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EF1C" w14:textId="77777777" w:rsidR="007B30DF" w:rsidRDefault="00000000" w:rsidP="007B30DF">
      <w:pPr>
        <w:jc w:val="center"/>
        <w:rPr>
          <w:b/>
          <w:sz w:val="32"/>
        </w:rPr>
      </w:pPr>
      <w:r>
        <w:rPr>
          <w:noProof/>
          <w:sz w:val="28"/>
        </w:rPr>
        <w:object w:dxaOrig="1440" w:dyaOrig="1440" w14:anchorId="22EE3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09.95pt;margin-top:4.55pt;width:53.3pt;height:53.3pt;z-index:251657728" o:allowincell="f">
            <v:imagedata r:id="rId8" o:title=""/>
            <w10:wrap type="topAndBottom"/>
          </v:shape>
          <o:OLEObject Type="Embed" ProgID="MSPhotoEd.3" ShapeID="_x0000_s1033" DrawAspect="Content" ObjectID="_1823502502" r:id="rId9"/>
        </w:object>
      </w:r>
      <w:r w:rsidR="007B30DF">
        <w:rPr>
          <w:b/>
          <w:sz w:val="32"/>
        </w:rPr>
        <w:t>Администрация Дзержинского района</w:t>
      </w:r>
    </w:p>
    <w:p w14:paraId="15E6B9C6" w14:textId="77777777" w:rsidR="007B30DF" w:rsidRDefault="007B30DF" w:rsidP="007B30DF">
      <w:pPr>
        <w:jc w:val="center"/>
        <w:rPr>
          <w:b/>
          <w:sz w:val="32"/>
        </w:rPr>
      </w:pPr>
      <w:r>
        <w:rPr>
          <w:b/>
          <w:sz w:val="32"/>
        </w:rPr>
        <w:t>Красноярского края</w:t>
      </w:r>
    </w:p>
    <w:p w14:paraId="4F71A809" w14:textId="77777777" w:rsidR="007B30DF" w:rsidRDefault="007B30DF" w:rsidP="007B30DF">
      <w:pPr>
        <w:jc w:val="center"/>
        <w:rPr>
          <w:b/>
          <w:sz w:val="28"/>
        </w:rPr>
      </w:pPr>
    </w:p>
    <w:p w14:paraId="56484992" w14:textId="77777777" w:rsidR="007B30DF" w:rsidRDefault="007B30DF" w:rsidP="007B30DF">
      <w:pPr>
        <w:jc w:val="center"/>
        <w:rPr>
          <w:b/>
          <w:sz w:val="48"/>
        </w:rPr>
      </w:pPr>
      <w:r>
        <w:rPr>
          <w:b/>
          <w:sz w:val="48"/>
        </w:rPr>
        <w:t>ПОСТАНОВЛЕНИЕ</w:t>
      </w:r>
    </w:p>
    <w:p w14:paraId="2E3B39E3" w14:textId="77777777" w:rsidR="007B30DF" w:rsidRDefault="007B30DF" w:rsidP="007B30DF">
      <w:pPr>
        <w:jc w:val="center"/>
        <w:rPr>
          <w:rFonts w:ascii="Times New Roman Cyr Bold" w:hAnsi="Times New Roman Cyr Bold"/>
          <w:b/>
        </w:rPr>
      </w:pPr>
      <w:r>
        <w:rPr>
          <w:rFonts w:ascii="Times New Roman Cyr Bold" w:hAnsi="Times New Roman Cyr Bold"/>
          <w:b/>
        </w:rPr>
        <w:t>с.</w:t>
      </w:r>
      <w:r w:rsidR="0007735E">
        <w:rPr>
          <w:rFonts w:ascii="Times New Roman Cyr Bold" w:hAnsi="Times New Roman Cyr Bold"/>
          <w:b/>
        </w:rPr>
        <w:t xml:space="preserve"> </w:t>
      </w:r>
      <w:r>
        <w:rPr>
          <w:rFonts w:ascii="Times New Roman Cyr Bold" w:hAnsi="Times New Roman Cyr Bold"/>
          <w:b/>
        </w:rPr>
        <w:t>Дзержинское</w:t>
      </w:r>
    </w:p>
    <w:p w14:paraId="5C178123" w14:textId="626442A3" w:rsidR="00F95095" w:rsidRDefault="00F95095" w:rsidP="0055079F">
      <w:pPr>
        <w:contextualSpacing/>
        <w:jc w:val="both"/>
        <w:rPr>
          <w:sz w:val="28"/>
          <w:szCs w:val="28"/>
        </w:rPr>
      </w:pPr>
    </w:p>
    <w:p w14:paraId="3B5D4CE5" w14:textId="77777777" w:rsidR="00D11FA8" w:rsidRDefault="00D11FA8" w:rsidP="0055079F">
      <w:pPr>
        <w:contextualSpacing/>
        <w:jc w:val="both"/>
        <w:rPr>
          <w:sz w:val="28"/>
          <w:szCs w:val="28"/>
        </w:rPr>
      </w:pPr>
    </w:p>
    <w:p w14:paraId="48798274" w14:textId="77777777" w:rsidR="009449AE" w:rsidRPr="009449AE" w:rsidRDefault="009449AE" w:rsidP="009449AE">
      <w:pPr>
        <w:ind w:right="4536"/>
        <w:contextualSpacing/>
        <w:jc w:val="both"/>
        <w:rPr>
          <w:sz w:val="28"/>
          <w:szCs w:val="28"/>
        </w:rPr>
      </w:pPr>
      <w:r w:rsidRPr="009449AE">
        <w:rPr>
          <w:sz w:val="28"/>
          <w:szCs w:val="28"/>
        </w:rPr>
        <w:t xml:space="preserve">О внесении изменений в постановление администрации района № 978-п от 18.10.2013 «Развитие субъектов малого и среднего предпринимательства и инвестиционного климата в Дзержинском районе» на 2014-2016 годы» </w:t>
      </w:r>
    </w:p>
    <w:p w14:paraId="788E75D4" w14:textId="77777777" w:rsidR="009449AE" w:rsidRPr="009449AE" w:rsidRDefault="009449AE" w:rsidP="009449AE">
      <w:pPr>
        <w:ind w:firstLine="709"/>
        <w:contextualSpacing/>
        <w:jc w:val="both"/>
        <w:rPr>
          <w:sz w:val="28"/>
          <w:szCs w:val="28"/>
        </w:rPr>
      </w:pPr>
    </w:p>
    <w:p w14:paraId="0C4B301E" w14:textId="77777777" w:rsidR="009449AE" w:rsidRPr="009449AE" w:rsidRDefault="009449AE" w:rsidP="009449AE">
      <w:pPr>
        <w:ind w:firstLine="709"/>
        <w:contextualSpacing/>
        <w:jc w:val="both"/>
        <w:rPr>
          <w:sz w:val="28"/>
          <w:szCs w:val="28"/>
        </w:rPr>
      </w:pPr>
    </w:p>
    <w:p w14:paraId="786A0118" w14:textId="3C2FE154" w:rsidR="009449AE" w:rsidRPr="009449AE" w:rsidRDefault="009449AE" w:rsidP="009449AE">
      <w:pPr>
        <w:ind w:firstLine="709"/>
        <w:contextualSpacing/>
        <w:jc w:val="both"/>
        <w:rPr>
          <w:sz w:val="28"/>
          <w:szCs w:val="28"/>
        </w:rPr>
      </w:pPr>
      <w:r w:rsidRPr="009449AE">
        <w:rPr>
          <w:sz w:val="28"/>
          <w:szCs w:val="28"/>
        </w:rPr>
        <w:t>В соответствии со ст. 179 Бюджетного кодекса РФ, постановлением администрации Дзержинского района от 30.08.2013 года № 791-п</w:t>
      </w:r>
      <w:r>
        <w:rPr>
          <w:sz w:val="28"/>
          <w:szCs w:val="28"/>
        </w:rPr>
        <w:br/>
      </w:r>
      <w:r w:rsidRPr="009449AE">
        <w:rPr>
          <w:sz w:val="28"/>
          <w:szCs w:val="28"/>
        </w:rPr>
        <w:t>«Об утверждении Порядка принятия решений о разработке муниципальных программ Дзержинского района, их формировании и реализации», распоряжением администрации Дзержинского района от 28.09.2022 года</w:t>
      </w:r>
      <w:r>
        <w:rPr>
          <w:sz w:val="28"/>
          <w:szCs w:val="28"/>
        </w:rPr>
        <w:br/>
      </w:r>
      <w:r w:rsidRPr="009449AE">
        <w:rPr>
          <w:sz w:val="28"/>
          <w:szCs w:val="28"/>
        </w:rPr>
        <w:t>№ 175-р «Об утверждении перечня муниципальных программ Дзержинского района», руководствуясь ст. 19 Устава района, ПОСТАНОВЛЯЮ:</w:t>
      </w:r>
    </w:p>
    <w:p w14:paraId="15B8EEE1" w14:textId="77777777" w:rsidR="009449AE" w:rsidRPr="009449AE" w:rsidRDefault="009449AE" w:rsidP="009449AE">
      <w:pPr>
        <w:ind w:firstLine="709"/>
        <w:contextualSpacing/>
        <w:jc w:val="both"/>
        <w:rPr>
          <w:sz w:val="28"/>
          <w:szCs w:val="28"/>
        </w:rPr>
      </w:pPr>
    </w:p>
    <w:p w14:paraId="72B0FCA3" w14:textId="120B6829" w:rsidR="009449AE" w:rsidRDefault="009449AE" w:rsidP="009449AE">
      <w:pPr>
        <w:ind w:firstLine="709"/>
        <w:contextualSpacing/>
        <w:jc w:val="both"/>
        <w:rPr>
          <w:sz w:val="28"/>
          <w:szCs w:val="28"/>
        </w:rPr>
      </w:pPr>
      <w:r w:rsidRPr="009449AE">
        <w:rPr>
          <w:sz w:val="28"/>
          <w:szCs w:val="28"/>
        </w:rPr>
        <w:t>1.</w:t>
      </w:r>
      <w:r>
        <w:rPr>
          <w:sz w:val="28"/>
          <w:szCs w:val="28"/>
        </w:rPr>
        <w:t xml:space="preserve"> </w:t>
      </w:r>
      <w:r w:rsidRPr="009449AE">
        <w:rPr>
          <w:sz w:val="28"/>
          <w:szCs w:val="28"/>
        </w:rPr>
        <w:t>Внести в постановление администрации района от 18.10.2013</w:t>
      </w:r>
      <w:r>
        <w:rPr>
          <w:sz w:val="28"/>
          <w:szCs w:val="28"/>
        </w:rPr>
        <w:br/>
      </w:r>
      <w:r w:rsidRPr="009449AE">
        <w:rPr>
          <w:sz w:val="28"/>
          <w:szCs w:val="28"/>
        </w:rPr>
        <w:t>№ 978-п «Развитие субъектов малого и среднего предпринимательства</w:t>
      </w:r>
      <w:r>
        <w:rPr>
          <w:sz w:val="28"/>
          <w:szCs w:val="28"/>
        </w:rPr>
        <w:br/>
      </w:r>
      <w:r w:rsidRPr="009449AE">
        <w:rPr>
          <w:sz w:val="28"/>
          <w:szCs w:val="28"/>
        </w:rPr>
        <w:t>и инвестиционного климата в Дзержинском районе» на 2014-2016 годы» следующие изменения:</w:t>
      </w:r>
    </w:p>
    <w:p w14:paraId="342D5BBC" w14:textId="24BE609B" w:rsidR="008D4F88" w:rsidRDefault="008D4F88" w:rsidP="009449AE">
      <w:pPr>
        <w:ind w:firstLine="709"/>
        <w:contextualSpacing/>
        <w:jc w:val="both"/>
        <w:rPr>
          <w:sz w:val="28"/>
          <w:szCs w:val="28"/>
        </w:rPr>
      </w:pPr>
      <w:r>
        <w:rPr>
          <w:sz w:val="28"/>
          <w:szCs w:val="28"/>
        </w:rPr>
        <w:t xml:space="preserve">1.1. в Приложении </w:t>
      </w:r>
      <w:r w:rsidRPr="00B22431">
        <w:rPr>
          <w:sz w:val="28"/>
          <w:szCs w:val="28"/>
        </w:rPr>
        <w:t>«Порядок</w:t>
      </w:r>
      <w:r w:rsidRPr="00B22431">
        <w:rPr>
          <w:b/>
          <w:sz w:val="28"/>
          <w:szCs w:val="28"/>
        </w:rPr>
        <w:t xml:space="preserve"> </w:t>
      </w:r>
      <w:r w:rsidRPr="00B22431">
        <w:rPr>
          <w:sz w:val="28"/>
          <w:szCs w:val="28"/>
        </w:rPr>
        <w:t>предоставления субсидий субъектам малого и среднего предпринимательства на реализацию инвестиционных проектов в приоритетных отраслях»</w:t>
      </w:r>
      <w:r>
        <w:rPr>
          <w:sz w:val="28"/>
          <w:szCs w:val="28"/>
        </w:rPr>
        <w:t xml:space="preserve"> пункт 2.24. изложить в новой редакции:</w:t>
      </w:r>
    </w:p>
    <w:p w14:paraId="49200BB1" w14:textId="4F8E64AB" w:rsidR="008D4F88" w:rsidRPr="00B22431" w:rsidRDefault="008D4F88" w:rsidP="008D4F88">
      <w:pPr>
        <w:pStyle w:val="ConsPlusNormal"/>
        <w:ind w:firstLine="709"/>
        <w:contextualSpacing/>
        <w:jc w:val="both"/>
        <w:rPr>
          <w:rFonts w:ascii="Times New Roman" w:hAnsi="Times New Roman" w:cs="Times New Roman"/>
          <w:sz w:val="28"/>
          <w:szCs w:val="28"/>
        </w:rPr>
      </w:pPr>
      <w:r>
        <w:rPr>
          <w:sz w:val="28"/>
          <w:szCs w:val="28"/>
        </w:rPr>
        <w:t>«</w:t>
      </w:r>
      <w:r w:rsidRPr="00B22431">
        <w:rPr>
          <w:rFonts w:ascii="Times New Roman" w:hAnsi="Times New Roman" w:cs="Times New Roman"/>
          <w:sz w:val="28"/>
          <w:szCs w:val="28"/>
        </w:rPr>
        <w:t xml:space="preserve">2.24. Организатор отбора осуществляет рассмотрение заявок в течение </w:t>
      </w:r>
      <w:r>
        <w:rPr>
          <w:rFonts w:ascii="Times New Roman" w:hAnsi="Times New Roman" w:cs="Times New Roman"/>
          <w:sz w:val="28"/>
          <w:szCs w:val="28"/>
        </w:rPr>
        <w:t>5</w:t>
      </w:r>
      <w:r w:rsidRPr="00B22431">
        <w:rPr>
          <w:rFonts w:ascii="Times New Roman" w:hAnsi="Times New Roman" w:cs="Times New Roman"/>
          <w:sz w:val="28"/>
          <w:szCs w:val="28"/>
        </w:rPr>
        <w:t xml:space="preserve"> рабочих дней со дня, следующего за днем окончания приема заявок, на предмет их соответствия требованиям, установленным в объявлении о проведении конкурсного отбора, а также на предмет наличия оснований для отклонения заявок, установленных пунктом 2.25. Порядка.</w:t>
      </w:r>
    </w:p>
    <w:p w14:paraId="6D6D56D2" w14:textId="77777777" w:rsidR="008D4F88" w:rsidRPr="00B22431" w:rsidRDefault="008D4F88" w:rsidP="008D4F88">
      <w:pPr>
        <w:ind w:firstLine="709"/>
        <w:contextualSpacing/>
        <w:jc w:val="both"/>
        <w:rPr>
          <w:sz w:val="28"/>
          <w:szCs w:val="28"/>
        </w:rPr>
      </w:pPr>
      <w:r w:rsidRPr="00B22431">
        <w:rPr>
          <w:sz w:val="28"/>
          <w:szCs w:val="28"/>
        </w:rPr>
        <w:t xml:space="preserve">По результатам рассмотрения заявок, не позднее одного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w:t>
      </w:r>
      <w:r w:rsidRPr="00B22431">
        <w:rPr>
          <w:sz w:val="28"/>
          <w:szCs w:val="28"/>
        </w:rPr>
        <w:lastRenderedPageBreak/>
        <w:t>конкурса о признании его заявки надлежащей и допущенной к участию в конкурсе или об отклонении его заявки с указанием оснований для отклонения, решение оформляется протоколом организатора отбора. Организатор отбора уведомляет участника отбора любыми формами связи о принятом решении.</w:t>
      </w:r>
    </w:p>
    <w:p w14:paraId="16A8A81C" w14:textId="1548A69B" w:rsidR="008D4F88" w:rsidRPr="00B22431" w:rsidRDefault="008D4F88" w:rsidP="008D4F88">
      <w:pPr>
        <w:ind w:firstLine="709"/>
        <w:contextualSpacing/>
        <w:jc w:val="both"/>
        <w:rPr>
          <w:sz w:val="28"/>
          <w:szCs w:val="28"/>
        </w:rPr>
      </w:pPr>
      <w:r w:rsidRPr="00B22431">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организатора отбора в системе «Электронный бюджет», а также размещается на Едином портале не позднее </w:t>
      </w:r>
      <w:r>
        <w:rPr>
          <w:sz w:val="28"/>
          <w:szCs w:val="28"/>
        </w:rPr>
        <w:t xml:space="preserve">одного </w:t>
      </w:r>
      <w:r w:rsidRPr="00B22431">
        <w:rPr>
          <w:sz w:val="28"/>
          <w:szCs w:val="28"/>
        </w:rPr>
        <w:t>рабочего дня, следующего за днем его подписания.</w:t>
      </w:r>
      <w:r>
        <w:rPr>
          <w:sz w:val="28"/>
          <w:szCs w:val="28"/>
        </w:rPr>
        <w:t>»</w:t>
      </w:r>
    </w:p>
    <w:p w14:paraId="402CD28A" w14:textId="54F76061" w:rsidR="008D4F88" w:rsidRDefault="008D4F88" w:rsidP="008D4F88">
      <w:pPr>
        <w:ind w:firstLine="709"/>
        <w:contextualSpacing/>
        <w:jc w:val="both"/>
        <w:rPr>
          <w:sz w:val="28"/>
          <w:szCs w:val="28"/>
        </w:rPr>
      </w:pPr>
      <w:r>
        <w:rPr>
          <w:sz w:val="28"/>
          <w:szCs w:val="28"/>
        </w:rPr>
        <w:t xml:space="preserve">1.2. в Приложении </w:t>
      </w:r>
      <w:r w:rsidRPr="00B22431">
        <w:rPr>
          <w:sz w:val="28"/>
          <w:szCs w:val="28"/>
        </w:rPr>
        <w:t>«Порядок</w:t>
      </w:r>
      <w:r w:rsidRPr="00B22431">
        <w:rPr>
          <w:b/>
          <w:sz w:val="28"/>
          <w:szCs w:val="28"/>
        </w:rPr>
        <w:t xml:space="preserve"> </w:t>
      </w:r>
      <w:r w:rsidRPr="00B22431">
        <w:rPr>
          <w:sz w:val="28"/>
          <w:szCs w:val="28"/>
        </w:rPr>
        <w:t>предоставления субсидий субъектам малого и среднего предпринимательства на реализацию инвестиционных проектов в приоритетных отраслях»</w:t>
      </w:r>
      <w:r>
        <w:rPr>
          <w:sz w:val="28"/>
          <w:szCs w:val="28"/>
        </w:rPr>
        <w:t xml:space="preserve"> пункт 2.31. изложить в новой редакции:</w:t>
      </w:r>
    </w:p>
    <w:p w14:paraId="1868079F" w14:textId="6091414B" w:rsidR="008D4F88" w:rsidRPr="009449AE" w:rsidRDefault="008D4F88" w:rsidP="008D4F88">
      <w:pPr>
        <w:ind w:firstLine="709"/>
        <w:contextualSpacing/>
        <w:jc w:val="both"/>
        <w:rPr>
          <w:sz w:val="28"/>
          <w:szCs w:val="28"/>
        </w:rPr>
      </w:pPr>
      <w:r>
        <w:rPr>
          <w:sz w:val="28"/>
          <w:szCs w:val="28"/>
        </w:rPr>
        <w:t>«</w:t>
      </w:r>
      <w:r w:rsidRPr="00B22431">
        <w:rPr>
          <w:sz w:val="28"/>
          <w:szCs w:val="28"/>
        </w:rPr>
        <w:t xml:space="preserve">2.31. Конкурсная комиссия не позднее </w:t>
      </w:r>
      <w:r>
        <w:rPr>
          <w:sz w:val="28"/>
          <w:szCs w:val="28"/>
        </w:rPr>
        <w:t>5-го</w:t>
      </w:r>
      <w:r w:rsidRPr="00B22431">
        <w:rPr>
          <w:sz w:val="28"/>
          <w:szCs w:val="28"/>
        </w:rPr>
        <w:t xml:space="preserve"> рабочего дня после подписания протокола рассмотрения заявок</w:t>
      </w:r>
      <w:r w:rsidRPr="00B22431">
        <w:rPr>
          <w:color w:val="000000"/>
          <w:sz w:val="28"/>
          <w:szCs w:val="28"/>
        </w:rPr>
        <w:t xml:space="preserve"> проводят очное </w:t>
      </w:r>
      <w:r w:rsidRPr="00B22431">
        <w:rPr>
          <w:sz w:val="28"/>
          <w:szCs w:val="28"/>
        </w:rPr>
        <w:t>собеседование (заседание по оценке заявок)</w:t>
      </w:r>
      <w:r w:rsidRPr="00B22431">
        <w:rPr>
          <w:color w:val="000000"/>
          <w:sz w:val="28"/>
          <w:szCs w:val="28"/>
        </w:rPr>
        <w:t xml:space="preserve"> с участниками конкурса, допущенными к конкурсу и соответствующими требованиям Порядка, которое включает доклад участника конкурса по проекту, вопросы, задаваемые членами комиссии заявителю по проекту и другим документам, представленным участником конкурса.</w:t>
      </w:r>
      <w:r>
        <w:rPr>
          <w:sz w:val="28"/>
          <w:szCs w:val="28"/>
        </w:rPr>
        <w:t>»</w:t>
      </w:r>
    </w:p>
    <w:p w14:paraId="4B336B9A" w14:textId="23ECDBA6" w:rsidR="008D4F88" w:rsidRPr="00431191" w:rsidRDefault="008D4F88" w:rsidP="008D4F88">
      <w:pPr>
        <w:ind w:firstLine="709"/>
        <w:contextualSpacing/>
        <w:jc w:val="both"/>
        <w:rPr>
          <w:sz w:val="28"/>
          <w:szCs w:val="28"/>
        </w:rPr>
      </w:pPr>
      <w:r>
        <w:rPr>
          <w:sz w:val="28"/>
          <w:szCs w:val="28"/>
        </w:rPr>
        <w:t xml:space="preserve">1.3. в Приложении </w:t>
      </w:r>
      <w:r w:rsidRPr="00B22431">
        <w:rPr>
          <w:sz w:val="28"/>
          <w:szCs w:val="28"/>
        </w:rPr>
        <w:t>«Порядок</w:t>
      </w:r>
      <w:r w:rsidRPr="00B22431">
        <w:rPr>
          <w:b/>
          <w:sz w:val="28"/>
          <w:szCs w:val="28"/>
        </w:rPr>
        <w:t xml:space="preserve"> </w:t>
      </w:r>
      <w:r w:rsidRPr="00B22431">
        <w:rPr>
          <w:sz w:val="28"/>
          <w:szCs w:val="28"/>
        </w:rPr>
        <w:t>предоставления субсидий субъектам малого и среднего предпринимательства на реализацию инвестиционных проектов в приоритетных отраслях»</w:t>
      </w:r>
      <w:r>
        <w:rPr>
          <w:sz w:val="28"/>
          <w:szCs w:val="28"/>
        </w:rPr>
        <w:t xml:space="preserve"> пункт 2.</w:t>
      </w:r>
      <w:r w:rsidRPr="00431191">
        <w:rPr>
          <w:sz w:val="28"/>
          <w:szCs w:val="28"/>
        </w:rPr>
        <w:t>32. изложить в новой редакции:</w:t>
      </w:r>
    </w:p>
    <w:p w14:paraId="0EB3DA20" w14:textId="0BF7081C" w:rsidR="008D4F88" w:rsidRPr="00B22431" w:rsidRDefault="008D4F88" w:rsidP="008D4F88">
      <w:pPr>
        <w:ind w:firstLine="709"/>
        <w:contextualSpacing/>
        <w:jc w:val="both"/>
        <w:rPr>
          <w:color w:val="000000"/>
          <w:sz w:val="28"/>
          <w:szCs w:val="28"/>
        </w:rPr>
      </w:pPr>
      <w:r w:rsidRPr="00431191">
        <w:rPr>
          <w:sz w:val="28"/>
          <w:szCs w:val="28"/>
        </w:rPr>
        <w:t>«2.32.</w:t>
      </w:r>
      <w:r w:rsidRPr="00431191">
        <w:rPr>
          <w:color w:val="000000"/>
          <w:sz w:val="28"/>
          <w:szCs w:val="28"/>
        </w:rPr>
        <w:t xml:space="preserve"> </w:t>
      </w:r>
      <w:r w:rsidRPr="00431191">
        <w:rPr>
          <w:sz w:val="28"/>
          <w:szCs w:val="28"/>
        </w:rPr>
        <w:t xml:space="preserve">Конкурсная комиссия </w:t>
      </w:r>
      <w:r w:rsidRPr="00431191">
        <w:rPr>
          <w:color w:val="000000"/>
          <w:sz w:val="28"/>
          <w:szCs w:val="28"/>
        </w:rPr>
        <w:t xml:space="preserve">в течение </w:t>
      </w:r>
      <w:r w:rsidR="00FD1B78" w:rsidRPr="00431191">
        <w:rPr>
          <w:color w:val="000000"/>
          <w:sz w:val="28"/>
          <w:szCs w:val="28"/>
        </w:rPr>
        <w:t>2</w:t>
      </w:r>
      <w:r w:rsidRPr="00431191">
        <w:rPr>
          <w:color w:val="000000"/>
          <w:sz w:val="28"/>
          <w:szCs w:val="28"/>
        </w:rPr>
        <w:t xml:space="preserve"> календарных дней</w:t>
      </w:r>
      <w:r w:rsidRPr="00B22431">
        <w:rPr>
          <w:color w:val="000000"/>
          <w:sz w:val="28"/>
          <w:szCs w:val="28"/>
        </w:rPr>
        <w:t xml:space="preserve"> с даты проведения заседания конкурсной комиссии утверждают заключение о победителях конкурсного отбора по факту рассмотрения, оценки и заслушивания докладов участников конкурсного отбора, которое оформляется протоколом с указанием размера субсидии для каждого получателя субсидии в разбивке по направлениям деятельности (проекты в сфере развития, проекты в сфере дорожного сервиса, проекты в сфере производства).</w:t>
      </w:r>
      <w:r>
        <w:rPr>
          <w:color w:val="000000"/>
          <w:sz w:val="28"/>
          <w:szCs w:val="28"/>
        </w:rPr>
        <w:t>»</w:t>
      </w:r>
    </w:p>
    <w:p w14:paraId="71DF453C" w14:textId="77777777" w:rsidR="009449AE" w:rsidRPr="009449AE" w:rsidRDefault="009449AE" w:rsidP="009449AE">
      <w:pPr>
        <w:ind w:firstLine="709"/>
        <w:contextualSpacing/>
        <w:jc w:val="both"/>
        <w:rPr>
          <w:sz w:val="28"/>
          <w:szCs w:val="28"/>
        </w:rPr>
      </w:pPr>
      <w:r w:rsidRPr="00B22431">
        <w:rPr>
          <w:sz w:val="28"/>
          <w:szCs w:val="28"/>
        </w:rPr>
        <w:t>2. Контроль за исполнением постановления</w:t>
      </w:r>
      <w:r w:rsidRPr="009449AE">
        <w:rPr>
          <w:sz w:val="28"/>
          <w:szCs w:val="28"/>
        </w:rPr>
        <w:t xml:space="preserve"> оставляю за собой.</w:t>
      </w:r>
    </w:p>
    <w:p w14:paraId="1D6FFBE5" w14:textId="77777777" w:rsidR="009449AE" w:rsidRPr="009449AE" w:rsidRDefault="009449AE" w:rsidP="009449AE">
      <w:pPr>
        <w:ind w:firstLine="709"/>
        <w:contextualSpacing/>
        <w:jc w:val="both"/>
        <w:rPr>
          <w:sz w:val="28"/>
          <w:szCs w:val="28"/>
        </w:rPr>
      </w:pPr>
      <w:r w:rsidRPr="009449AE">
        <w:rPr>
          <w:sz w:val="28"/>
          <w:szCs w:val="28"/>
        </w:rPr>
        <w:t>3. Постановление вступает в силу в день, следующий за днем его официального опубликования.</w:t>
      </w:r>
    </w:p>
    <w:p w14:paraId="35C1C227" w14:textId="0A774B39" w:rsidR="00605202" w:rsidRDefault="00605202" w:rsidP="00A51EFE">
      <w:pPr>
        <w:contextualSpacing/>
        <w:jc w:val="both"/>
        <w:rPr>
          <w:sz w:val="28"/>
        </w:rPr>
      </w:pPr>
    </w:p>
    <w:p w14:paraId="1D8D9310" w14:textId="5B4F9FFB" w:rsidR="00FA3D44" w:rsidRDefault="00FA3D44" w:rsidP="00A51EFE">
      <w:pPr>
        <w:contextualSpacing/>
        <w:jc w:val="both"/>
        <w:rPr>
          <w:sz w:val="28"/>
        </w:rPr>
      </w:pPr>
    </w:p>
    <w:p w14:paraId="18B951DA" w14:textId="77777777" w:rsidR="00FA3D44" w:rsidRDefault="00FA3D44" w:rsidP="00A51EFE">
      <w:pPr>
        <w:contextualSpacing/>
        <w:jc w:val="both"/>
        <w:rPr>
          <w:sz w:val="28"/>
        </w:rPr>
      </w:pPr>
    </w:p>
    <w:p w14:paraId="4B35332D" w14:textId="699709E0" w:rsidR="00337CD9" w:rsidRDefault="0061550C" w:rsidP="000A2167">
      <w:pPr>
        <w:contextualSpacing/>
        <w:jc w:val="both"/>
        <w:rPr>
          <w:sz w:val="28"/>
        </w:rPr>
      </w:pPr>
      <w:r w:rsidRPr="005D75F2">
        <w:rPr>
          <w:sz w:val="28"/>
        </w:rPr>
        <w:t>Г</w:t>
      </w:r>
      <w:r w:rsidR="00523AC2" w:rsidRPr="005D75F2">
        <w:rPr>
          <w:sz w:val="28"/>
        </w:rPr>
        <w:t>лав</w:t>
      </w:r>
      <w:r w:rsidRPr="005D75F2">
        <w:rPr>
          <w:sz w:val="28"/>
        </w:rPr>
        <w:t>а</w:t>
      </w:r>
      <w:r w:rsidR="0007735E" w:rsidRPr="005D75F2">
        <w:rPr>
          <w:sz w:val="28"/>
        </w:rPr>
        <w:t xml:space="preserve"> </w:t>
      </w:r>
      <w:r w:rsidR="002B28E7" w:rsidRPr="005D75F2">
        <w:rPr>
          <w:sz w:val="28"/>
        </w:rPr>
        <w:t xml:space="preserve">Дзержинского </w:t>
      </w:r>
      <w:r w:rsidR="00523AC2" w:rsidRPr="005D75F2">
        <w:rPr>
          <w:sz w:val="28"/>
        </w:rPr>
        <w:t>района</w:t>
      </w:r>
      <w:r w:rsidR="00523AC2" w:rsidRPr="005D75F2">
        <w:rPr>
          <w:sz w:val="28"/>
        </w:rPr>
        <w:tab/>
      </w:r>
      <w:r w:rsidR="00523AC2" w:rsidRPr="005D75F2">
        <w:rPr>
          <w:sz w:val="28"/>
        </w:rPr>
        <w:tab/>
      </w:r>
      <w:r w:rsidR="00523AC2" w:rsidRPr="005D75F2">
        <w:rPr>
          <w:sz w:val="28"/>
        </w:rPr>
        <w:tab/>
      </w:r>
      <w:r w:rsidR="00523AC2" w:rsidRPr="005D75F2">
        <w:rPr>
          <w:sz w:val="28"/>
        </w:rPr>
        <w:tab/>
      </w:r>
      <w:r w:rsidR="00523AC2" w:rsidRPr="005D75F2">
        <w:rPr>
          <w:sz w:val="28"/>
        </w:rPr>
        <w:tab/>
      </w:r>
      <w:r w:rsidR="00CE543A" w:rsidRPr="005D75F2">
        <w:rPr>
          <w:sz w:val="28"/>
        </w:rPr>
        <w:tab/>
      </w:r>
      <w:r w:rsidR="00523AC2" w:rsidRPr="005D75F2">
        <w:rPr>
          <w:sz w:val="28"/>
        </w:rPr>
        <w:t>В.Н.</w:t>
      </w:r>
      <w:r w:rsidR="005D75F2" w:rsidRPr="005D75F2">
        <w:rPr>
          <w:sz w:val="28"/>
        </w:rPr>
        <w:t xml:space="preserve"> Дергунов</w:t>
      </w:r>
    </w:p>
    <w:p w14:paraId="6262B4B5" w14:textId="7FBB77E4" w:rsidR="009449AE" w:rsidRDefault="009449AE" w:rsidP="000A2167">
      <w:pPr>
        <w:contextualSpacing/>
        <w:jc w:val="both"/>
        <w:rPr>
          <w:sz w:val="28"/>
        </w:rPr>
      </w:pPr>
    </w:p>
    <w:p w14:paraId="5CA52345" w14:textId="464708B9" w:rsidR="00894956" w:rsidRPr="00894956" w:rsidRDefault="00894956" w:rsidP="000E261C">
      <w:pPr>
        <w:contextualSpacing/>
        <w:rPr>
          <w:szCs w:val="24"/>
        </w:rPr>
      </w:pPr>
    </w:p>
    <w:sectPr w:rsidR="00894956" w:rsidRPr="00894956" w:rsidSect="000E26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1CE9" w14:textId="77777777" w:rsidR="00621698" w:rsidRDefault="00621698">
      <w:r>
        <w:separator/>
      </w:r>
    </w:p>
  </w:endnote>
  <w:endnote w:type="continuationSeparator" w:id="0">
    <w:p w14:paraId="7C0D07B7" w14:textId="77777777" w:rsidR="00621698" w:rsidRDefault="0062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00"/>
    <w:family w:val="swiss"/>
    <w:pitch w:val="variable"/>
    <w:sig w:usb0="00000287" w:usb1="00000000" w:usb2="00000000" w:usb3="00000000" w:csb0="0000009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 New Roman Cyr Bold">
    <w:altName w:val="Cambria"/>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B031" w14:textId="77777777" w:rsidR="00621698" w:rsidRDefault="00621698">
      <w:r>
        <w:separator/>
      </w:r>
    </w:p>
  </w:footnote>
  <w:footnote w:type="continuationSeparator" w:id="0">
    <w:p w14:paraId="5D0C31D4" w14:textId="77777777" w:rsidR="00621698" w:rsidRDefault="00621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871C7"/>
    <w:multiLevelType w:val="hybridMultilevel"/>
    <w:tmpl w:val="69569412"/>
    <w:lvl w:ilvl="0" w:tplc="71EE1F84">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3312FF7"/>
    <w:multiLevelType w:val="hybridMultilevel"/>
    <w:tmpl w:val="BB0096FC"/>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 w15:restartNumberingAfterBreak="0">
    <w:nsid w:val="03520503"/>
    <w:multiLevelType w:val="hybridMultilevel"/>
    <w:tmpl w:val="5BE26466"/>
    <w:lvl w:ilvl="0" w:tplc="8F681A90">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6546AEB"/>
    <w:multiLevelType w:val="hybridMultilevel"/>
    <w:tmpl w:val="5672C904"/>
    <w:lvl w:ilvl="0" w:tplc="138A1C40">
      <w:start w:val="1"/>
      <w:numFmt w:val="decimal"/>
      <w:lvlText w:val="%1."/>
      <w:lvlJc w:val="left"/>
      <w:pPr>
        <w:ind w:left="1833" w:hanging="112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F30C89"/>
    <w:multiLevelType w:val="hybridMultilevel"/>
    <w:tmpl w:val="0B20146A"/>
    <w:lvl w:ilvl="0" w:tplc="6406D2AE">
      <w:start w:val="1"/>
      <w:numFmt w:val="decimal"/>
      <w:lvlText w:val="%1."/>
      <w:lvlJc w:val="left"/>
      <w:pPr>
        <w:tabs>
          <w:tab w:val="num" w:pos="1080"/>
        </w:tabs>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9B223C5"/>
    <w:multiLevelType w:val="hybridMultilevel"/>
    <w:tmpl w:val="C082C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B76E2C"/>
    <w:multiLevelType w:val="hybridMultilevel"/>
    <w:tmpl w:val="11FEB7EC"/>
    <w:lvl w:ilvl="0" w:tplc="7D4C38B6">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AD24871"/>
    <w:multiLevelType w:val="hybridMultilevel"/>
    <w:tmpl w:val="1666B964"/>
    <w:lvl w:ilvl="0" w:tplc="8BAA8D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BBD734C"/>
    <w:multiLevelType w:val="hybridMultilevel"/>
    <w:tmpl w:val="E29646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CCF1CFF"/>
    <w:multiLevelType w:val="hybridMultilevel"/>
    <w:tmpl w:val="31A4BA86"/>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4130F6"/>
    <w:multiLevelType w:val="multilevel"/>
    <w:tmpl w:val="33407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CB1135"/>
    <w:multiLevelType w:val="hybridMultilevel"/>
    <w:tmpl w:val="E19E2522"/>
    <w:lvl w:ilvl="0" w:tplc="CC28D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87A4768"/>
    <w:multiLevelType w:val="multilevel"/>
    <w:tmpl w:val="42D2E3FC"/>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1B274B3D"/>
    <w:multiLevelType w:val="hybridMultilevel"/>
    <w:tmpl w:val="8856D580"/>
    <w:lvl w:ilvl="0" w:tplc="E0407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0D959C6"/>
    <w:multiLevelType w:val="hybridMultilevel"/>
    <w:tmpl w:val="B9D6B9C6"/>
    <w:lvl w:ilvl="0" w:tplc="9B42D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E61AFD"/>
    <w:multiLevelType w:val="hybridMultilevel"/>
    <w:tmpl w:val="1DB86890"/>
    <w:lvl w:ilvl="0" w:tplc="D8EEE058">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3915C3"/>
    <w:multiLevelType w:val="hybridMultilevel"/>
    <w:tmpl w:val="0C58ED62"/>
    <w:lvl w:ilvl="0" w:tplc="BB7067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5C704D"/>
    <w:multiLevelType w:val="hybridMultilevel"/>
    <w:tmpl w:val="0E7853DA"/>
    <w:lvl w:ilvl="0" w:tplc="35A69F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43A5330"/>
    <w:multiLevelType w:val="multilevel"/>
    <w:tmpl w:val="B5E23A96"/>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20" w15:restartNumberingAfterBreak="0">
    <w:nsid w:val="3AFA5AB3"/>
    <w:multiLevelType w:val="hybridMultilevel"/>
    <w:tmpl w:val="A644F796"/>
    <w:lvl w:ilvl="0" w:tplc="567C392A">
      <w:start w:val="1"/>
      <w:numFmt w:val="bullet"/>
      <w:lvlText w:val=""/>
      <w:lvlJc w:val="left"/>
      <w:pPr>
        <w:ind w:left="7307" w:hanging="360"/>
      </w:pPr>
      <w:rPr>
        <w:rFonts w:ascii="Symbol" w:hAnsi="Symbol" w:hint="default"/>
        <w:sz w:val="36"/>
        <w:szCs w:val="36"/>
      </w:rPr>
    </w:lvl>
    <w:lvl w:ilvl="1" w:tplc="04190003">
      <w:start w:val="1"/>
      <w:numFmt w:val="bullet"/>
      <w:lvlText w:val="o"/>
      <w:lvlJc w:val="left"/>
      <w:pPr>
        <w:ind w:left="8027" w:hanging="360"/>
      </w:pPr>
      <w:rPr>
        <w:rFonts w:ascii="Courier New" w:hAnsi="Courier New" w:cs="Courier New" w:hint="default"/>
      </w:rPr>
    </w:lvl>
    <w:lvl w:ilvl="2" w:tplc="04190005">
      <w:start w:val="1"/>
      <w:numFmt w:val="bullet"/>
      <w:lvlText w:val=""/>
      <w:lvlJc w:val="left"/>
      <w:pPr>
        <w:ind w:left="8747" w:hanging="360"/>
      </w:pPr>
      <w:rPr>
        <w:rFonts w:ascii="Wingdings" w:hAnsi="Wingdings" w:hint="default"/>
      </w:rPr>
    </w:lvl>
    <w:lvl w:ilvl="3" w:tplc="04190001">
      <w:start w:val="1"/>
      <w:numFmt w:val="bullet"/>
      <w:lvlText w:val=""/>
      <w:lvlJc w:val="left"/>
      <w:pPr>
        <w:ind w:left="9467" w:hanging="360"/>
      </w:pPr>
      <w:rPr>
        <w:rFonts w:ascii="Symbol" w:hAnsi="Symbol" w:hint="default"/>
      </w:rPr>
    </w:lvl>
    <w:lvl w:ilvl="4" w:tplc="04190003">
      <w:start w:val="1"/>
      <w:numFmt w:val="bullet"/>
      <w:lvlText w:val="o"/>
      <w:lvlJc w:val="left"/>
      <w:pPr>
        <w:ind w:left="10187" w:hanging="360"/>
      </w:pPr>
      <w:rPr>
        <w:rFonts w:ascii="Courier New" w:hAnsi="Courier New" w:cs="Courier New" w:hint="default"/>
      </w:rPr>
    </w:lvl>
    <w:lvl w:ilvl="5" w:tplc="04190005">
      <w:start w:val="1"/>
      <w:numFmt w:val="bullet"/>
      <w:lvlText w:val=""/>
      <w:lvlJc w:val="left"/>
      <w:pPr>
        <w:ind w:left="10907" w:hanging="360"/>
      </w:pPr>
      <w:rPr>
        <w:rFonts w:ascii="Wingdings" w:hAnsi="Wingdings" w:hint="default"/>
      </w:rPr>
    </w:lvl>
    <w:lvl w:ilvl="6" w:tplc="04190001">
      <w:start w:val="1"/>
      <w:numFmt w:val="bullet"/>
      <w:lvlText w:val=""/>
      <w:lvlJc w:val="left"/>
      <w:pPr>
        <w:ind w:left="11627" w:hanging="360"/>
      </w:pPr>
      <w:rPr>
        <w:rFonts w:ascii="Symbol" w:hAnsi="Symbol" w:hint="default"/>
      </w:rPr>
    </w:lvl>
    <w:lvl w:ilvl="7" w:tplc="04190003">
      <w:start w:val="1"/>
      <w:numFmt w:val="bullet"/>
      <w:lvlText w:val="o"/>
      <w:lvlJc w:val="left"/>
      <w:pPr>
        <w:ind w:left="12347" w:hanging="360"/>
      </w:pPr>
      <w:rPr>
        <w:rFonts w:ascii="Courier New" w:hAnsi="Courier New" w:cs="Courier New" w:hint="default"/>
      </w:rPr>
    </w:lvl>
    <w:lvl w:ilvl="8" w:tplc="04190005">
      <w:start w:val="1"/>
      <w:numFmt w:val="bullet"/>
      <w:lvlText w:val=""/>
      <w:lvlJc w:val="left"/>
      <w:pPr>
        <w:ind w:left="13067" w:hanging="360"/>
      </w:pPr>
      <w:rPr>
        <w:rFonts w:ascii="Wingdings" w:hAnsi="Wingdings" w:hint="default"/>
      </w:rPr>
    </w:lvl>
  </w:abstractNum>
  <w:abstractNum w:abstractNumId="21" w15:restartNumberingAfterBreak="0">
    <w:nsid w:val="3CBF279D"/>
    <w:multiLevelType w:val="multilevel"/>
    <w:tmpl w:val="CA0842F0"/>
    <w:lvl w:ilvl="0">
      <w:start w:val="1"/>
      <w:numFmt w:val="decimal"/>
      <w:lvlText w:val="%1."/>
      <w:lvlJc w:val="center"/>
      <w:pPr>
        <w:ind w:left="157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2" w15:restartNumberingAfterBreak="0">
    <w:nsid w:val="46A03165"/>
    <w:multiLevelType w:val="multilevel"/>
    <w:tmpl w:val="1DB86890"/>
    <w:lvl w:ilvl="0">
      <w:start w:val="1"/>
      <w:numFmt w:val="decimal"/>
      <w:lvlText w:val="%1."/>
      <w:lvlJc w:val="left"/>
      <w:pPr>
        <w:ind w:left="1714" w:hanging="1005"/>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83550AF"/>
    <w:multiLevelType w:val="hybridMultilevel"/>
    <w:tmpl w:val="64963F8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B083D18"/>
    <w:multiLevelType w:val="hybridMultilevel"/>
    <w:tmpl w:val="F0162890"/>
    <w:lvl w:ilvl="0" w:tplc="51E07A4A">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B6828FD"/>
    <w:multiLevelType w:val="hybridMultilevel"/>
    <w:tmpl w:val="80A24F60"/>
    <w:lvl w:ilvl="0" w:tplc="4E80FA50">
      <w:start w:val="1"/>
      <w:numFmt w:val="bullet"/>
      <w:lvlText w:val=""/>
      <w:lvlJc w:val="left"/>
      <w:pPr>
        <w:ind w:left="1287" w:hanging="360"/>
      </w:pPr>
      <w:rPr>
        <w:rFonts w:ascii="Symbol" w:hAnsi="Symbol"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AB1CE6"/>
    <w:multiLevelType w:val="hybridMultilevel"/>
    <w:tmpl w:val="0B783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1E0AC9"/>
    <w:multiLevelType w:val="hybridMultilevel"/>
    <w:tmpl w:val="29F29C48"/>
    <w:lvl w:ilvl="0" w:tplc="846A55F0">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8C11B6E"/>
    <w:multiLevelType w:val="hybridMultilevel"/>
    <w:tmpl w:val="AFBE7E8A"/>
    <w:lvl w:ilvl="0" w:tplc="F5C06994">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8EF23AF"/>
    <w:multiLevelType w:val="hybridMultilevel"/>
    <w:tmpl w:val="DBACE5EA"/>
    <w:lvl w:ilvl="0" w:tplc="3A646DE8">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5AFF3EC5"/>
    <w:multiLevelType w:val="multilevel"/>
    <w:tmpl w:val="97D68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DD07CD"/>
    <w:multiLevelType w:val="hybridMultilevel"/>
    <w:tmpl w:val="950437DA"/>
    <w:lvl w:ilvl="0" w:tplc="5A329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C503651"/>
    <w:multiLevelType w:val="hybridMultilevel"/>
    <w:tmpl w:val="2D08D0CC"/>
    <w:lvl w:ilvl="0" w:tplc="14AE9C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8334B04"/>
    <w:multiLevelType w:val="hybridMultilevel"/>
    <w:tmpl w:val="8F1E0330"/>
    <w:lvl w:ilvl="0" w:tplc="F628D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9510844"/>
    <w:multiLevelType w:val="multilevel"/>
    <w:tmpl w:val="7D861994"/>
    <w:lvl w:ilvl="0">
      <w:start w:val="1"/>
      <w:numFmt w:val="decimal"/>
      <w:lvlText w:val="%1."/>
      <w:lvlJc w:val="left"/>
      <w:pPr>
        <w:ind w:left="2119" w:hanging="141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C1F1DE4"/>
    <w:multiLevelType w:val="hybridMultilevel"/>
    <w:tmpl w:val="914A3C2E"/>
    <w:lvl w:ilvl="0" w:tplc="A20056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2C41763"/>
    <w:multiLevelType w:val="hybridMultilevel"/>
    <w:tmpl w:val="16AC2F08"/>
    <w:lvl w:ilvl="0" w:tplc="0DD649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7B7797C"/>
    <w:multiLevelType w:val="hybridMultilevel"/>
    <w:tmpl w:val="412A61CA"/>
    <w:lvl w:ilvl="0" w:tplc="311EADA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B7F0090"/>
    <w:multiLevelType w:val="hybridMultilevel"/>
    <w:tmpl w:val="F73A2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485F10"/>
    <w:multiLevelType w:val="hybridMultilevel"/>
    <w:tmpl w:val="41500B84"/>
    <w:lvl w:ilvl="0" w:tplc="0C184898">
      <w:start w:val="1"/>
      <w:numFmt w:val="decimal"/>
      <w:lvlText w:val="%1."/>
      <w:lvlJc w:val="left"/>
      <w:pPr>
        <w:tabs>
          <w:tab w:val="num" w:pos="1211"/>
        </w:tabs>
        <w:ind w:left="121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0561259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23472">
    <w:abstractNumId w:val="11"/>
  </w:num>
  <w:num w:numId="3" w16cid:durableId="1480147243">
    <w:abstractNumId w:val="8"/>
  </w:num>
  <w:num w:numId="4" w16cid:durableId="81461601">
    <w:abstractNumId w:val="36"/>
  </w:num>
  <w:num w:numId="5" w16cid:durableId="1740209825">
    <w:abstractNumId w:val="4"/>
  </w:num>
  <w:num w:numId="6" w16cid:durableId="1382751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7149540">
    <w:abstractNumId w:val="19"/>
  </w:num>
  <w:num w:numId="8" w16cid:durableId="19288167">
    <w:abstractNumId w:val="1"/>
  </w:num>
  <w:num w:numId="9" w16cid:durableId="2039505900">
    <w:abstractNumId w:val="15"/>
  </w:num>
  <w:num w:numId="10" w16cid:durableId="1607693608">
    <w:abstractNumId w:val="27"/>
  </w:num>
  <w:num w:numId="11" w16cid:durableId="785392383">
    <w:abstractNumId w:val="6"/>
  </w:num>
  <w:num w:numId="12" w16cid:durableId="1913661633">
    <w:abstractNumId w:val="24"/>
  </w:num>
  <w:num w:numId="13" w16cid:durableId="377894858">
    <w:abstractNumId w:val="38"/>
  </w:num>
  <w:num w:numId="14" w16cid:durableId="18017272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705382">
    <w:abstractNumId w:val="3"/>
  </w:num>
  <w:num w:numId="16" w16cid:durableId="548146907">
    <w:abstractNumId w:val="18"/>
  </w:num>
  <w:num w:numId="17" w16cid:durableId="1658535599">
    <w:abstractNumId w:val="10"/>
  </w:num>
  <w:num w:numId="18" w16cid:durableId="978730202">
    <w:abstractNumId w:val="35"/>
  </w:num>
  <w:num w:numId="19" w16cid:durableId="1551260650">
    <w:abstractNumId w:val="9"/>
  </w:num>
  <w:num w:numId="20" w16cid:durableId="811941745">
    <w:abstractNumId w:val="7"/>
  </w:num>
  <w:num w:numId="21" w16cid:durableId="555314066">
    <w:abstractNumId w:val="21"/>
  </w:num>
  <w:num w:numId="22" w16cid:durableId="825321851">
    <w:abstractNumId w:val="29"/>
  </w:num>
  <w:num w:numId="23" w16cid:durableId="797457688">
    <w:abstractNumId w:val="2"/>
  </w:num>
  <w:num w:numId="24" w16cid:durableId="1512331257">
    <w:abstractNumId w:val="13"/>
  </w:num>
  <w:num w:numId="25" w16cid:durableId="9844939">
    <w:abstractNumId w:val="14"/>
  </w:num>
  <w:num w:numId="26" w16cid:durableId="1006860381">
    <w:abstractNumId w:val="28"/>
  </w:num>
  <w:num w:numId="27" w16cid:durableId="1733187732">
    <w:abstractNumId w:val="16"/>
  </w:num>
  <w:num w:numId="28" w16cid:durableId="298153836">
    <w:abstractNumId w:val="22"/>
  </w:num>
  <w:num w:numId="29" w16cid:durableId="1715350285">
    <w:abstractNumId w:val="31"/>
  </w:num>
  <w:num w:numId="30" w16cid:durableId="1516965828">
    <w:abstractNumId w:val="12"/>
  </w:num>
  <w:num w:numId="31" w16cid:durableId="1254894686">
    <w:abstractNumId w:val="32"/>
  </w:num>
  <w:num w:numId="32" w16cid:durableId="713315992">
    <w:abstractNumId w:val="20"/>
  </w:num>
  <w:num w:numId="33" w16cid:durableId="2082942402">
    <w:abstractNumId w:val="33"/>
  </w:num>
  <w:num w:numId="34" w16cid:durableId="272789511">
    <w:abstractNumId w:val="37"/>
  </w:num>
  <w:num w:numId="35" w16cid:durableId="1735277435">
    <w:abstractNumId w:val="17"/>
  </w:num>
  <w:num w:numId="36" w16cid:durableId="1684211218">
    <w:abstractNumId w:val="25"/>
  </w:num>
  <w:num w:numId="37" w16cid:durableId="1587569351">
    <w:abstractNumId w:val="26"/>
  </w:num>
  <w:num w:numId="38" w16cid:durableId="277429">
    <w:abstractNumId w:val="30"/>
  </w:num>
  <w:num w:numId="39" w16cid:durableId="19550156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5EC"/>
    <w:rsid w:val="000026F8"/>
    <w:rsid w:val="0000503E"/>
    <w:rsid w:val="00006E38"/>
    <w:rsid w:val="00007804"/>
    <w:rsid w:val="00010874"/>
    <w:rsid w:val="00023251"/>
    <w:rsid w:val="00040E43"/>
    <w:rsid w:val="00046772"/>
    <w:rsid w:val="0005156D"/>
    <w:rsid w:val="00051617"/>
    <w:rsid w:val="00062738"/>
    <w:rsid w:val="00066AC7"/>
    <w:rsid w:val="00073423"/>
    <w:rsid w:val="0007735E"/>
    <w:rsid w:val="000804B1"/>
    <w:rsid w:val="000832B4"/>
    <w:rsid w:val="000839D4"/>
    <w:rsid w:val="0009039D"/>
    <w:rsid w:val="000A0A34"/>
    <w:rsid w:val="000A0DE6"/>
    <w:rsid w:val="000A2167"/>
    <w:rsid w:val="000A3128"/>
    <w:rsid w:val="000B657B"/>
    <w:rsid w:val="000C080D"/>
    <w:rsid w:val="000C1423"/>
    <w:rsid w:val="000C6180"/>
    <w:rsid w:val="000C74EC"/>
    <w:rsid w:val="000D1770"/>
    <w:rsid w:val="000D5E68"/>
    <w:rsid w:val="000D6D09"/>
    <w:rsid w:val="000E0FFE"/>
    <w:rsid w:val="000E1D0C"/>
    <w:rsid w:val="000E261C"/>
    <w:rsid w:val="000E2ED9"/>
    <w:rsid w:val="000E5046"/>
    <w:rsid w:val="000F6102"/>
    <w:rsid w:val="00105BA9"/>
    <w:rsid w:val="00107740"/>
    <w:rsid w:val="00111F27"/>
    <w:rsid w:val="00116506"/>
    <w:rsid w:val="001177C0"/>
    <w:rsid w:val="00134F43"/>
    <w:rsid w:val="0013735D"/>
    <w:rsid w:val="001374DF"/>
    <w:rsid w:val="0014434A"/>
    <w:rsid w:val="00146109"/>
    <w:rsid w:val="0015113F"/>
    <w:rsid w:val="00151E6E"/>
    <w:rsid w:val="00160ADD"/>
    <w:rsid w:val="00161544"/>
    <w:rsid w:val="001635FC"/>
    <w:rsid w:val="00165A55"/>
    <w:rsid w:val="00174A67"/>
    <w:rsid w:val="001820D6"/>
    <w:rsid w:val="001924F9"/>
    <w:rsid w:val="00196213"/>
    <w:rsid w:val="001A384B"/>
    <w:rsid w:val="001A5271"/>
    <w:rsid w:val="001E0C0F"/>
    <w:rsid w:val="001E10FD"/>
    <w:rsid w:val="001E36ED"/>
    <w:rsid w:val="001F0B9D"/>
    <w:rsid w:val="001F2221"/>
    <w:rsid w:val="001F3510"/>
    <w:rsid w:val="001F360D"/>
    <w:rsid w:val="001F4DE7"/>
    <w:rsid w:val="001F6615"/>
    <w:rsid w:val="002021B5"/>
    <w:rsid w:val="0020289C"/>
    <w:rsid w:val="00205DEF"/>
    <w:rsid w:val="00213D36"/>
    <w:rsid w:val="002141F0"/>
    <w:rsid w:val="002212DE"/>
    <w:rsid w:val="0023314F"/>
    <w:rsid w:val="0023663B"/>
    <w:rsid w:val="00242A10"/>
    <w:rsid w:val="002453EB"/>
    <w:rsid w:val="00247746"/>
    <w:rsid w:val="0025453D"/>
    <w:rsid w:val="00260C73"/>
    <w:rsid w:val="00262289"/>
    <w:rsid w:val="002647FB"/>
    <w:rsid w:val="00264E5C"/>
    <w:rsid w:val="00266E34"/>
    <w:rsid w:val="00285951"/>
    <w:rsid w:val="00287F6C"/>
    <w:rsid w:val="002913ED"/>
    <w:rsid w:val="002926B3"/>
    <w:rsid w:val="00295042"/>
    <w:rsid w:val="00297DFB"/>
    <w:rsid w:val="002A1434"/>
    <w:rsid w:val="002B2061"/>
    <w:rsid w:val="002B28E7"/>
    <w:rsid w:val="002C1432"/>
    <w:rsid w:val="002C46E7"/>
    <w:rsid w:val="002D2172"/>
    <w:rsid w:val="002D2C20"/>
    <w:rsid w:val="002D7A1C"/>
    <w:rsid w:val="002E30A1"/>
    <w:rsid w:val="002E3D1A"/>
    <w:rsid w:val="00300B95"/>
    <w:rsid w:val="00305A30"/>
    <w:rsid w:val="003066CC"/>
    <w:rsid w:val="00310890"/>
    <w:rsid w:val="00314EF8"/>
    <w:rsid w:val="003257B8"/>
    <w:rsid w:val="003340E2"/>
    <w:rsid w:val="00335D92"/>
    <w:rsid w:val="00335E0E"/>
    <w:rsid w:val="00335FBB"/>
    <w:rsid w:val="00337CD9"/>
    <w:rsid w:val="00340E58"/>
    <w:rsid w:val="0034347B"/>
    <w:rsid w:val="0034707E"/>
    <w:rsid w:val="00351746"/>
    <w:rsid w:val="00352FB2"/>
    <w:rsid w:val="00353236"/>
    <w:rsid w:val="00363CD9"/>
    <w:rsid w:val="0036757D"/>
    <w:rsid w:val="00367BA9"/>
    <w:rsid w:val="00375133"/>
    <w:rsid w:val="00375B9E"/>
    <w:rsid w:val="00376727"/>
    <w:rsid w:val="003801DE"/>
    <w:rsid w:val="00380FC6"/>
    <w:rsid w:val="00387702"/>
    <w:rsid w:val="00390A05"/>
    <w:rsid w:val="00396A9C"/>
    <w:rsid w:val="00397184"/>
    <w:rsid w:val="003A5171"/>
    <w:rsid w:val="003A526F"/>
    <w:rsid w:val="003A7F9E"/>
    <w:rsid w:val="003B09FA"/>
    <w:rsid w:val="003B2CA2"/>
    <w:rsid w:val="003B413F"/>
    <w:rsid w:val="003B41DD"/>
    <w:rsid w:val="003B4534"/>
    <w:rsid w:val="003B4871"/>
    <w:rsid w:val="003B4D3D"/>
    <w:rsid w:val="003B667C"/>
    <w:rsid w:val="003C0041"/>
    <w:rsid w:val="003C2D74"/>
    <w:rsid w:val="003C54AF"/>
    <w:rsid w:val="003C73C8"/>
    <w:rsid w:val="003D2EFE"/>
    <w:rsid w:val="003D4222"/>
    <w:rsid w:val="003F5E81"/>
    <w:rsid w:val="00401473"/>
    <w:rsid w:val="00401856"/>
    <w:rsid w:val="00402C7E"/>
    <w:rsid w:val="00402F8F"/>
    <w:rsid w:val="004031A9"/>
    <w:rsid w:val="00404531"/>
    <w:rsid w:val="0041449A"/>
    <w:rsid w:val="004229A1"/>
    <w:rsid w:val="00424D57"/>
    <w:rsid w:val="00427A60"/>
    <w:rsid w:val="0043094F"/>
    <w:rsid w:val="00430AE4"/>
    <w:rsid w:val="00431010"/>
    <w:rsid w:val="00431191"/>
    <w:rsid w:val="00431201"/>
    <w:rsid w:val="0043209E"/>
    <w:rsid w:val="00432F8C"/>
    <w:rsid w:val="004342D2"/>
    <w:rsid w:val="0044411F"/>
    <w:rsid w:val="00445BB7"/>
    <w:rsid w:val="00450F25"/>
    <w:rsid w:val="0046426A"/>
    <w:rsid w:val="00467824"/>
    <w:rsid w:val="004768C5"/>
    <w:rsid w:val="00477857"/>
    <w:rsid w:val="004849BD"/>
    <w:rsid w:val="00492728"/>
    <w:rsid w:val="00492F15"/>
    <w:rsid w:val="004953F0"/>
    <w:rsid w:val="00495928"/>
    <w:rsid w:val="004A067B"/>
    <w:rsid w:val="004A61BE"/>
    <w:rsid w:val="004B3128"/>
    <w:rsid w:val="004B3938"/>
    <w:rsid w:val="004B3A1C"/>
    <w:rsid w:val="004B64C5"/>
    <w:rsid w:val="004C0489"/>
    <w:rsid w:val="004C0A4D"/>
    <w:rsid w:val="004C1C9B"/>
    <w:rsid w:val="004C49A7"/>
    <w:rsid w:val="004C4B58"/>
    <w:rsid w:val="004D0D0E"/>
    <w:rsid w:val="004D6B13"/>
    <w:rsid w:val="004D722C"/>
    <w:rsid w:val="004E010A"/>
    <w:rsid w:val="004E12EA"/>
    <w:rsid w:val="004E6847"/>
    <w:rsid w:val="004F2904"/>
    <w:rsid w:val="004F387F"/>
    <w:rsid w:val="005009DC"/>
    <w:rsid w:val="00502389"/>
    <w:rsid w:val="005040F1"/>
    <w:rsid w:val="005053C4"/>
    <w:rsid w:val="00512622"/>
    <w:rsid w:val="00514551"/>
    <w:rsid w:val="00514906"/>
    <w:rsid w:val="005239B9"/>
    <w:rsid w:val="00523AC2"/>
    <w:rsid w:val="00524AB7"/>
    <w:rsid w:val="00532687"/>
    <w:rsid w:val="00536582"/>
    <w:rsid w:val="00540FB9"/>
    <w:rsid w:val="00544450"/>
    <w:rsid w:val="00544E24"/>
    <w:rsid w:val="0054509B"/>
    <w:rsid w:val="0055079F"/>
    <w:rsid w:val="00552633"/>
    <w:rsid w:val="00554171"/>
    <w:rsid w:val="00554FF0"/>
    <w:rsid w:val="00555D42"/>
    <w:rsid w:val="005579FF"/>
    <w:rsid w:val="00563B55"/>
    <w:rsid w:val="005672C4"/>
    <w:rsid w:val="0057215C"/>
    <w:rsid w:val="00576215"/>
    <w:rsid w:val="00576B9C"/>
    <w:rsid w:val="0058091E"/>
    <w:rsid w:val="00582316"/>
    <w:rsid w:val="00590675"/>
    <w:rsid w:val="00594B08"/>
    <w:rsid w:val="00594D18"/>
    <w:rsid w:val="005A0B16"/>
    <w:rsid w:val="005A3AE5"/>
    <w:rsid w:val="005A4C0F"/>
    <w:rsid w:val="005B4015"/>
    <w:rsid w:val="005B6D8F"/>
    <w:rsid w:val="005C6BAC"/>
    <w:rsid w:val="005D75F2"/>
    <w:rsid w:val="005E00DD"/>
    <w:rsid w:val="005E0FE9"/>
    <w:rsid w:val="005E1692"/>
    <w:rsid w:val="005E2813"/>
    <w:rsid w:val="005E2CD1"/>
    <w:rsid w:val="005E4B68"/>
    <w:rsid w:val="005F0D0C"/>
    <w:rsid w:val="005F418F"/>
    <w:rsid w:val="00605202"/>
    <w:rsid w:val="0060757B"/>
    <w:rsid w:val="00612F12"/>
    <w:rsid w:val="0061550C"/>
    <w:rsid w:val="00621698"/>
    <w:rsid w:val="00625A0A"/>
    <w:rsid w:val="00626408"/>
    <w:rsid w:val="0063054C"/>
    <w:rsid w:val="00633DFE"/>
    <w:rsid w:val="00642C23"/>
    <w:rsid w:val="00645B44"/>
    <w:rsid w:val="00650FC2"/>
    <w:rsid w:val="006526F0"/>
    <w:rsid w:val="00652D0B"/>
    <w:rsid w:val="00653323"/>
    <w:rsid w:val="006602C9"/>
    <w:rsid w:val="006622EE"/>
    <w:rsid w:val="006662B7"/>
    <w:rsid w:val="00673D35"/>
    <w:rsid w:val="00673FBF"/>
    <w:rsid w:val="0067416E"/>
    <w:rsid w:val="00674C0A"/>
    <w:rsid w:val="00681E68"/>
    <w:rsid w:val="00681E70"/>
    <w:rsid w:val="00683BA8"/>
    <w:rsid w:val="006853FD"/>
    <w:rsid w:val="00686818"/>
    <w:rsid w:val="00690D50"/>
    <w:rsid w:val="006934B6"/>
    <w:rsid w:val="00695A12"/>
    <w:rsid w:val="00697851"/>
    <w:rsid w:val="006A0BCB"/>
    <w:rsid w:val="006A21E6"/>
    <w:rsid w:val="006A2962"/>
    <w:rsid w:val="006A4E4C"/>
    <w:rsid w:val="006A78D3"/>
    <w:rsid w:val="006B322E"/>
    <w:rsid w:val="006B4600"/>
    <w:rsid w:val="006B5C84"/>
    <w:rsid w:val="006C0494"/>
    <w:rsid w:val="006C1C37"/>
    <w:rsid w:val="006C53DD"/>
    <w:rsid w:val="006C774A"/>
    <w:rsid w:val="006D08AA"/>
    <w:rsid w:val="006D6FE3"/>
    <w:rsid w:val="006E395E"/>
    <w:rsid w:val="006F5FF0"/>
    <w:rsid w:val="00701750"/>
    <w:rsid w:val="007031A4"/>
    <w:rsid w:val="00706CF2"/>
    <w:rsid w:val="00710AD6"/>
    <w:rsid w:val="00712A67"/>
    <w:rsid w:val="007313EE"/>
    <w:rsid w:val="007364DD"/>
    <w:rsid w:val="00737FFA"/>
    <w:rsid w:val="00740B31"/>
    <w:rsid w:val="00741D96"/>
    <w:rsid w:val="00745E68"/>
    <w:rsid w:val="00753010"/>
    <w:rsid w:val="00757D07"/>
    <w:rsid w:val="0077524B"/>
    <w:rsid w:val="00776329"/>
    <w:rsid w:val="007814A1"/>
    <w:rsid w:val="0079268B"/>
    <w:rsid w:val="007929FA"/>
    <w:rsid w:val="0079632A"/>
    <w:rsid w:val="007A2A3C"/>
    <w:rsid w:val="007A424F"/>
    <w:rsid w:val="007A46AF"/>
    <w:rsid w:val="007A7560"/>
    <w:rsid w:val="007B0368"/>
    <w:rsid w:val="007B30DF"/>
    <w:rsid w:val="007B545E"/>
    <w:rsid w:val="007C005B"/>
    <w:rsid w:val="007C1DC5"/>
    <w:rsid w:val="007C2694"/>
    <w:rsid w:val="007D0D7D"/>
    <w:rsid w:val="007E19DB"/>
    <w:rsid w:val="007E5CA8"/>
    <w:rsid w:val="007E63FF"/>
    <w:rsid w:val="007E7B00"/>
    <w:rsid w:val="007E7D7A"/>
    <w:rsid w:val="007F5291"/>
    <w:rsid w:val="00802F50"/>
    <w:rsid w:val="0081526B"/>
    <w:rsid w:val="00822F66"/>
    <w:rsid w:val="008351DB"/>
    <w:rsid w:val="00841751"/>
    <w:rsid w:val="00844CEC"/>
    <w:rsid w:val="00847B7B"/>
    <w:rsid w:val="00852DC5"/>
    <w:rsid w:val="008563D9"/>
    <w:rsid w:val="00860087"/>
    <w:rsid w:val="00860FE9"/>
    <w:rsid w:val="00861ADC"/>
    <w:rsid w:val="00867920"/>
    <w:rsid w:val="008729D1"/>
    <w:rsid w:val="00873742"/>
    <w:rsid w:val="00874F16"/>
    <w:rsid w:val="00877EE3"/>
    <w:rsid w:val="00882E92"/>
    <w:rsid w:val="00885A78"/>
    <w:rsid w:val="00890632"/>
    <w:rsid w:val="00891B84"/>
    <w:rsid w:val="00894956"/>
    <w:rsid w:val="008A1CBE"/>
    <w:rsid w:val="008A26BB"/>
    <w:rsid w:val="008A3C5D"/>
    <w:rsid w:val="008B0DCD"/>
    <w:rsid w:val="008B4766"/>
    <w:rsid w:val="008C38BB"/>
    <w:rsid w:val="008C4234"/>
    <w:rsid w:val="008C780B"/>
    <w:rsid w:val="008D395F"/>
    <w:rsid w:val="008D4B87"/>
    <w:rsid w:val="008D4F88"/>
    <w:rsid w:val="008E3667"/>
    <w:rsid w:val="008E74AC"/>
    <w:rsid w:val="008F13A6"/>
    <w:rsid w:val="008F247D"/>
    <w:rsid w:val="00902592"/>
    <w:rsid w:val="00904DBD"/>
    <w:rsid w:val="0090575A"/>
    <w:rsid w:val="00907A97"/>
    <w:rsid w:val="0091453F"/>
    <w:rsid w:val="009201B2"/>
    <w:rsid w:val="00930578"/>
    <w:rsid w:val="00931B0C"/>
    <w:rsid w:val="00933D78"/>
    <w:rsid w:val="009433C9"/>
    <w:rsid w:val="00943DC3"/>
    <w:rsid w:val="00944802"/>
    <w:rsid w:val="009449AE"/>
    <w:rsid w:val="0095346D"/>
    <w:rsid w:val="0095542C"/>
    <w:rsid w:val="0095607B"/>
    <w:rsid w:val="00961FAC"/>
    <w:rsid w:val="009646EB"/>
    <w:rsid w:val="00965048"/>
    <w:rsid w:val="00972181"/>
    <w:rsid w:val="00974DF1"/>
    <w:rsid w:val="00976E92"/>
    <w:rsid w:val="00983E48"/>
    <w:rsid w:val="0098430C"/>
    <w:rsid w:val="00986929"/>
    <w:rsid w:val="00991092"/>
    <w:rsid w:val="00994D44"/>
    <w:rsid w:val="009A121C"/>
    <w:rsid w:val="009A764F"/>
    <w:rsid w:val="009B1F47"/>
    <w:rsid w:val="009B346D"/>
    <w:rsid w:val="009B4D13"/>
    <w:rsid w:val="009B5592"/>
    <w:rsid w:val="009B6B0F"/>
    <w:rsid w:val="009B6B91"/>
    <w:rsid w:val="009C6877"/>
    <w:rsid w:val="009D0D96"/>
    <w:rsid w:val="009D25EB"/>
    <w:rsid w:val="009D4A5F"/>
    <w:rsid w:val="009D7415"/>
    <w:rsid w:val="009E4905"/>
    <w:rsid w:val="009F178A"/>
    <w:rsid w:val="009F2EEB"/>
    <w:rsid w:val="009F375F"/>
    <w:rsid w:val="009F522E"/>
    <w:rsid w:val="009F606F"/>
    <w:rsid w:val="009F705A"/>
    <w:rsid w:val="009F7108"/>
    <w:rsid w:val="00A004B2"/>
    <w:rsid w:val="00A0080A"/>
    <w:rsid w:val="00A0372D"/>
    <w:rsid w:val="00A146DE"/>
    <w:rsid w:val="00A20F92"/>
    <w:rsid w:val="00A24AE0"/>
    <w:rsid w:val="00A24D36"/>
    <w:rsid w:val="00A25665"/>
    <w:rsid w:val="00A41824"/>
    <w:rsid w:val="00A41D2D"/>
    <w:rsid w:val="00A43F96"/>
    <w:rsid w:val="00A4473A"/>
    <w:rsid w:val="00A51EFE"/>
    <w:rsid w:val="00A61377"/>
    <w:rsid w:val="00A76623"/>
    <w:rsid w:val="00A868FB"/>
    <w:rsid w:val="00A86955"/>
    <w:rsid w:val="00A877D5"/>
    <w:rsid w:val="00A94DB4"/>
    <w:rsid w:val="00AA5100"/>
    <w:rsid w:val="00AA7725"/>
    <w:rsid w:val="00AA7F7A"/>
    <w:rsid w:val="00AB018B"/>
    <w:rsid w:val="00AB10DF"/>
    <w:rsid w:val="00AB2468"/>
    <w:rsid w:val="00AB3645"/>
    <w:rsid w:val="00AB7B34"/>
    <w:rsid w:val="00AC1045"/>
    <w:rsid w:val="00AC206C"/>
    <w:rsid w:val="00AC3A4E"/>
    <w:rsid w:val="00AD2281"/>
    <w:rsid w:val="00AD7768"/>
    <w:rsid w:val="00AD7F88"/>
    <w:rsid w:val="00AE3645"/>
    <w:rsid w:val="00AE77AF"/>
    <w:rsid w:val="00AF2463"/>
    <w:rsid w:val="00AF6A3D"/>
    <w:rsid w:val="00B00FD6"/>
    <w:rsid w:val="00B03C20"/>
    <w:rsid w:val="00B04455"/>
    <w:rsid w:val="00B04DCB"/>
    <w:rsid w:val="00B067D6"/>
    <w:rsid w:val="00B075F9"/>
    <w:rsid w:val="00B13EBE"/>
    <w:rsid w:val="00B22431"/>
    <w:rsid w:val="00B23807"/>
    <w:rsid w:val="00B3034B"/>
    <w:rsid w:val="00B311D1"/>
    <w:rsid w:val="00B31C67"/>
    <w:rsid w:val="00B41283"/>
    <w:rsid w:val="00B54CA9"/>
    <w:rsid w:val="00B570E3"/>
    <w:rsid w:val="00B60030"/>
    <w:rsid w:val="00B605D9"/>
    <w:rsid w:val="00B63091"/>
    <w:rsid w:val="00B64132"/>
    <w:rsid w:val="00B64D83"/>
    <w:rsid w:val="00B673EC"/>
    <w:rsid w:val="00B8067E"/>
    <w:rsid w:val="00B811E0"/>
    <w:rsid w:val="00B8388D"/>
    <w:rsid w:val="00B83F94"/>
    <w:rsid w:val="00B84C8F"/>
    <w:rsid w:val="00B930A4"/>
    <w:rsid w:val="00BA4DBC"/>
    <w:rsid w:val="00BA5D35"/>
    <w:rsid w:val="00BA6EA0"/>
    <w:rsid w:val="00BC2F2C"/>
    <w:rsid w:val="00BD51F3"/>
    <w:rsid w:val="00BD5608"/>
    <w:rsid w:val="00BD7EF4"/>
    <w:rsid w:val="00BE6A9F"/>
    <w:rsid w:val="00BF1129"/>
    <w:rsid w:val="00BF1424"/>
    <w:rsid w:val="00BF1CD4"/>
    <w:rsid w:val="00C01DE0"/>
    <w:rsid w:val="00C0559A"/>
    <w:rsid w:val="00C11726"/>
    <w:rsid w:val="00C11EDF"/>
    <w:rsid w:val="00C15A44"/>
    <w:rsid w:val="00C2183E"/>
    <w:rsid w:val="00C25339"/>
    <w:rsid w:val="00C26A68"/>
    <w:rsid w:val="00C273AF"/>
    <w:rsid w:val="00C275ED"/>
    <w:rsid w:val="00C319B4"/>
    <w:rsid w:val="00C34A64"/>
    <w:rsid w:val="00C37635"/>
    <w:rsid w:val="00C41E8A"/>
    <w:rsid w:val="00C47441"/>
    <w:rsid w:val="00C51875"/>
    <w:rsid w:val="00C53323"/>
    <w:rsid w:val="00C535C8"/>
    <w:rsid w:val="00C6010E"/>
    <w:rsid w:val="00C61484"/>
    <w:rsid w:val="00C63801"/>
    <w:rsid w:val="00C706D5"/>
    <w:rsid w:val="00C71D01"/>
    <w:rsid w:val="00C727C4"/>
    <w:rsid w:val="00C72D75"/>
    <w:rsid w:val="00C755EC"/>
    <w:rsid w:val="00C835CE"/>
    <w:rsid w:val="00C850D0"/>
    <w:rsid w:val="00C86AAA"/>
    <w:rsid w:val="00C912F7"/>
    <w:rsid w:val="00CA05AA"/>
    <w:rsid w:val="00CA0E29"/>
    <w:rsid w:val="00CA503E"/>
    <w:rsid w:val="00CB4600"/>
    <w:rsid w:val="00CB704E"/>
    <w:rsid w:val="00CC2EED"/>
    <w:rsid w:val="00CC67A7"/>
    <w:rsid w:val="00CD084C"/>
    <w:rsid w:val="00CD208A"/>
    <w:rsid w:val="00CE2C3F"/>
    <w:rsid w:val="00CE543A"/>
    <w:rsid w:val="00CF3FE8"/>
    <w:rsid w:val="00CF5BB0"/>
    <w:rsid w:val="00CF7432"/>
    <w:rsid w:val="00D0555C"/>
    <w:rsid w:val="00D102DB"/>
    <w:rsid w:val="00D11FA8"/>
    <w:rsid w:val="00D1782C"/>
    <w:rsid w:val="00D2288A"/>
    <w:rsid w:val="00D23CE1"/>
    <w:rsid w:val="00D23E10"/>
    <w:rsid w:val="00D337C6"/>
    <w:rsid w:val="00D340E0"/>
    <w:rsid w:val="00D3671B"/>
    <w:rsid w:val="00D416D4"/>
    <w:rsid w:val="00D421F6"/>
    <w:rsid w:val="00D42D80"/>
    <w:rsid w:val="00D42F71"/>
    <w:rsid w:val="00D4301A"/>
    <w:rsid w:val="00D51775"/>
    <w:rsid w:val="00D5773B"/>
    <w:rsid w:val="00D577A7"/>
    <w:rsid w:val="00D7260D"/>
    <w:rsid w:val="00D73E1D"/>
    <w:rsid w:val="00D76188"/>
    <w:rsid w:val="00D76566"/>
    <w:rsid w:val="00D80C0B"/>
    <w:rsid w:val="00D82704"/>
    <w:rsid w:val="00D913E5"/>
    <w:rsid w:val="00D9326F"/>
    <w:rsid w:val="00D951B9"/>
    <w:rsid w:val="00DA2810"/>
    <w:rsid w:val="00DA465B"/>
    <w:rsid w:val="00DA4A9E"/>
    <w:rsid w:val="00DA75E7"/>
    <w:rsid w:val="00DB045B"/>
    <w:rsid w:val="00DB1AC5"/>
    <w:rsid w:val="00DB3097"/>
    <w:rsid w:val="00DB69F7"/>
    <w:rsid w:val="00DC4928"/>
    <w:rsid w:val="00DC6192"/>
    <w:rsid w:val="00DD21A3"/>
    <w:rsid w:val="00DD7428"/>
    <w:rsid w:val="00DE1183"/>
    <w:rsid w:val="00DE13FC"/>
    <w:rsid w:val="00DE1476"/>
    <w:rsid w:val="00DE3853"/>
    <w:rsid w:val="00DE3BE7"/>
    <w:rsid w:val="00DE3D38"/>
    <w:rsid w:val="00DE4A39"/>
    <w:rsid w:val="00DF1D25"/>
    <w:rsid w:val="00DF31CA"/>
    <w:rsid w:val="00DF3E4A"/>
    <w:rsid w:val="00DF6C75"/>
    <w:rsid w:val="00E02241"/>
    <w:rsid w:val="00E03701"/>
    <w:rsid w:val="00E037C8"/>
    <w:rsid w:val="00E04D7E"/>
    <w:rsid w:val="00E064F2"/>
    <w:rsid w:val="00E076FF"/>
    <w:rsid w:val="00E07D0C"/>
    <w:rsid w:val="00E07F96"/>
    <w:rsid w:val="00E1367B"/>
    <w:rsid w:val="00E162E5"/>
    <w:rsid w:val="00E20900"/>
    <w:rsid w:val="00E211FF"/>
    <w:rsid w:val="00E23A80"/>
    <w:rsid w:val="00E27409"/>
    <w:rsid w:val="00E31F7E"/>
    <w:rsid w:val="00E32260"/>
    <w:rsid w:val="00E329FD"/>
    <w:rsid w:val="00E4086D"/>
    <w:rsid w:val="00E43061"/>
    <w:rsid w:val="00E44475"/>
    <w:rsid w:val="00E525B1"/>
    <w:rsid w:val="00E571CF"/>
    <w:rsid w:val="00E61708"/>
    <w:rsid w:val="00E6365A"/>
    <w:rsid w:val="00E670D9"/>
    <w:rsid w:val="00E707FE"/>
    <w:rsid w:val="00E70A65"/>
    <w:rsid w:val="00E91AD7"/>
    <w:rsid w:val="00EA0A2E"/>
    <w:rsid w:val="00EA6CCC"/>
    <w:rsid w:val="00EA6E04"/>
    <w:rsid w:val="00EA6E0C"/>
    <w:rsid w:val="00EA7294"/>
    <w:rsid w:val="00EA7430"/>
    <w:rsid w:val="00EA7DDE"/>
    <w:rsid w:val="00EB4607"/>
    <w:rsid w:val="00EC082A"/>
    <w:rsid w:val="00EC10B7"/>
    <w:rsid w:val="00EC31A7"/>
    <w:rsid w:val="00EC7A4D"/>
    <w:rsid w:val="00ED219B"/>
    <w:rsid w:val="00ED2DD9"/>
    <w:rsid w:val="00ED5622"/>
    <w:rsid w:val="00EE0BE8"/>
    <w:rsid w:val="00EE11E3"/>
    <w:rsid w:val="00EE4FE2"/>
    <w:rsid w:val="00EF3D5D"/>
    <w:rsid w:val="00F02DB3"/>
    <w:rsid w:val="00F02E67"/>
    <w:rsid w:val="00F04C17"/>
    <w:rsid w:val="00F058D9"/>
    <w:rsid w:val="00F06E52"/>
    <w:rsid w:val="00F10601"/>
    <w:rsid w:val="00F11492"/>
    <w:rsid w:val="00F15227"/>
    <w:rsid w:val="00F240DF"/>
    <w:rsid w:val="00F25763"/>
    <w:rsid w:val="00F272F5"/>
    <w:rsid w:val="00F27369"/>
    <w:rsid w:val="00F34146"/>
    <w:rsid w:val="00F44CAD"/>
    <w:rsid w:val="00F4650B"/>
    <w:rsid w:val="00F52C9D"/>
    <w:rsid w:val="00F537A8"/>
    <w:rsid w:val="00F54111"/>
    <w:rsid w:val="00F56CB1"/>
    <w:rsid w:val="00F57DC9"/>
    <w:rsid w:val="00F61100"/>
    <w:rsid w:val="00F61CE5"/>
    <w:rsid w:val="00F64B8D"/>
    <w:rsid w:val="00F71103"/>
    <w:rsid w:val="00F75EF2"/>
    <w:rsid w:val="00F82D6B"/>
    <w:rsid w:val="00F85AC5"/>
    <w:rsid w:val="00F8662D"/>
    <w:rsid w:val="00F9186D"/>
    <w:rsid w:val="00F92479"/>
    <w:rsid w:val="00F93222"/>
    <w:rsid w:val="00F94A61"/>
    <w:rsid w:val="00F95095"/>
    <w:rsid w:val="00F96D80"/>
    <w:rsid w:val="00FA2618"/>
    <w:rsid w:val="00FA3D44"/>
    <w:rsid w:val="00FA542E"/>
    <w:rsid w:val="00FA68CA"/>
    <w:rsid w:val="00FB32B4"/>
    <w:rsid w:val="00FB52F3"/>
    <w:rsid w:val="00FB6D40"/>
    <w:rsid w:val="00FB6F5E"/>
    <w:rsid w:val="00FC241F"/>
    <w:rsid w:val="00FC4CBE"/>
    <w:rsid w:val="00FD1B78"/>
    <w:rsid w:val="00FD410F"/>
    <w:rsid w:val="00FD6AB2"/>
    <w:rsid w:val="00FE7C5A"/>
    <w:rsid w:val="00FF1ADD"/>
    <w:rsid w:val="00FF1E7F"/>
    <w:rsid w:val="00FF3570"/>
    <w:rsid w:val="00FF6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C042435"/>
  <w15:docId w15:val="{C71FA9FC-D33B-4A90-A228-C1D66410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DD"/>
    <w:pPr>
      <w:overflowPunct w:val="0"/>
      <w:autoSpaceDE w:val="0"/>
      <w:autoSpaceDN w:val="0"/>
      <w:adjustRightInd w:val="0"/>
    </w:pPr>
    <w:rPr>
      <w:sz w:val="24"/>
    </w:rPr>
  </w:style>
  <w:style w:type="paragraph" w:styleId="1">
    <w:name w:val="heading 1"/>
    <w:basedOn w:val="a"/>
    <w:next w:val="a"/>
    <w:link w:val="10"/>
    <w:uiPriority w:val="9"/>
    <w:qFormat/>
    <w:rsid w:val="00CA05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F13A6"/>
    <w:pPr>
      <w:keepNext/>
      <w:overflowPunct/>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CE54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semiHidden/>
    <w:unhideWhenUsed/>
    <w:qFormat/>
    <w:rsid w:val="00CA05AA"/>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qFormat/>
    <w:rsid w:val="00C755EC"/>
    <w:pPr>
      <w:keepNext/>
      <w:jc w:val="center"/>
      <w:outlineLvl w:val="5"/>
    </w:pPr>
    <w:rPr>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rsid w:val="00C755EC"/>
    <w:rPr>
      <w:b/>
      <w:bCs/>
      <w:sz w:val="28"/>
    </w:rPr>
  </w:style>
  <w:style w:type="table" w:styleId="a3">
    <w:name w:val="Table Grid"/>
    <w:basedOn w:val="a1"/>
    <w:uiPriority w:val="39"/>
    <w:rsid w:val="00877EE3"/>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E162E5"/>
    <w:pPr>
      <w:shd w:val="clear" w:color="auto" w:fill="000080"/>
    </w:pPr>
    <w:rPr>
      <w:rFonts w:ascii="Tahoma" w:hAnsi="Tahoma" w:cs="Tahoma"/>
    </w:rPr>
  </w:style>
  <w:style w:type="paragraph" w:customStyle="1" w:styleId="ConsPlusNormal">
    <w:name w:val="ConsPlusNormal"/>
    <w:link w:val="ConsPlusNormal0"/>
    <w:qFormat/>
    <w:rsid w:val="00E162E5"/>
    <w:pPr>
      <w:widowControl w:val="0"/>
      <w:autoSpaceDE w:val="0"/>
      <w:autoSpaceDN w:val="0"/>
      <w:adjustRightInd w:val="0"/>
      <w:ind w:firstLine="720"/>
    </w:pPr>
    <w:rPr>
      <w:rFonts w:ascii="Arial" w:eastAsia="Calibri" w:hAnsi="Arial" w:cs="Arial"/>
    </w:rPr>
  </w:style>
  <w:style w:type="paragraph" w:styleId="a5">
    <w:name w:val="Balloon Text"/>
    <w:basedOn w:val="a"/>
    <w:link w:val="a6"/>
    <w:uiPriority w:val="99"/>
    <w:semiHidden/>
    <w:rsid w:val="00C47441"/>
    <w:rPr>
      <w:rFonts w:ascii="Tahoma" w:hAnsi="Tahoma" w:cs="Tahoma"/>
      <w:sz w:val="16"/>
      <w:szCs w:val="16"/>
    </w:rPr>
  </w:style>
  <w:style w:type="paragraph" w:styleId="a7">
    <w:name w:val="Normal (Web)"/>
    <w:aliases w:val="Обычный (Web)"/>
    <w:basedOn w:val="a"/>
    <w:link w:val="a8"/>
    <w:uiPriority w:val="99"/>
    <w:qFormat/>
    <w:rsid w:val="00E525B1"/>
    <w:pPr>
      <w:overflowPunct/>
      <w:autoSpaceDE/>
      <w:autoSpaceDN/>
      <w:adjustRightInd/>
      <w:spacing w:before="100" w:beforeAutospacing="1" w:after="100" w:afterAutospacing="1"/>
    </w:pPr>
    <w:rPr>
      <w:rFonts w:ascii="Arial" w:eastAsia="Calibri" w:hAnsi="Arial" w:cs="Arial"/>
      <w:color w:val="000000"/>
      <w:sz w:val="18"/>
      <w:szCs w:val="18"/>
    </w:rPr>
  </w:style>
  <w:style w:type="paragraph" w:styleId="a9">
    <w:name w:val="Body Text"/>
    <w:basedOn w:val="a"/>
    <w:link w:val="aa"/>
    <w:unhideWhenUsed/>
    <w:rsid w:val="007B30DF"/>
    <w:pPr>
      <w:spacing w:after="120"/>
    </w:pPr>
  </w:style>
  <w:style w:type="character" w:customStyle="1" w:styleId="aa">
    <w:name w:val="Основной текст Знак"/>
    <w:basedOn w:val="a0"/>
    <w:link w:val="a9"/>
    <w:uiPriority w:val="99"/>
    <w:rsid w:val="007B30DF"/>
    <w:rPr>
      <w:sz w:val="24"/>
    </w:rPr>
  </w:style>
  <w:style w:type="paragraph" w:styleId="ab">
    <w:name w:val="header"/>
    <w:basedOn w:val="a"/>
    <w:link w:val="ac"/>
    <w:uiPriority w:val="99"/>
    <w:rsid w:val="007B30DF"/>
    <w:pPr>
      <w:tabs>
        <w:tab w:val="center" w:pos="4536"/>
        <w:tab w:val="right" w:pos="9072"/>
      </w:tabs>
      <w:textAlignment w:val="baseline"/>
    </w:pPr>
  </w:style>
  <w:style w:type="character" w:customStyle="1" w:styleId="ac">
    <w:name w:val="Верхний колонтитул Знак"/>
    <w:basedOn w:val="a0"/>
    <w:link w:val="ab"/>
    <w:uiPriority w:val="99"/>
    <w:rsid w:val="007B30DF"/>
    <w:rPr>
      <w:sz w:val="24"/>
    </w:rPr>
  </w:style>
  <w:style w:type="character" w:styleId="ad">
    <w:name w:val="page number"/>
    <w:basedOn w:val="a0"/>
    <w:rsid w:val="007B30DF"/>
  </w:style>
  <w:style w:type="character" w:styleId="ae">
    <w:name w:val="Hyperlink"/>
    <w:basedOn w:val="a0"/>
    <w:uiPriority w:val="99"/>
    <w:unhideWhenUsed/>
    <w:rsid w:val="004B3128"/>
    <w:rPr>
      <w:color w:val="0000FF"/>
      <w:u w:val="single"/>
    </w:rPr>
  </w:style>
  <w:style w:type="paragraph" w:customStyle="1" w:styleId="af">
    <w:name w:val="Знак Знак Знак Знак Знак Знак"/>
    <w:basedOn w:val="a"/>
    <w:rsid w:val="00445BB7"/>
    <w:pPr>
      <w:overflowPunct/>
      <w:autoSpaceDE/>
      <w:autoSpaceDN/>
      <w:adjustRightInd/>
      <w:spacing w:after="160" w:line="240" w:lineRule="exact"/>
    </w:pPr>
    <w:rPr>
      <w:rFonts w:ascii="Verdana" w:hAnsi="Verdana" w:cs="Verdana"/>
      <w:sz w:val="20"/>
      <w:lang w:val="en-US" w:eastAsia="en-US"/>
    </w:rPr>
  </w:style>
  <w:style w:type="paragraph" w:styleId="af0">
    <w:name w:val="footer"/>
    <w:basedOn w:val="a"/>
    <w:link w:val="af1"/>
    <w:uiPriority w:val="99"/>
    <w:unhideWhenUsed/>
    <w:rsid w:val="0095542C"/>
    <w:pPr>
      <w:tabs>
        <w:tab w:val="center" w:pos="4677"/>
        <w:tab w:val="right" w:pos="9355"/>
      </w:tabs>
    </w:pPr>
  </w:style>
  <w:style w:type="character" w:customStyle="1" w:styleId="af1">
    <w:name w:val="Нижний колонтитул Знак"/>
    <w:basedOn w:val="a0"/>
    <w:link w:val="af0"/>
    <w:uiPriority w:val="99"/>
    <w:rsid w:val="0095542C"/>
    <w:rPr>
      <w:sz w:val="24"/>
    </w:rPr>
  </w:style>
  <w:style w:type="character" w:styleId="af2">
    <w:name w:val="Strong"/>
    <w:basedOn w:val="a0"/>
    <w:uiPriority w:val="22"/>
    <w:qFormat/>
    <w:rsid w:val="00105BA9"/>
    <w:rPr>
      <w:b/>
      <w:bCs/>
    </w:rPr>
  </w:style>
  <w:style w:type="paragraph" w:styleId="af3">
    <w:name w:val="List Paragraph"/>
    <w:basedOn w:val="a"/>
    <w:uiPriority w:val="34"/>
    <w:qFormat/>
    <w:rsid w:val="00431201"/>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7E5CA8"/>
    <w:pPr>
      <w:widowControl w:val="0"/>
      <w:autoSpaceDE w:val="0"/>
      <w:autoSpaceDN w:val="0"/>
      <w:adjustRightInd w:val="0"/>
    </w:pPr>
    <w:rPr>
      <w:rFonts w:ascii="Arial" w:hAnsi="Arial" w:cs="Arial"/>
      <w:b/>
      <w:bCs/>
    </w:rPr>
  </w:style>
  <w:style w:type="paragraph" w:customStyle="1" w:styleId="Style5">
    <w:name w:val="Style5"/>
    <w:basedOn w:val="a"/>
    <w:rsid w:val="007E5CA8"/>
    <w:pPr>
      <w:widowControl w:val="0"/>
      <w:overflowPunct/>
      <w:spacing w:line="317" w:lineRule="exact"/>
      <w:jc w:val="both"/>
    </w:pPr>
    <w:rPr>
      <w:szCs w:val="24"/>
    </w:rPr>
  </w:style>
  <w:style w:type="character" w:customStyle="1" w:styleId="FontStyle19">
    <w:name w:val="Font Style19"/>
    <w:rsid w:val="007E5CA8"/>
    <w:rPr>
      <w:rFonts w:ascii="Times New Roman" w:hAnsi="Times New Roman" w:cs="Times New Roman"/>
      <w:sz w:val="26"/>
      <w:szCs w:val="26"/>
    </w:rPr>
  </w:style>
  <w:style w:type="paragraph" w:customStyle="1" w:styleId="Style10">
    <w:name w:val="Style10"/>
    <w:basedOn w:val="a"/>
    <w:rsid w:val="007E5CA8"/>
    <w:pPr>
      <w:widowControl w:val="0"/>
      <w:overflowPunct/>
      <w:spacing w:line="322" w:lineRule="exact"/>
    </w:pPr>
    <w:rPr>
      <w:szCs w:val="24"/>
    </w:rPr>
  </w:style>
  <w:style w:type="paragraph" w:customStyle="1" w:styleId="Style11">
    <w:name w:val="Style11"/>
    <w:basedOn w:val="a"/>
    <w:rsid w:val="007E5CA8"/>
    <w:pPr>
      <w:widowControl w:val="0"/>
      <w:overflowPunct/>
      <w:spacing w:line="322" w:lineRule="exact"/>
      <w:ind w:firstLine="168"/>
    </w:pPr>
    <w:rPr>
      <w:szCs w:val="24"/>
    </w:rPr>
  </w:style>
  <w:style w:type="character" w:customStyle="1" w:styleId="21">
    <w:name w:val="Основной текст (2)_"/>
    <w:basedOn w:val="a0"/>
    <w:rsid w:val="009B6B91"/>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9B6B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4pt">
    <w:name w:val="Основной текст (2) + Franklin Gothic Heavy;14 pt"/>
    <w:basedOn w:val="21"/>
    <w:rsid w:val="009B6B91"/>
    <w:rPr>
      <w:rFonts w:ascii="Franklin Gothic Heavy" w:eastAsia="Franklin Gothic Heavy" w:hAnsi="Franklin Gothic Heavy" w:cs="Franklin Gothic Heavy"/>
      <w:b w:val="0"/>
      <w:bCs w:val="0"/>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_"/>
    <w:basedOn w:val="a0"/>
    <w:link w:val="33"/>
    <w:rsid w:val="0043209E"/>
    <w:rPr>
      <w:rFonts w:ascii="Courier New" w:eastAsia="Courier New" w:hAnsi="Courier New" w:cs="Courier New"/>
      <w:sz w:val="19"/>
      <w:szCs w:val="19"/>
      <w:shd w:val="clear" w:color="auto" w:fill="FFFFFF"/>
    </w:rPr>
  </w:style>
  <w:style w:type="paragraph" w:customStyle="1" w:styleId="33">
    <w:name w:val="Основной текст (3)"/>
    <w:basedOn w:val="a"/>
    <w:link w:val="32"/>
    <w:rsid w:val="0043209E"/>
    <w:pPr>
      <w:widowControl w:val="0"/>
      <w:shd w:val="clear" w:color="auto" w:fill="FFFFFF"/>
      <w:overflowPunct/>
      <w:autoSpaceDE/>
      <w:autoSpaceDN/>
      <w:adjustRightInd/>
      <w:spacing w:after="60" w:line="0" w:lineRule="atLeast"/>
      <w:ind w:hanging="300"/>
    </w:pPr>
    <w:rPr>
      <w:rFonts w:ascii="Courier New" w:eastAsia="Courier New" w:hAnsi="Courier New" w:cs="Courier New"/>
      <w:sz w:val="19"/>
      <w:szCs w:val="19"/>
    </w:rPr>
  </w:style>
  <w:style w:type="paragraph" w:customStyle="1" w:styleId="ConsPlusCell">
    <w:name w:val="ConsPlusCell"/>
    <w:rsid w:val="00DC4928"/>
    <w:pPr>
      <w:widowControl w:val="0"/>
      <w:autoSpaceDE w:val="0"/>
      <w:autoSpaceDN w:val="0"/>
      <w:adjustRightInd w:val="0"/>
    </w:pPr>
    <w:rPr>
      <w:sz w:val="24"/>
      <w:szCs w:val="24"/>
    </w:rPr>
  </w:style>
  <w:style w:type="paragraph" w:styleId="af4">
    <w:name w:val="No Spacing"/>
    <w:uiPriority w:val="1"/>
    <w:qFormat/>
    <w:rsid w:val="005C6BAC"/>
    <w:rPr>
      <w:sz w:val="24"/>
      <w:szCs w:val="24"/>
    </w:rPr>
  </w:style>
  <w:style w:type="character" w:styleId="af5">
    <w:name w:val="Emphasis"/>
    <w:basedOn w:val="a0"/>
    <w:uiPriority w:val="20"/>
    <w:qFormat/>
    <w:rsid w:val="005C6BAC"/>
    <w:rPr>
      <w:i/>
      <w:iCs/>
    </w:rPr>
  </w:style>
  <w:style w:type="paragraph" w:styleId="af6">
    <w:name w:val="Subtitle"/>
    <w:basedOn w:val="a"/>
    <w:link w:val="af7"/>
    <w:qFormat/>
    <w:rsid w:val="000026F8"/>
    <w:pPr>
      <w:overflowPunct/>
      <w:autoSpaceDE/>
      <w:autoSpaceDN/>
      <w:adjustRightInd/>
    </w:pPr>
    <w:rPr>
      <w:b/>
      <w:bCs/>
      <w:szCs w:val="24"/>
    </w:rPr>
  </w:style>
  <w:style w:type="character" w:customStyle="1" w:styleId="af7">
    <w:name w:val="Подзаголовок Знак"/>
    <w:basedOn w:val="a0"/>
    <w:link w:val="af6"/>
    <w:rsid w:val="000026F8"/>
    <w:rPr>
      <w:b/>
      <w:bCs/>
      <w:sz w:val="24"/>
      <w:szCs w:val="24"/>
    </w:rPr>
  </w:style>
  <w:style w:type="paragraph" w:customStyle="1" w:styleId="af8">
    <w:name w:val="текст примечания"/>
    <w:basedOn w:val="a"/>
    <w:rsid w:val="000026F8"/>
    <w:pPr>
      <w:overflowPunct/>
      <w:adjustRightInd/>
    </w:pPr>
    <w:rPr>
      <w:rFonts w:eastAsia="Calibri"/>
      <w:sz w:val="20"/>
    </w:rPr>
  </w:style>
  <w:style w:type="paragraph" w:customStyle="1" w:styleId="af9">
    <w:name w:val="Знак Знак Знак Знак Знак Знак"/>
    <w:basedOn w:val="a"/>
    <w:rsid w:val="00D416D4"/>
    <w:pPr>
      <w:overflowPunct/>
      <w:autoSpaceDE/>
      <w:autoSpaceDN/>
      <w:adjustRightInd/>
      <w:spacing w:after="160" w:line="240" w:lineRule="exact"/>
    </w:pPr>
    <w:rPr>
      <w:rFonts w:ascii="Verdana" w:hAnsi="Verdana" w:cs="Verdana"/>
      <w:sz w:val="20"/>
      <w:lang w:val="en-US" w:eastAsia="en-US"/>
    </w:rPr>
  </w:style>
  <w:style w:type="paragraph" w:styleId="afa">
    <w:name w:val="Body Text Indent"/>
    <w:basedOn w:val="a"/>
    <w:link w:val="afb"/>
    <w:unhideWhenUsed/>
    <w:rsid w:val="00DF1D25"/>
    <w:pPr>
      <w:spacing w:after="120"/>
      <w:ind w:left="283"/>
    </w:pPr>
  </w:style>
  <w:style w:type="character" w:customStyle="1" w:styleId="afb">
    <w:name w:val="Основной текст с отступом Знак"/>
    <w:basedOn w:val="a0"/>
    <w:link w:val="afa"/>
    <w:uiPriority w:val="99"/>
    <w:semiHidden/>
    <w:rsid w:val="00DF1D25"/>
    <w:rPr>
      <w:sz w:val="24"/>
    </w:rPr>
  </w:style>
  <w:style w:type="character" w:customStyle="1" w:styleId="afc">
    <w:name w:val="Основной текст_"/>
    <w:basedOn w:val="a0"/>
    <w:link w:val="11"/>
    <w:rsid w:val="00DF1D25"/>
    <w:rPr>
      <w:sz w:val="26"/>
      <w:szCs w:val="26"/>
      <w:shd w:val="clear" w:color="auto" w:fill="FFFFFF"/>
    </w:rPr>
  </w:style>
  <w:style w:type="paragraph" w:customStyle="1" w:styleId="11">
    <w:name w:val="Основной текст1"/>
    <w:basedOn w:val="a"/>
    <w:link w:val="afc"/>
    <w:rsid w:val="00DF1D25"/>
    <w:pPr>
      <w:widowControl w:val="0"/>
      <w:shd w:val="clear" w:color="auto" w:fill="FFFFFF"/>
      <w:overflowPunct/>
      <w:autoSpaceDE/>
      <w:autoSpaceDN/>
      <w:adjustRightInd/>
      <w:spacing w:before="660" w:after="900" w:line="0" w:lineRule="atLeast"/>
      <w:jc w:val="right"/>
    </w:pPr>
    <w:rPr>
      <w:sz w:val="26"/>
      <w:szCs w:val="26"/>
    </w:rPr>
  </w:style>
  <w:style w:type="paragraph" w:customStyle="1" w:styleId="headertext">
    <w:name w:val="headertext"/>
    <w:basedOn w:val="a"/>
    <w:rsid w:val="00A20F92"/>
    <w:pPr>
      <w:overflowPunct/>
      <w:autoSpaceDE/>
      <w:autoSpaceDN/>
      <w:adjustRightInd/>
      <w:spacing w:before="100" w:beforeAutospacing="1" w:after="100" w:afterAutospacing="1"/>
    </w:pPr>
    <w:rPr>
      <w:szCs w:val="24"/>
    </w:rPr>
  </w:style>
  <w:style w:type="character" w:customStyle="1" w:styleId="10">
    <w:name w:val="Заголовок 1 Знак"/>
    <w:basedOn w:val="a0"/>
    <w:link w:val="1"/>
    <w:uiPriority w:val="9"/>
    <w:rsid w:val="00CA05AA"/>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CA05AA"/>
    <w:rPr>
      <w:rFonts w:asciiTheme="majorHAnsi" w:eastAsiaTheme="majorEastAsia" w:hAnsiTheme="majorHAnsi" w:cstheme="majorBidi"/>
      <w:i/>
      <w:iCs/>
      <w:color w:val="365F91" w:themeColor="accent1" w:themeShade="BF"/>
      <w:sz w:val="24"/>
    </w:rPr>
  </w:style>
  <w:style w:type="paragraph" w:customStyle="1" w:styleId="consplusnormal1">
    <w:name w:val="consplusnormal"/>
    <w:basedOn w:val="a"/>
    <w:rsid w:val="00CA05AA"/>
    <w:pPr>
      <w:overflowPunct/>
      <w:autoSpaceDE/>
      <w:autoSpaceDN/>
      <w:adjustRightInd/>
      <w:spacing w:before="100" w:beforeAutospacing="1" w:after="100" w:afterAutospacing="1"/>
    </w:pPr>
    <w:rPr>
      <w:szCs w:val="24"/>
    </w:rPr>
  </w:style>
  <w:style w:type="character" w:customStyle="1" w:styleId="afd">
    <w:name w:val="Заголовок Знак"/>
    <w:aliases w:val="Название Знак Знак Знак2,Название Знак Знак Знак Знак1,Название Знак Знак Знак Знак Знак Знак Знак Знак Знак Знак1,Название Знак Знак Знак Знак Знак Знак Знак Знак Знак Знак Знак Знак Знак Знак Знак1"/>
    <w:link w:val="afe"/>
    <w:rsid w:val="00CA05AA"/>
    <w:rPr>
      <w:b/>
      <w:bCs/>
      <w:sz w:val="24"/>
      <w:szCs w:val="24"/>
      <w:lang w:val="ru-RU" w:eastAsia="ru-RU" w:bidi="ar-SA"/>
    </w:rPr>
  </w:style>
  <w:style w:type="paragraph" w:customStyle="1" w:styleId="aff">
    <w:basedOn w:val="a"/>
    <w:next w:val="afe"/>
    <w:qFormat/>
    <w:rsid w:val="00CA05AA"/>
    <w:pPr>
      <w:overflowPunct/>
      <w:autoSpaceDE/>
      <w:autoSpaceDN/>
      <w:adjustRightInd/>
      <w:jc w:val="center"/>
    </w:pPr>
    <w:rPr>
      <w:b/>
      <w:bCs/>
      <w:szCs w:val="24"/>
    </w:rPr>
  </w:style>
  <w:style w:type="character" w:customStyle="1" w:styleId="aff0">
    <w:name w:val="Название Знак"/>
    <w:aliases w:val="Название Знак Знак Знак1,Название Знак Знак Знак Знак,Название Знак Знак Знак Знак Знак Знак Знак Знак Знак Знак,Название Знак Знак Знак Знак Знак Знак Знак Знак Знак Знак Знак Знак Знак Знак Знак"/>
    <w:rsid w:val="00CA05AA"/>
    <w:rPr>
      <w:sz w:val="28"/>
      <w:lang w:val="ru-RU" w:eastAsia="ru-RU" w:bidi="ar-SA"/>
    </w:rPr>
  </w:style>
  <w:style w:type="paragraph" w:styleId="afe">
    <w:name w:val="Title"/>
    <w:aliases w:val="Название Знак Знак,Название Знак Знак Знак,Название Знак Знак Знак Знак Знак Знак Знак Знак Знак,Название Знак Знак Знак Знак Знак Знак Знак Знак Знак Знак Знак Знак Знак Знак"/>
    <w:basedOn w:val="a"/>
    <w:next w:val="a"/>
    <w:link w:val="afd"/>
    <w:qFormat/>
    <w:rsid w:val="00CA05AA"/>
    <w:pPr>
      <w:contextualSpacing/>
    </w:pPr>
    <w:rPr>
      <w:b/>
      <w:bCs/>
      <w:szCs w:val="24"/>
    </w:rPr>
  </w:style>
  <w:style w:type="character" w:customStyle="1" w:styleId="12">
    <w:name w:val="Название Знак1"/>
    <w:basedOn w:val="a0"/>
    <w:uiPriority w:val="10"/>
    <w:rsid w:val="00CA05AA"/>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semiHidden/>
    <w:rsid w:val="00CE543A"/>
    <w:rPr>
      <w:rFonts w:asciiTheme="majorHAnsi" w:eastAsiaTheme="majorEastAsia" w:hAnsiTheme="majorHAnsi" w:cstheme="majorBidi"/>
      <w:color w:val="243F60" w:themeColor="accent1" w:themeShade="7F"/>
      <w:sz w:val="24"/>
      <w:szCs w:val="24"/>
    </w:rPr>
  </w:style>
  <w:style w:type="paragraph" w:customStyle="1" w:styleId="13">
    <w:name w:val="Абзац списка1"/>
    <w:basedOn w:val="a"/>
    <w:rsid w:val="00695A12"/>
    <w:pPr>
      <w:widowControl w:val="0"/>
      <w:suppressAutoHyphens/>
      <w:overflowPunct/>
      <w:autoSpaceDE/>
      <w:autoSpaceDN/>
      <w:adjustRightInd/>
      <w:ind w:left="720"/>
      <w:contextualSpacing/>
    </w:pPr>
    <w:rPr>
      <w:rFonts w:eastAsia="DejaVu Sans"/>
      <w:color w:val="000000"/>
      <w:kern w:val="2"/>
      <w:szCs w:val="24"/>
      <w:lang w:eastAsia="en-US"/>
    </w:rPr>
  </w:style>
  <w:style w:type="paragraph" w:customStyle="1" w:styleId="Default">
    <w:name w:val="Default"/>
    <w:rsid w:val="00753010"/>
    <w:pPr>
      <w:autoSpaceDE w:val="0"/>
      <w:autoSpaceDN w:val="0"/>
      <w:adjustRightInd w:val="0"/>
    </w:pPr>
    <w:rPr>
      <w:rFonts w:eastAsiaTheme="minorHAnsi"/>
      <w:color w:val="000000"/>
      <w:sz w:val="24"/>
      <w:szCs w:val="24"/>
      <w:lang w:eastAsia="en-US"/>
    </w:rPr>
  </w:style>
  <w:style w:type="character" w:customStyle="1" w:styleId="20">
    <w:name w:val="Заголовок 2 Знак"/>
    <w:basedOn w:val="a0"/>
    <w:link w:val="2"/>
    <w:rsid w:val="008F13A6"/>
    <w:rPr>
      <w:rFonts w:ascii="Arial" w:hAnsi="Arial" w:cs="Arial"/>
      <w:b/>
      <w:bCs/>
      <w:i/>
      <w:iCs/>
      <w:sz w:val="28"/>
      <w:szCs w:val="28"/>
    </w:rPr>
  </w:style>
  <w:style w:type="paragraph" w:customStyle="1" w:styleId="aff1">
    <w:name w:val="Знак Знак Знак Знак Знак Знак"/>
    <w:basedOn w:val="a"/>
    <w:rsid w:val="008F13A6"/>
    <w:pPr>
      <w:overflowPunct/>
      <w:autoSpaceDE/>
      <w:autoSpaceDN/>
      <w:adjustRightInd/>
      <w:spacing w:after="160" w:line="240" w:lineRule="exact"/>
    </w:pPr>
    <w:rPr>
      <w:rFonts w:ascii="Verdana" w:hAnsi="Verdana" w:cs="Verdana"/>
      <w:sz w:val="20"/>
      <w:lang w:val="en-US" w:eastAsia="en-US"/>
    </w:rPr>
  </w:style>
  <w:style w:type="paragraph" w:customStyle="1" w:styleId="aff2">
    <w:name w:val="Знак Знак"/>
    <w:basedOn w:val="a"/>
    <w:rsid w:val="008F13A6"/>
    <w:pPr>
      <w:overflowPunct/>
      <w:autoSpaceDE/>
      <w:autoSpaceDN/>
      <w:adjustRightInd/>
      <w:spacing w:after="160" w:line="240" w:lineRule="exact"/>
    </w:pPr>
    <w:rPr>
      <w:rFonts w:ascii="Verdana" w:hAnsi="Verdana" w:cs="Verdana"/>
      <w:sz w:val="20"/>
      <w:lang w:val="en-US" w:eastAsia="en-US"/>
    </w:rPr>
  </w:style>
  <w:style w:type="character" w:customStyle="1" w:styleId="aff3">
    <w:name w:val="Название Знак Знак Знак Знак Знак Знак Знак Знак Знак Знак Знак Знак Знак Знак Знак Знак Знак"/>
    <w:rsid w:val="008F13A6"/>
    <w:rPr>
      <w:b/>
      <w:bCs/>
      <w:color w:val="000000"/>
      <w:sz w:val="28"/>
      <w:szCs w:val="24"/>
      <w:lang w:val="ru-RU" w:eastAsia="ru-RU" w:bidi="ar-SA"/>
    </w:rPr>
  </w:style>
  <w:style w:type="paragraph" w:styleId="23">
    <w:name w:val="Body Text 2"/>
    <w:basedOn w:val="a"/>
    <w:link w:val="24"/>
    <w:rsid w:val="008F13A6"/>
    <w:pPr>
      <w:overflowPunct/>
      <w:autoSpaceDE/>
      <w:autoSpaceDN/>
      <w:adjustRightInd/>
      <w:spacing w:after="120" w:line="480" w:lineRule="auto"/>
    </w:pPr>
    <w:rPr>
      <w:sz w:val="20"/>
    </w:rPr>
  </w:style>
  <w:style w:type="character" w:customStyle="1" w:styleId="24">
    <w:name w:val="Основной текст 2 Знак"/>
    <w:basedOn w:val="a0"/>
    <w:link w:val="23"/>
    <w:rsid w:val="008F13A6"/>
  </w:style>
  <w:style w:type="paragraph" w:customStyle="1" w:styleId="ConsNormal">
    <w:name w:val="ConsNormal"/>
    <w:rsid w:val="008F13A6"/>
    <w:pPr>
      <w:widowControl w:val="0"/>
      <w:autoSpaceDE w:val="0"/>
      <w:autoSpaceDN w:val="0"/>
      <w:adjustRightInd w:val="0"/>
      <w:ind w:right="19772" w:firstLine="720"/>
    </w:pPr>
    <w:rPr>
      <w:rFonts w:ascii="Arial" w:hAnsi="Arial" w:cs="Arial"/>
    </w:rPr>
  </w:style>
  <w:style w:type="paragraph" w:customStyle="1" w:styleId="ConsNonformat">
    <w:name w:val="ConsNonformat"/>
    <w:rsid w:val="008F13A6"/>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F13A6"/>
    <w:pPr>
      <w:widowControl w:val="0"/>
      <w:autoSpaceDE w:val="0"/>
      <w:autoSpaceDN w:val="0"/>
      <w:adjustRightInd w:val="0"/>
    </w:pPr>
    <w:rPr>
      <w:rFonts w:ascii="Courier New" w:hAnsi="Courier New" w:cs="Courier New"/>
    </w:rPr>
  </w:style>
  <w:style w:type="paragraph" w:customStyle="1" w:styleId="25">
    <w:name w:val="Абзац списка2"/>
    <w:basedOn w:val="a"/>
    <w:uiPriority w:val="99"/>
    <w:qFormat/>
    <w:rsid w:val="008F13A6"/>
    <w:pPr>
      <w:overflowPunct/>
      <w:autoSpaceDE/>
      <w:autoSpaceDN/>
      <w:adjustRightInd/>
      <w:spacing w:after="200" w:line="276" w:lineRule="auto"/>
      <w:ind w:left="720"/>
    </w:pPr>
    <w:rPr>
      <w:rFonts w:ascii="Calibri" w:hAnsi="Calibri" w:cs="Calibri"/>
      <w:sz w:val="22"/>
      <w:szCs w:val="22"/>
    </w:rPr>
  </w:style>
  <w:style w:type="character" w:customStyle="1" w:styleId="cardmaininfocontent">
    <w:name w:val="cardmaininfo__content"/>
    <w:basedOn w:val="a0"/>
    <w:rsid w:val="00B41283"/>
  </w:style>
  <w:style w:type="character" w:customStyle="1" w:styleId="extended-textshort">
    <w:name w:val="extended-text__short"/>
    <w:basedOn w:val="a0"/>
    <w:rsid w:val="00B41283"/>
  </w:style>
  <w:style w:type="character" w:styleId="aff4">
    <w:name w:val="FollowedHyperlink"/>
    <w:basedOn w:val="a0"/>
    <w:uiPriority w:val="99"/>
    <w:semiHidden/>
    <w:unhideWhenUsed/>
    <w:rsid w:val="00F85AC5"/>
    <w:rPr>
      <w:color w:val="800080"/>
      <w:u w:val="single"/>
    </w:rPr>
  </w:style>
  <w:style w:type="paragraph" w:customStyle="1" w:styleId="msonormal0">
    <w:name w:val="msonormal"/>
    <w:basedOn w:val="a"/>
    <w:rsid w:val="00F85AC5"/>
    <w:pPr>
      <w:overflowPunct/>
      <w:autoSpaceDE/>
      <w:autoSpaceDN/>
      <w:adjustRightInd/>
      <w:spacing w:before="100" w:beforeAutospacing="1" w:after="100" w:afterAutospacing="1"/>
    </w:pPr>
    <w:rPr>
      <w:szCs w:val="24"/>
    </w:rPr>
  </w:style>
  <w:style w:type="paragraph" w:customStyle="1" w:styleId="xl68">
    <w:name w:val="xl68"/>
    <w:basedOn w:val="a"/>
    <w:rsid w:val="00F85AC5"/>
    <w:pPr>
      <w:overflowPunct/>
      <w:autoSpaceDE/>
      <w:autoSpaceDN/>
      <w:adjustRightInd/>
      <w:spacing w:before="100" w:beforeAutospacing="1" w:after="100" w:afterAutospacing="1"/>
      <w:textAlignment w:val="center"/>
    </w:pPr>
    <w:rPr>
      <w:szCs w:val="24"/>
    </w:rPr>
  </w:style>
  <w:style w:type="paragraph" w:customStyle="1" w:styleId="xl69">
    <w:name w:val="xl69"/>
    <w:basedOn w:val="a"/>
    <w:rsid w:val="00F85AC5"/>
    <w:pPr>
      <w:overflowPunct/>
      <w:autoSpaceDE/>
      <w:autoSpaceDN/>
      <w:adjustRightInd/>
      <w:spacing w:before="100" w:beforeAutospacing="1" w:after="100" w:afterAutospacing="1"/>
      <w:textAlignment w:val="top"/>
    </w:pPr>
    <w:rPr>
      <w:szCs w:val="24"/>
    </w:rPr>
  </w:style>
  <w:style w:type="paragraph" w:customStyle="1" w:styleId="xl70">
    <w:name w:val="xl70"/>
    <w:basedOn w:val="a"/>
    <w:rsid w:val="00F85AC5"/>
    <w:pPr>
      <w:shd w:val="clear" w:color="000000" w:fill="FFFFFF"/>
      <w:overflowPunct/>
      <w:autoSpaceDE/>
      <w:autoSpaceDN/>
      <w:adjustRightInd/>
      <w:spacing w:before="100" w:beforeAutospacing="1" w:after="100" w:afterAutospacing="1"/>
    </w:pPr>
    <w:rPr>
      <w:szCs w:val="24"/>
    </w:rPr>
  </w:style>
  <w:style w:type="paragraph" w:customStyle="1" w:styleId="xl71">
    <w:name w:val="xl71"/>
    <w:basedOn w:val="a"/>
    <w:rsid w:val="00F85AC5"/>
    <w:pPr>
      <w:shd w:val="clear" w:color="000000" w:fill="FFFFFF"/>
      <w:overflowPunct/>
      <w:autoSpaceDE/>
      <w:autoSpaceDN/>
      <w:adjustRightInd/>
      <w:spacing w:before="100" w:beforeAutospacing="1" w:after="100" w:afterAutospacing="1"/>
      <w:textAlignment w:val="center"/>
    </w:pPr>
    <w:rPr>
      <w:szCs w:val="24"/>
    </w:rPr>
  </w:style>
  <w:style w:type="paragraph" w:customStyle="1" w:styleId="xl72">
    <w:name w:val="xl72"/>
    <w:basedOn w:val="a"/>
    <w:rsid w:val="00F85AC5"/>
    <w:pPr>
      <w:shd w:val="clear" w:color="000000" w:fill="FFFFFF"/>
      <w:overflowPunct/>
      <w:autoSpaceDE/>
      <w:autoSpaceDN/>
      <w:adjustRightInd/>
      <w:spacing w:before="100" w:beforeAutospacing="1" w:after="100" w:afterAutospacing="1"/>
      <w:textAlignment w:val="top"/>
    </w:pPr>
    <w:rPr>
      <w:szCs w:val="24"/>
    </w:rPr>
  </w:style>
  <w:style w:type="paragraph" w:customStyle="1" w:styleId="xl73">
    <w:name w:val="xl7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74">
    <w:name w:val="xl7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75">
    <w:name w:val="xl7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Cs w:val="24"/>
    </w:rPr>
  </w:style>
  <w:style w:type="paragraph" w:customStyle="1" w:styleId="xl76">
    <w:name w:val="xl76"/>
    <w:basedOn w:val="a"/>
    <w:rsid w:val="00F85AC5"/>
    <w:pPr>
      <w:shd w:val="clear" w:color="000000" w:fill="D8E4BC"/>
      <w:overflowPunct/>
      <w:autoSpaceDE/>
      <w:autoSpaceDN/>
      <w:adjustRightInd/>
      <w:spacing w:before="100" w:beforeAutospacing="1" w:after="100" w:afterAutospacing="1"/>
    </w:pPr>
    <w:rPr>
      <w:szCs w:val="24"/>
    </w:rPr>
  </w:style>
  <w:style w:type="paragraph" w:customStyle="1" w:styleId="xl77">
    <w:name w:val="xl77"/>
    <w:basedOn w:val="a"/>
    <w:rsid w:val="00F85AC5"/>
    <w:pPr>
      <w:shd w:val="clear" w:color="000000" w:fill="D8E4BC"/>
      <w:overflowPunct/>
      <w:autoSpaceDE/>
      <w:autoSpaceDN/>
      <w:adjustRightInd/>
      <w:spacing w:before="100" w:beforeAutospacing="1" w:after="100" w:afterAutospacing="1"/>
    </w:pPr>
    <w:rPr>
      <w:color w:val="FF0000"/>
      <w:szCs w:val="24"/>
    </w:rPr>
  </w:style>
  <w:style w:type="paragraph" w:customStyle="1" w:styleId="xl78">
    <w:name w:val="xl7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Cs w:val="24"/>
    </w:rPr>
  </w:style>
  <w:style w:type="paragraph" w:customStyle="1" w:styleId="xl79">
    <w:name w:val="xl7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Times New Roman CYR" w:hAnsi="Times New Roman CYR" w:cs="Times New Roman CYR"/>
      <w:szCs w:val="24"/>
    </w:rPr>
  </w:style>
  <w:style w:type="paragraph" w:customStyle="1" w:styleId="xl80">
    <w:name w:val="xl80"/>
    <w:basedOn w:val="a"/>
    <w:rsid w:val="00F85AC5"/>
    <w:pPr>
      <w:shd w:val="clear" w:color="000000" w:fill="FFFFFF"/>
      <w:overflowPunct/>
      <w:autoSpaceDE/>
      <w:autoSpaceDN/>
      <w:adjustRightInd/>
      <w:spacing w:before="100" w:beforeAutospacing="1" w:after="100" w:afterAutospacing="1"/>
      <w:jc w:val="right"/>
      <w:textAlignment w:val="top"/>
    </w:pPr>
    <w:rPr>
      <w:szCs w:val="24"/>
    </w:rPr>
  </w:style>
  <w:style w:type="paragraph" w:customStyle="1" w:styleId="xl81">
    <w:name w:val="xl8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82">
    <w:name w:val="xl8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Cs w:val="24"/>
    </w:rPr>
  </w:style>
  <w:style w:type="paragraph" w:customStyle="1" w:styleId="xl83">
    <w:name w:val="xl8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84">
    <w:name w:val="xl84"/>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85">
    <w:name w:val="xl8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86">
    <w:name w:val="xl86"/>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CYR" w:hAnsi="Times New Roman CYR" w:cs="Times New Roman CYR"/>
      <w:szCs w:val="24"/>
    </w:rPr>
  </w:style>
  <w:style w:type="paragraph" w:customStyle="1" w:styleId="xl87">
    <w:name w:val="xl87"/>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Cs w:val="24"/>
    </w:rPr>
  </w:style>
  <w:style w:type="paragraph" w:customStyle="1" w:styleId="xl88">
    <w:name w:val="xl8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89">
    <w:name w:val="xl8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90">
    <w:name w:val="xl9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b/>
      <w:bCs/>
      <w:szCs w:val="24"/>
    </w:rPr>
  </w:style>
  <w:style w:type="paragraph" w:customStyle="1" w:styleId="xl91">
    <w:name w:val="xl9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92">
    <w:name w:val="xl9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93">
    <w:name w:val="xl9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4">
    <w:name w:val="xl9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5">
    <w:name w:val="xl9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color w:val="000000"/>
      <w:szCs w:val="24"/>
    </w:rPr>
  </w:style>
  <w:style w:type="paragraph" w:customStyle="1" w:styleId="xl96">
    <w:name w:val="xl96"/>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szCs w:val="24"/>
    </w:rPr>
  </w:style>
  <w:style w:type="paragraph" w:customStyle="1" w:styleId="xl97">
    <w:name w:val="xl9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8">
    <w:name w:val="xl9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9">
    <w:name w:val="xl9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0">
    <w:name w:val="xl10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01">
    <w:name w:val="xl10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02">
    <w:name w:val="xl10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3">
    <w:name w:val="xl10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4">
    <w:name w:val="xl10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05">
    <w:name w:val="xl10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6">
    <w:name w:val="xl10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07">
    <w:name w:val="xl107"/>
    <w:basedOn w:val="a"/>
    <w:rsid w:val="00F85AC5"/>
    <w:pPr>
      <w:shd w:val="clear" w:color="000000" w:fill="FFFFFF"/>
      <w:overflowPunct/>
      <w:autoSpaceDE/>
      <w:autoSpaceDN/>
      <w:adjustRightInd/>
      <w:spacing w:before="100" w:beforeAutospacing="1" w:after="100" w:afterAutospacing="1"/>
    </w:pPr>
    <w:rPr>
      <w:szCs w:val="24"/>
    </w:rPr>
  </w:style>
  <w:style w:type="paragraph" w:customStyle="1" w:styleId="xl108">
    <w:name w:val="xl10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9">
    <w:name w:val="xl10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10">
    <w:name w:val="xl11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11">
    <w:name w:val="xl11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12">
    <w:name w:val="xl11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13">
    <w:name w:val="xl11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4">
    <w:name w:val="xl11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15">
    <w:name w:val="xl11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16">
    <w:name w:val="xl11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7">
    <w:name w:val="xl11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8">
    <w:name w:val="xl11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19">
    <w:name w:val="xl11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20">
    <w:name w:val="xl12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21">
    <w:name w:val="xl12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22">
    <w:name w:val="xl12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3">
    <w:name w:val="xl12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4">
    <w:name w:val="xl12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25">
    <w:name w:val="xl12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26">
    <w:name w:val="xl12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rFonts w:ascii="Times New Roman CYR" w:hAnsi="Times New Roman CYR" w:cs="Times New Roman CYR"/>
      <w:szCs w:val="24"/>
    </w:rPr>
  </w:style>
  <w:style w:type="paragraph" w:customStyle="1" w:styleId="xl127">
    <w:name w:val="xl127"/>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8">
    <w:name w:val="xl128"/>
    <w:basedOn w:val="a"/>
    <w:rsid w:val="00F85AC5"/>
    <w:pPr>
      <w:overflowPunct/>
      <w:autoSpaceDE/>
      <w:autoSpaceDN/>
      <w:adjustRightInd/>
      <w:spacing w:before="100" w:beforeAutospacing="1" w:after="100" w:afterAutospacing="1"/>
      <w:jc w:val="right"/>
      <w:textAlignment w:val="top"/>
    </w:pPr>
    <w:rPr>
      <w:szCs w:val="24"/>
    </w:rPr>
  </w:style>
  <w:style w:type="paragraph" w:customStyle="1" w:styleId="xl129">
    <w:name w:val="xl129"/>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30">
    <w:name w:val="xl130"/>
    <w:basedOn w:val="a"/>
    <w:rsid w:val="00F85AC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31">
    <w:name w:val="xl13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2">
    <w:name w:val="xl13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33">
    <w:name w:val="xl13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34">
    <w:name w:val="xl13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5">
    <w:name w:val="xl135"/>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CYR" w:hAnsi="Times New Roman CYR" w:cs="Times New Roman CYR"/>
      <w:szCs w:val="24"/>
    </w:rPr>
  </w:style>
  <w:style w:type="paragraph" w:customStyle="1" w:styleId="xl136">
    <w:name w:val="xl13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7">
    <w:name w:val="xl137"/>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138">
    <w:name w:val="xl13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39">
    <w:name w:val="xl13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0">
    <w:name w:val="xl14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1">
    <w:name w:val="xl14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2">
    <w:name w:val="xl14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143">
    <w:name w:val="xl14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Cs w:val="24"/>
    </w:rPr>
  </w:style>
  <w:style w:type="paragraph" w:customStyle="1" w:styleId="xl144">
    <w:name w:val="xl14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145">
    <w:name w:val="xl14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146">
    <w:name w:val="xl14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47">
    <w:name w:val="xl147"/>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48">
    <w:name w:val="xl14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Cs w:val="24"/>
    </w:rPr>
  </w:style>
  <w:style w:type="paragraph" w:customStyle="1" w:styleId="xl149">
    <w:name w:val="xl14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szCs w:val="24"/>
    </w:rPr>
  </w:style>
  <w:style w:type="paragraph" w:customStyle="1" w:styleId="xl150">
    <w:name w:val="xl15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Cs w:val="24"/>
    </w:rPr>
  </w:style>
  <w:style w:type="paragraph" w:customStyle="1" w:styleId="xl151">
    <w:name w:val="xl15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52">
    <w:name w:val="xl15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53">
    <w:name w:val="xl15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4">
    <w:name w:val="xl15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5">
    <w:name w:val="xl155"/>
    <w:basedOn w:val="a"/>
    <w:rsid w:val="00F85AC5"/>
    <w:pPr>
      <w:overflowPunct/>
      <w:autoSpaceDE/>
      <w:autoSpaceDN/>
      <w:adjustRightInd/>
      <w:spacing w:before="100" w:beforeAutospacing="1" w:after="100" w:afterAutospacing="1"/>
      <w:textAlignment w:val="top"/>
    </w:pPr>
    <w:rPr>
      <w:color w:val="000000"/>
      <w:szCs w:val="24"/>
    </w:rPr>
  </w:style>
  <w:style w:type="paragraph" w:customStyle="1" w:styleId="xl156">
    <w:name w:val="xl15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57">
    <w:name w:val="xl157"/>
    <w:basedOn w:val="a"/>
    <w:rsid w:val="00F85AC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8">
    <w:name w:val="xl15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9">
    <w:name w:val="xl15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60">
    <w:name w:val="xl16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1">
    <w:name w:val="xl16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Cs w:val="24"/>
    </w:rPr>
  </w:style>
  <w:style w:type="paragraph" w:customStyle="1" w:styleId="xl162">
    <w:name w:val="xl16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63">
    <w:name w:val="xl16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4">
    <w:name w:val="xl16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5">
    <w:name w:val="xl165"/>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66">
    <w:name w:val="xl16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Cs w:val="24"/>
    </w:rPr>
  </w:style>
  <w:style w:type="paragraph" w:customStyle="1" w:styleId="xl167">
    <w:name w:val="xl16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68">
    <w:name w:val="xl168"/>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69">
    <w:name w:val="xl16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70">
    <w:name w:val="xl17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1">
    <w:name w:val="xl17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2">
    <w:name w:val="xl17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73">
    <w:name w:val="xl17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74">
    <w:name w:val="xl174"/>
    <w:basedOn w:val="a"/>
    <w:rsid w:val="00F85AC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75">
    <w:name w:val="xl175"/>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color w:val="000000"/>
      <w:szCs w:val="24"/>
    </w:rPr>
  </w:style>
  <w:style w:type="paragraph" w:customStyle="1" w:styleId="xl176">
    <w:name w:val="xl176"/>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color w:val="000000"/>
      <w:szCs w:val="24"/>
    </w:rPr>
  </w:style>
  <w:style w:type="paragraph" w:customStyle="1" w:styleId="xl177">
    <w:name w:val="xl177"/>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textAlignment w:val="top"/>
    </w:pPr>
    <w:rPr>
      <w:color w:val="000000"/>
      <w:szCs w:val="24"/>
    </w:rPr>
  </w:style>
  <w:style w:type="paragraph" w:customStyle="1" w:styleId="xl178">
    <w:name w:val="xl178"/>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9">
    <w:name w:val="xl179"/>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textAlignment w:val="top"/>
    </w:pPr>
    <w:rPr>
      <w:szCs w:val="24"/>
    </w:rPr>
  </w:style>
  <w:style w:type="paragraph" w:customStyle="1" w:styleId="xl180">
    <w:name w:val="xl180"/>
    <w:basedOn w:val="a"/>
    <w:rsid w:val="00F85AC5"/>
    <w:pPr>
      <w:shd w:val="clear" w:color="000000" w:fill="FFFFFF"/>
      <w:overflowPunct/>
      <w:autoSpaceDE/>
      <w:autoSpaceDN/>
      <w:adjustRightInd/>
      <w:spacing w:before="100" w:beforeAutospacing="1" w:after="100" w:afterAutospacing="1"/>
      <w:jc w:val="center"/>
    </w:pPr>
    <w:rPr>
      <w:rFonts w:ascii="Times New Roman CYR" w:hAnsi="Times New Roman CYR" w:cs="Times New Roman CYR"/>
      <w:b/>
      <w:bCs/>
      <w:sz w:val="28"/>
      <w:szCs w:val="28"/>
    </w:rPr>
  </w:style>
  <w:style w:type="paragraph" w:customStyle="1" w:styleId="xl181">
    <w:name w:val="xl181"/>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b/>
      <w:bCs/>
      <w:color w:val="000000"/>
      <w:szCs w:val="24"/>
    </w:rPr>
  </w:style>
  <w:style w:type="paragraph" w:customStyle="1" w:styleId="xl182">
    <w:name w:val="xl182"/>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Cs w:val="24"/>
    </w:rPr>
  </w:style>
  <w:style w:type="paragraph" w:customStyle="1" w:styleId="xl183">
    <w:name w:val="xl183"/>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pPr>
    <w:rPr>
      <w:b/>
      <w:bCs/>
      <w:szCs w:val="24"/>
    </w:rPr>
  </w:style>
  <w:style w:type="paragraph" w:customStyle="1" w:styleId="xl184">
    <w:name w:val="xl184"/>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pPr>
    <w:rPr>
      <w:b/>
      <w:bCs/>
      <w:szCs w:val="24"/>
    </w:rPr>
  </w:style>
  <w:style w:type="paragraph" w:customStyle="1" w:styleId="xl185">
    <w:name w:val="xl18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86">
    <w:name w:val="xl18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87">
    <w:name w:val="xl187"/>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88">
    <w:name w:val="xl188"/>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89">
    <w:name w:val="xl189"/>
    <w:basedOn w:val="a"/>
    <w:rsid w:val="00F85AC5"/>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0">
    <w:name w:val="xl190"/>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1">
    <w:name w:val="xl19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92">
    <w:name w:val="xl192"/>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3">
    <w:name w:val="xl193"/>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aff5">
    <w:name w:val="Знак Знак Знак Знак Знак Знак"/>
    <w:basedOn w:val="a"/>
    <w:rsid w:val="00DE4A39"/>
    <w:pPr>
      <w:overflowPunct/>
      <w:autoSpaceDE/>
      <w:autoSpaceDN/>
      <w:adjustRightInd/>
      <w:spacing w:after="160" w:line="240" w:lineRule="exact"/>
    </w:pPr>
    <w:rPr>
      <w:rFonts w:ascii="Verdana" w:hAnsi="Verdana" w:cs="Verdana"/>
      <w:sz w:val="20"/>
      <w:lang w:val="en-US" w:eastAsia="en-US"/>
    </w:rPr>
  </w:style>
  <w:style w:type="paragraph" w:customStyle="1" w:styleId="aff6">
    <w:name w:val="Знак Знак Знак Знак Знак Знак"/>
    <w:basedOn w:val="a"/>
    <w:rsid w:val="009D4A5F"/>
    <w:pPr>
      <w:overflowPunct/>
      <w:autoSpaceDE/>
      <w:autoSpaceDN/>
      <w:adjustRightInd/>
      <w:spacing w:after="160" w:line="240" w:lineRule="exact"/>
    </w:pPr>
    <w:rPr>
      <w:rFonts w:ascii="Verdana" w:hAnsi="Verdana" w:cs="Verdana"/>
      <w:sz w:val="20"/>
      <w:lang w:val="en-US" w:eastAsia="en-US"/>
    </w:rPr>
  </w:style>
  <w:style w:type="character" w:customStyle="1" w:styleId="a6">
    <w:name w:val="Текст выноски Знак"/>
    <w:basedOn w:val="a0"/>
    <w:link w:val="a5"/>
    <w:uiPriority w:val="99"/>
    <w:semiHidden/>
    <w:rsid w:val="00337CD9"/>
    <w:rPr>
      <w:rFonts w:ascii="Tahoma" w:hAnsi="Tahoma" w:cs="Tahoma"/>
      <w:sz w:val="16"/>
      <w:szCs w:val="16"/>
    </w:rPr>
  </w:style>
  <w:style w:type="paragraph" w:customStyle="1" w:styleId="14">
    <w:name w:val="Обычный1"/>
    <w:uiPriority w:val="99"/>
    <w:rsid w:val="00337CD9"/>
    <w:rPr>
      <w:rFonts w:ascii="CG Times" w:eastAsia="CG Times" w:hAnsi="CG Times"/>
    </w:rPr>
  </w:style>
  <w:style w:type="character" w:styleId="aff7">
    <w:name w:val="line number"/>
    <w:basedOn w:val="a0"/>
    <w:uiPriority w:val="99"/>
    <w:semiHidden/>
    <w:unhideWhenUsed/>
    <w:rsid w:val="00337CD9"/>
  </w:style>
  <w:style w:type="paragraph" w:customStyle="1" w:styleId="s1">
    <w:name w:val="s_1"/>
    <w:basedOn w:val="a"/>
    <w:rsid w:val="00337CD9"/>
    <w:pPr>
      <w:overflowPunct/>
      <w:autoSpaceDE/>
      <w:autoSpaceDN/>
      <w:adjustRightInd/>
      <w:spacing w:before="100" w:beforeAutospacing="1" w:after="100" w:afterAutospacing="1"/>
    </w:pPr>
    <w:rPr>
      <w:szCs w:val="24"/>
    </w:rPr>
  </w:style>
  <w:style w:type="paragraph" w:customStyle="1" w:styleId="s22">
    <w:name w:val="s_22"/>
    <w:basedOn w:val="a"/>
    <w:rsid w:val="00337CD9"/>
    <w:pPr>
      <w:overflowPunct/>
      <w:autoSpaceDE/>
      <w:autoSpaceDN/>
      <w:adjustRightInd/>
      <w:spacing w:before="100" w:beforeAutospacing="1" w:after="100" w:afterAutospacing="1"/>
    </w:pPr>
    <w:rPr>
      <w:szCs w:val="24"/>
    </w:rPr>
  </w:style>
  <w:style w:type="table" w:customStyle="1" w:styleId="26">
    <w:name w:val="Сетка таблицы2"/>
    <w:basedOn w:val="a1"/>
    <w:next w:val="a3"/>
    <w:rsid w:val="009449AE"/>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B22431"/>
    <w:rPr>
      <w:rFonts w:ascii="Arial" w:eastAsia="Calibri" w:hAnsi="Arial" w:cs="Arial"/>
    </w:rPr>
  </w:style>
  <w:style w:type="character" w:customStyle="1" w:styleId="a8">
    <w:name w:val="Обычный (Интернет) Знак"/>
    <w:aliases w:val="Обычный (Web) Знак"/>
    <w:link w:val="a7"/>
    <w:uiPriority w:val="99"/>
    <w:locked/>
    <w:rsid w:val="00B22431"/>
    <w:rPr>
      <w:rFonts w:ascii="Arial" w:eastAsia="Calibri" w:hAnsi="Arial" w:cs="Arial"/>
      <w:color w:val="000000"/>
      <w:sz w:val="18"/>
      <w:szCs w:val="18"/>
    </w:rPr>
  </w:style>
  <w:style w:type="paragraph" w:customStyle="1" w:styleId="ConsPlusNormal10">
    <w:name w:val="ConsPlusNormal1"/>
    <w:qFormat/>
    <w:rsid w:val="00B22431"/>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16"/>
      <w:lang w:val="en-US" w:eastAsia="zh-CN"/>
    </w:rPr>
  </w:style>
  <w:style w:type="numbering" w:customStyle="1" w:styleId="15">
    <w:name w:val="Нет списка1"/>
    <w:next w:val="a2"/>
    <w:uiPriority w:val="99"/>
    <w:semiHidden/>
    <w:unhideWhenUsed/>
    <w:rsid w:val="00B22431"/>
  </w:style>
  <w:style w:type="paragraph" w:customStyle="1" w:styleId="ConsPlusTitlePage">
    <w:name w:val="ConsPlusTitlePage"/>
    <w:uiPriority w:val="99"/>
    <w:rsid w:val="00B22431"/>
    <w:pPr>
      <w:widowControl w:val="0"/>
      <w:autoSpaceDE w:val="0"/>
      <w:autoSpaceDN w:val="0"/>
      <w:adjustRightInd w:val="0"/>
    </w:pPr>
    <w:rPr>
      <w:rFonts w:ascii="Tahoma" w:hAnsi="Tahoma" w:cs="Tahoma"/>
    </w:rPr>
  </w:style>
  <w:style w:type="character" w:customStyle="1" w:styleId="aff8">
    <w:name w:val="Текст примечания Знак"/>
    <w:link w:val="aff9"/>
    <w:uiPriority w:val="99"/>
    <w:rsid w:val="00B22431"/>
  </w:style>
  <w:style w:type="paragraph" w:styleId="aff9">
    <w:name w:val="annotation text"/>
    <w:basedOn w:val="a"/>
    <w:link w:val="aff8"/>
    <w:uiPriority w:val="99"/>
    <w:unhideWhenUsed/>
    <w:rsid w:val="00B22431"/>
    <w:pPr>
      <w:overflowPunct/>
      <w:autoSpaceDE/>
      <w:autoSpaceDN/>
      <w:adjustRightInd/>
    </w:pPr>
    <w:rPr>
      <w:sz w:val="20"/>
    </w:rPr>
  </w:style>
  <w:style w:type="character" w:customStyle="1" w:styleId="16">
    <w:name w:val="Текст примечания Знак1"/>
    <w:basedOn w:val="a0"/>
    <w:uiPriority w:val="99"/>
    <w:semiHidden/>
    <w:rsid w:val="00B22431"/>
  </w:style>
  <w:style w:type="character" w:customStyle="1" w:styleId="affa">
    <w:name w:val="Тема примечания Знак"/>
    <w:link w:val="affb"/>
    <w:uiPriority w:val="99"/>
    <w:semiHidden/>
    <w:rsid w:val="00B22431"/>
    <w:rPr>
      <w:b/>
      <w:bCs/>
    </w:rPr>
  </w:style>
  <w:style w:type="paragraph" w:styleId="affb">
    <w:name w:val="annotation subject"/>
    <w:basedOn w:val="aff9"/>
    <w:next w:val="aff9"/>
    <w:link w:val="affa"/>
    <w:uiPriority w:val="99"/>
    <w:semiHidden/>
    <w:unhideWhenUsed/>
    <w:rsid w:val="00B22431"/>
    <w:rPr>
      <w:b/>
      <w:bCs/>
    </w:rPr>
  </w:style>
  <w:style w:type="character" w:customStyle="1" w:styleId="17">
    <w:name w:val="Тема примечания Знак1"/>
    <w:basedOn w:val="16"/>
    <w:uiPriority w:val="99"/>
    <w:semiHidden/>
    <w:rsid w:val="00B22431"/>
    <w:rPr>
      <w:b/>
      <w:bCs/>
    </w:rPr>
  </w:style>
  <w:style w:type="table" w:customStyle="1" w:styleId="18">
    <w:name w:val="Сетка таблицы1"/>
    <w:basedOn w:val="a1"/>
    <w:next w:val="a3"/>
    <w:uiPriority w:val="59"/>
    <w:rsid w:val="00B2243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B22431"/>
    <w:rPr>
      <w:rFonts w:eastAsia="Calibri"/>
      <w:sz w:val="28"/>
      <w:szCs w:val="22"/>
      <w:lang w:eastAsia="en-US"/>
    </w:rPr>
  </w:style>
  <w:style w:type="character" w:styleId="affd">
    <w:name w:val="annotation reference"/>
    <w:uiPriority w:val="99"/>
    <w:semiHidden/>
    <w:unhideWhenUsed/>
    <w:rsid w:val="00B22431"/>
    <w:rPr>
      <w:sz w:val="16"/>
      <w:szCs w:val="16"/>
    </w:rPr>
  </w:style>
  <w:style w:type="paragraph" w:styleId="affe">
    <w:name w:val="footnote text"/>
    <w:basedOn w:val="a"/>
    <w:link w:val="afff"/>
    <w:uiPriority w:val="99"/>
    <w:semiHidden/>
    <w:unhideWhenUsed/>
    <w:rsid w:val="00B22431"/>
    <w:pPr>
      <w:overflowPunct/>
      <w:autoSpaceDE/>
      <w:autoSpaceDN/>
      <w:adjustRightInd/>
    </w:pPr>
    <w:rPr>
      <w:rFonts w:eastAsia="Calibri"/>
      <w:sz w:val="20"/>
      <w:lang w:eastAsia="en-US"/>
    </w:rPr>
  </w:style>
  <w:style w:type="character" w:customStyle="1" w:styleId="afff">
    <w:name w:val="Текст сноски Знак"/>
    <w:basedOn w:val="a0"/>
    <w:link w:val="affe"/>
    <w:uiPriority w:val="99"/>
    <w:semiHidden/>
    <w:rsid w:val="00B22431"/>
    <w:rPr>
      <w:rFonts w:eastAsia="Calibri"/>
      <w:lang w:eastAsia="en-US"/>
    </w:rPr>
  </w:style>
  <w:style w:type="character" w:styleId="afff0">
    <w:name w:val="footnote reference"/>
    <w:uiPriority w:val="99"/>
    <w:semiHidden/>
    <w:unhideWhenUsed/>
    <w:rsid w:val="00B22431"/>
    <w:rPr>
      <w:vertAlign w:val="superscript"/>
    </w:rPr>
  </w:style>
  <w:style w:type="character" w:styleId="afff1">
    <w:name w:val="Placeholder Text"/>
    <w:uiPriority w:val="99"/>
    <w:semiHidden/>
    <w:rsid w:val="00B224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405">
      <w:bodyDiv w:val="1"/>
      <w:marLeft w:val="0"/>
      <w:marRight w:val="0"/>
      <w:marTop w:val="0"/>
      <w:marBottom w:val="0"/>
      <w:divBdr>
        <w:top w:val="none" w:sz="0" w:space="0" w:color="auto"/>
        <w:left w:val="none" w:sz="0" w:space="0" w:color="auto"/>
        <w:bottom w:val="none" w:sz="0" w:space="0" w:color="auto"/>
        <w:right w:val="none" w:sz="0" w:space="0" w:color="auto"/>
      </w:divBdr>
    </w:div>
    <w:div w:id="10886024">
      <w:bodyDiv w:val="1"/>
      <w:marLeft w:val="0"/>
      <w:marRight w:val="0"/>
      <w:marTop w:val="0"/>
      <w:marBottom w:val="0"/>
      <w:divBdr>
        <w:top w:val="none" w:sz="0" w:space="0" w:color="auto"/>
        <w:left w:val="none" w:sz="0" w:space="0" w:color="auto"/>
        <w:bottom w:val="none" w:sz="0" w:space="0" w:color="auto"/>
        <w:right w:val="none" w:sz="0" w:space="0" w:color="auto"/>
      </w:divBdr>
    </w:div>
    <w:div w:id="82772634">
      <w:bodyDiv w:val="1"/>
      <w:marLeft w:val="0"/>
      <w:marRight w:val="0"/>
      <w:marTop w:val="0"/>
      <w:marBottom w:val="0"/>
      <w:divBdr>
        <w:top w:val="none" w:sz="0" w:space="0" w:color="auto"/>
        <w:left w:val="none" w:sz="0" w:space="0" w:color="auto"/>
        <w:bottom w:val="none" w:sz="0" w:space="0" w:color="auto"/>
        <w:right w:val="none" w:sz="0" w:space="0" w:color="auto"/>
      </w:divBdr>
    </w:div>
    <w:div w:id="108625394">
      <w:bodyDiv w:val="1"/>
      <w:marLeft w:val="0"/>
      <w:marRight w:val="0"/>
      <w:marTop w:val="0"/>
      <w:marBottom w:val="0"/>
      <w:divBdr>
        <w:top w:val="none" w:sz="0" w:space="0" w:color="auto"/>
        <w:left w:val="none" w:sz="0" w:space="0" w:color="auto"/>
        <w:bottom w:val="none" w:sz="0" w:space="0" w:color="auto"/>
        <w:right w:val="none" w:sz="0" w:space="0" w:color="auto"/>
      </w:divBdr>
    </w:div>
    <w:div w:id="129590562">
      <w:bodyDiv w:val="1"/>
      <w:marLeft w:val="0"/>
      <w:marRight w:val="0"/>
      <w:marTop w:val="0"/>
      <w:marBottom w:val="0"/>
      <w:divBdr>
        <w:top w:val="none" w:sz="0" w:space="0" w:color="auto"/>
        <w:left w:val="none" w:sz="0" w:space="0" w:color="auto"/>
        <w:bottom w:val="none" w:sz="0" w:space="0" w:color="auto"/>
        <w:right w:val="none" w:sz="0" w:space="0" w:color="auto"/>
      </w:divBdr>
    </w:div>
    <w:div w:id="136068241">
      <w:bodyDiv w:val="1"/>
      <w:marLeft w:val="0"/>
      <w:marRight w:val="0"/>
      <w:marTop w:val="0"/>
      <w:marBottom w:val="0"/>
      <w:divBdr>
        <w:top w:val="none" w:sz="0" w:space="0" w:color="auto"/>
        <w:left w:val="none" w:sz="0" w:space="0" w:color="auto"/>
        <w:bottom w:val="none" w:sz="0" w:space="0" w:color="auto"/>
        <w:right w:val="none" w:sz="0" w:space="0" w:color="auto"/>
      </w:divBdr>
    </w:div>
    <w:div w:id="152063553">
      <w:bodyDiv w:val="1"/>
      <w:marLeft w:val="0"/>
      <w:marRight w:val="0"/>
      <w:marTop w:val="0"/>
      <w:marBottom w:val="0"/>
      <w:divBdr>
        <w:top w:val="none" w:sz="0" w:space="0" w:color="auto"/>
        <w:left w:val="none" w:sz="0" w:space="0" w:color="auto"/>
        <w:bottom w:val="none" w:sz="0" w:space="0" w:color="auto"/>
        <w:right w:val="none" w:sz="0" w:space="0" w:color="auto"/>
      </w:divBdr>
    </w:div>
    <w:div w:id="165365696">
      <w:bodyDiv w:val="1"/>
      <w:marLeft w:val="0"/>
      <w:marRight w:val="0"/>
      <w:marTop w:val="0"/>
      <w:marBottom w:val="0"/>
      <w:divBdr>
        <w:top w:val="none" w:sz="0" w:space="0" w:color="auto"/>
        <w:left w:val="none" w:sz="0" w:space="0" w:color="auto"/>
        <w:bottom w:val="none" w:sz="0" w:space="0" w:color="auto"/>
        <w:right w:val="none" w:sz="0" w:space="0" w:color="auto"/>
      </w:divBdr>
    </w:div>
    <w:div w:id="287472627">
      <w:bodyDiv w:val="1"/>
      <w:marLeft w:val="0"/>
      <w:marRight w:val="0"/>
      <w:marTop w:val="0"/>
      <w:marBottom w:val="0"/>
      <w:divBdr>
        <w:top w:val="none" w:sz="0" w:space="0" w:color="auto"/>
        <w:left w:val="none" w:sz="0" w:space="0" w:color="auto"/>
        <w:bottom w:val="none" w:sz="0" w:space="0" w:color="auto"/>
        <w:right w:val="none" w:sz="0" w:space="0" w:color="auto"/>
      </w:divBdr>
      <w:divsChild>
        <w:div w:id="1227910762">
          <w:marLeft w:val="0"/>
          <w:marRight w:val="0"/>
          <w:marTop w:val="0"/>
          <w:marBottom w:val="0"/>
          <w:divBdr>
            <w:top w:val="none" w:sz="0" w:space="0" w:color="auto"/>
            <w:left w:val="none" w:sz="0" w:space="0" w:color="auto"/>
            <w:bottom w:val="none" w:sz="0" w:space="0" w:color="auto"/>
            <w:right w:val="none" w:sz="0" w:space="0" w:color="auto"/>
          </w:divBdr>
        </w:div>
      </w:divsChild>
    </w:div>
    <w:div w:id="288823221">
      <w:bodyDiv w:val="1"/>
      <w:marLeft w:val="0"/>
      <w:marRight w:val="0"/>
      <w:marTop w:val="0"/>
      <w:marBottom w:val="0"/>
      <w:divBdr>
        <w:top w:val="none" w:sz="0" w:space="0" w:color="auto"/>
        <w:left w:val="none" w:sz="0" w:space="0" w:color="auto"/>
        <w:bottom w:val="none" w:sz="0" w:space="0" w:color="auto"/>
        <w:right w:val="none" w:sz="0" w:space="0" w:color="auto"/>
      </w:divBdr>
    </w:div>
    <w:div w:id="357006537">
      <w:bodyDiv w:val="1"/>
      <w:marLeft w:val="0"/>
      <w:marRight w:val="0"/>
      <w:marTop w:val="0"/>
      <w:marBottom w:val="0"/>
      <w:divBdr>
        <w:top w:val="none" w:sz="0" w:space="0" w:color="auto"/>
        <w:left w:val="none" w:sz="0" w:space="0" w:color="auto"/>
        <w:bottom w:val="none" w:sz="0" w:space="0" w:color="auto"/>
        <w:right w:val="none" w:sz="0" w:space="0" w:color="auto"/>
      </w:divBdr>
    </w:div>
    <w:div w:id="367144791">
      <w:bodyDiv w:val="1"/>
      <w:marLeft w:val="0"/>
      <w:marRight w:val="0"/>
      <w:marTop w:val="0"/>
      <w:marBottom w:val="0"/>
      <w:divBdr>
        <w:top w:val="none" w:sz="0" w:space="0" w:color="auto"/>
        <w:left w:val="none" w:sz="0" w:space="0" w:color="auto"/>
        <w:bottom w:val="none" w:sz="0" w:space="0" w:color="auto"/>
        <w:right w:val="none" w:sz="0" w:space="0" w:color="auto"/>
      </w:divBdr>
    </w:div>
    <w:div w:id="508642999">
      <w:bodyDiv w:val="1"/>
      <w:marLeft w:val="0"/>
      <w:marRight w:val="0"/>
      <w:marTop w:val="0"/>
      <w:marBottom w:val="0"/>
      <w:divBdr>
        <w:top w:val="none" w:sz="0" w:space="0" w:color="auto"/>
        <w:left w:val="none" w:sz="0" w:space="0" w:color="auto"/>
        <w:bottom w:val="none" w:sz="0" w:space="0" w:color="auto"/>
        <w:right w:val="none" w:sz="0" w:space="0" w:color="auto"/>
      </w:divBdr>
    </w:div>
    <w:div w:id="654919136">
      <w:bodyDiv w:val="1"/>
      <w:marLeft w:val="0"/>
      <w:marRight w:val="0"/>
      <w:marTop w:val="0"/>
      <w:marBottom w:val="0"/>
      <w:divBdr>
        <w:top w:val="none" w:sz="0" w:space="0" w:color="auto"/>
        <w:left w:val="none" w:sz="0" w:space="0" w:color="auto"/>
        <w:bottom w:val="none" w:sz="0" w:space="0" w:color="auto"/>
        <w:right w:val="none" w:sz="0" w:space="0" w:color="auto"/>
      </w:divBdr>
    </w:div>
    <w:div w:id="660275343">
      <w:bodyDiv w:val="1"/>
      <w:marLeft w:val="0"/>
      <w:marRight w:val="0"/>
      <w:marTop w:val="0"/>
      <w:marBottom w:val="0"/>
      <w:divBdr>
        <w:top w:val="none" w:sz="0" w:space="0" w:color="auto"/>
        <w:left w:val="none" w:sz="0" w:space="0" w:color="auto"/>
        <w:bottom w:val="none" w:sz="0" w:space="0" w:color="auto"/>
        <w:right w:val="none" w:sz="0" w:space="0" w:color="auto"/>
      </w:divBdr>
    </w:div>
    <w:div w:id="700782193">
      <w:bodyDiv w:val="1"/>
      <w:marLeft w:val="0"/>
      <w:marRight w:val="0"/>
      <w:marTop w:val="0"/>
      <w:marBottom w:val="0"/>
      <w:divBdr>
        <w:top w:val="none" w:sz="0" w:space="0" w:color="auto"/>
        <w:left w:val="none" w:sz="0" w:space="0" w:color="auto"/>
        <w:bottom w:val="none" w:sz="0" w:space="0" w:color="auto"/>
        <w:right w:val="none" w:sz="0" w:space="0" w:color="auto"/>
      </w:divBdr>
    </w:div>
    <w:div w:id="792016083">
      <w:bodyDiv w:val="1"/>
      <w:marLeft w:val="0"/>
      <w:marRight w:val="0"/>
      <w:marTop w:val="0"/>
      <w:marBottom w:val="0"/>
      <w:divBdr>
        <w:top w:val="none" w:sz="0" w:space="0" w:color="auto"/>
        <w:left w:val="none" w:sz="0" w:space="0" w:color="auto"/>
        <w:bottom w:val="none" w:sz="0" w:space="0" w:color="auto"/>
        <w:right w:val="none" w:sz="0" w:space="0" w:color="auto"/>
      </w:divBdr>
    </w:div>
    <w:div w:id="864052246">
      <w:bodyDiv w:val="1"/>
      <w:marLeft w:val="0"/>
      <w:marRight w:val="0"/>
      <w:marTop w:val="0"/>
      <w:marBottom w:val="0"/>
      <w:divBdr>
        <w:top w:val="none" w:sz="0" w:space="0" w:color="auto"/>
        <w:left w:val="none" w:sz="0" w:space="0" w:color="auto"/>
        <w:bottom w:val="none" w:sz="0" w:space="0" w:color="auto"/>
        <w:right w:val="none" w:sz="0" w:space="0" w:color="auto"/>
      </w:divBdr>
    </w:div>
    <w:div w:id="888492308">
      <w:bodyDiv w:val="1"/>
      <w:marLeft w:val="0"/>
      <w:marRight w:val="0"/>
      <w:marTop w:val="0"/>
      <w:marBottom w:val="0"/>
      <w:divBdr>
        <w:top w:val="none" w:sz="0" w:space="0" w:color="auto"/>
        <w:left w:val="none" w:sz="0" w:space="0" w:color="auto"/>
        <w:bottom w:val="none" w:sz="0" w:space="0" w:color="auto"/>
        <w:right w:val="none" w:sz="0" w:space="0" w:color="auto"/>
      </w:divBdr>
    </w:div>
    <w:div w:id="973170906">
      <w:bodyDiv w:val="1"/>
      <w:marLeft w:val="0"/>
      <w:marRight w:val="0"/>
      <w:marTop w:val="0"/>
      <w:marBottom w:val="0"/>
      <w:divBdr>
        <w:top w:val="none" w:sz="0" w:space="0" w:color="auto"/>
        <w:left w:val="none" w:sz="0" w:space="0" w:color="auto"/>
        <w:bottom w:val="none" w:sz="0" w:space="0" w:color="auto"/>
        <w:right w:val="none" w:sz="0" w:space="0" w:color="auto"/>
      </w:divBdr>
    </w:div>
    <w:div w:id="979966992">
      <w:bodyDiv w:val="1"/>
      <w:marLeft w:val="0"/>
      <w:marRight w:val="0"/>
      <w:marTop w:val="0"/>
      <w:marBottom w:val="0"/>
      <w:divBdr>
        <w:top w:val="none" w:sz="0" w:space="0" w:color="auto"/>
        <w:left w:val="none" w:sz="0" w:space="0" w:color="auto"/>
        <w:bottom w:val="none" w:sz="0" w:space="0" w:color="auto"/>
        <w:right w:val="none" w:sz="0" w:space="0" w:color="auto"/>
      </w:divBdr>
    </w:div>
    <w:div w:id="999967724">
      <w:bodyDiv w:val="1"/>
      <w:marLeft w:val="0"/>
      <w:marRight w:val="0"/>
      <w:marTop w:val="0"/>
      <w:marBottom w:val="0"/>
      <w:divBdr>
        <w:top w:val="none" w:sz="0" w:space="0" w:color="auto"/>
        <w:left w:val="none" w:sz="0" w:space="0" w:color="auto"/>
        <w:bottom w:val="none" w:sz="0" w:space="0" w:color="auto"/>
        <w:right w:val="none" w:sz="0" w:space="0" w:color="auto"/>
      </w:divBdr>
    </w:div>
    <w:div w:id="1000037523">
      <w:bodyDiv w:val="1"/>
      <w:marLeft w:val="0"/>
      <w:marRight w:val="0"/>
      <w:marTop w:val="0"/>
      <w:marBottom w:val="0"/>
      <w:divBdr>
        <w:top w:val="none" w:sz="0" w:space="0" w:color="auto"/>
        <w:left w:val="none" w:sz="0" w:space="0" w:color="auto"/>
        <w:bottom w:val="none" w:sz="0" w:space="0" w:color="auto"/>
        <w:right w:val="none" w:sz="0" w:space="0" w:color="auto"/>
      </w:divBdr>
    </w:div>
    <w:div w:id="1036007148">
      <w:bodyDiv w:val="1"/>
      <w:marLeft w:val="0"/>
      <w:marRight w:val="0"/>
      <w:marTop w:val="0"/>
      <w:marBottom w:val="0"/>
      <w:divBdr>
        <w:top w:val="none" w:sz="0" w:space="0" w:color="auto"/>
        <w:left w:val="none" w:sz="0" w:space="0" w:color="auto"/>
        <w:bottom w:val="none" w:sz="0" w:space="0" w:color="auto"/>
        <w:right w:val="none" w:sz="0" w:space="0" w:color="auto"/>
      </w:divBdr>
    </w:div>
    <w:div w:id="1131173388">
      <w:bodyDiv w:val="1"/>
      <w:marLeft w:val="0"/>
      <w:marRight w:val="0"/>
      <w:marTop w:val="0"/>
      <w:marBottom w:val="0"/>
      <w:divBdr>
        <w:top w:val="none" w:sz="0" w:space="0" w:color="auto"/>
        <w:left w:val="none" w:sz="0" w:space="0" w:color="auto"/>
        <w:bottom w:val="none" w:sz="0" w:space="0" w:color="auto"/>
        <w:right w:val="none" w:sz="0" w:space="0" w:color="auto"/>
      </w:divBdr>
    </w:div>
    <w:div w:id="1304847566">
      <w:bodyDiv w:val="1"/>
      <w:marLeft w:val="0"/>
      <w:marRight w:val="0"/>
      <w:marTop w:val="0"/>
      <w:marBottom w:val="0"/>
      <w:divBdr>
        <w:top w:val="none" w:sz="0" w:space="0" w:color="auto"/>
        <w:left w:val="none" w:sz="0" w:space="0" w:color="auto"/>
        <w:bottom w:val="none" w:sz="0" w:space="0" w:color="auto"/>
        <w:right w:val="none" w:sz="0" w:space="0" w:color="auto"/>
      </w:divBdr>
    </w:div>
    <w:div w:id="1344547767">
      <w:bodyDiv w:val="1"/>
      <w:marLeft w:val="0"/>
      <w:marRight w:val="0"/>
      <w:marTop w:val="0"/>
      <w:marBottom w:val="0"/>
      <w:divBdr>
        <w:top w:val="none" w:sz="0" w:space="0" w:color="auto"/>
        <w:left w:val="none" w:sz="0" w:space="0" w:color="auto"/>
        <w:bottom w:val="none" w:sz="0" w:space="0" w:color="auto"/>
        <w:right w:val="none" w:sz="0" w:space="0" w:color="auto"/>
      </w:divBdr>
    </w:div>
    <w:div w:id="1348680185">
      <w:bodyDiv w:val="1"/>
      <w:marLeft w:val="0"/>
      <w:marRight w:val="0"/>
      <w:marTop w:val="0"/>
      <w:marBottom w:val="0"/>
      <w:divBdr>
        <w:top w:val="none" w:sz="0" w:space="0" w:color="auto"/>
        <w:left w:val="none" w:sz="0" w:space="0" w:color="auto"/>
        <w:bottom w:val="none" w:sz="0" w:space="0" w:color="auto"/>
        <w:right w:val="none" w:sz="0" w:space="0" w:color="auto"/>
      </w:divBdr>
    </w:div>
    <w:div w:id="1388723047">
      <w:bodyDiv w:val="1"/>
      <w:marLeft w:val="0"/>
      <w:marRight w:val="0"/>
      <w:marTop w:val="0"/>
      <w:marBottom w:val="0"/>
      <w:divBdr>
        <w:top w:val="none" w:sz="0" w:space="0" w:color="auto"/>
        <w:left w:val="none" w:sz="0" w:space="0" w:color="auto"/>
        <w:bottom w:val="none" w:sz="0" w:space="0" w:color="auto"/>
        <w:right w:val="none" w:sz="0" w:space="0" w:color="auto"/>
      </w:divBdr>
    </w:div>
    <w:div w:id="1600945564">
      <w:bodyDiv w:val="1"/>
      <w:marLeft w:val="0"/>
      <w:marRight w:val="0"/>
      <w:marTop w:val="0"/>
      <w:marBottom w:val="0"/>
      <w:divBdr>
        <w:top w:val="none" w:sz="0" w:space="0" w:color="auto"/>
        <w:left w:val="none" w:sz="0" w:space="0" w:color="auto"/>
        <w:bottom w:val="none" w:sz="0" w:space="0" w:color="auto"/>
        <w:right w:val="none" w:sz="0" w:space="0" w:color="auto"/>
      </w:divBdr>
    </w:div>
    <w:div w:id="1615790907">
      <w:bodyDiv w:val="1"/>
      <w:marLeft w:val="0"/>
      <w:marRight w:val="0"/>
      <w:marTop w:val="0"/>
      <w:marBottom w:val="0"/>
      <w:divBdr>
        <w:top w:val="none" w:sz="0" w:space="0" w:color="auto"/>
        <w:left w:val="none" w:sz="0" w:space="0" w:color="auto"/>
        <w:bottom w:val="none" w:sz="0" w:space="0" w:color="auto"/>
        <w:right w:val="none" w:sz="0" w:space="0" w:color="auto"/>
      </w:divBdr>
    </w:div>
    <w:div w:id="1646156305">
      <w:bodyDiv w:val="1"/>
      <w:marLeft w:val="0"/>
      <w:marRight w:val="0"/>
      <w:marTop w:val="0"/>
      <w:marBottom w:val="0"/>
      <w:divBdr>
        <w:top w:val="none" w:sz="0" w:space="0" w:color="auto"/>
        <w:left w:val="none" w:sz="0" w:space="0" w:color="auto"/>
        <w:bottom w:val="none" w:sz="0" w:space="0" w:color="auto"/>
        <w:right w:val="none" w:sz="0" w:space="0" w:color="auto"/>
      </w:divBdr>
    </w:div>
    <w:div w:id="1648824990">
      <w:bodyDiv w:val="1"/>
      <w:marLeft w:val="0"/>
      <w:marRight w:val="0"/>
      <w:marTop w:val="0"/>
      <w:marBottom w:val="0"/>
      <w:divBdr>
        <w:top w:val="none" w:sz="0" w:space="0" w:color="auto"/>
        <w:left w:val="none" w:sz="0" w:space="0" w:color="auto"/>
        <w:bottom w:val="none" w:sz="0" w:space="0" w:color="auto"/>
        <w:right w:val="none" w:sz="0" w:space="0" w:color="auto"/>
      </w:divBdr>
    </w:div>
    <w:div w:id="1655332196">
      <w:bodyDiv w:val="1"/>
      <w:marLeft w:val="0"/>
      <w:marRight w:val="0"/>
      <w:marTop w:val="0"/>
      <w:marBottom w:val="0"/>
      <w:divBdr>
        <w:top w:val="none" w:sz="0" w:space="0" w:color="auto"/>
        <w:left w:val="none" w:sz="0" w:space="0" w:color="auto"/>
        <w:bottom w:val="none" w:sz="0" w:space="0" w:color="auto"/>
        <w:right w:val="none" w:sz="0" w:space="0" w:color="auto"/>
      </w:divBdr>
    </w:div>
    <w:div w:id="1691102358">
      <w:bodyDiv w:val="1"/>
      <w:marLeft w:val="0"/>
      <w:marRight w:val="0"/>
      <w:marTop w:val="0"/>
      <w:marBottom w:val="0"/>
      <w:divBdr>
        <w:top w:val="none" w:sz="0" w:space="0" w:color="auto"/>
        <w:left w:val="none" w:sz="0" w:space="0" w:color="auto"/>
        <w:bottom w:val="none" w:sz="0" w:space="0" w:color="auto"/>
        <w:right w:val="none" w:sz="0" w:space="0" w:color="auto"/>
      </w:divBdr>
    </w:div>
    <w:div w:id="1818959954">
      <w:bodyDiv w:val="1"/>
      <w:marLeft w:val="0"/>
      <w:marRight w:val="0"/>
      <w:marTop w:val="0"/>
      <w:marBottom w:val="0"/>
      <w:divBdr>
        <w:top w:val="none" w:sz="0" w:space="0" w:color="auto"/>
        <w:left w:val="none" w:sz="0" w:space="0" w:color="auto"/>
        <w:bottom w:val="none" w:sz="0" w:space="0" w:color="auto"/>
        <w:right w:val="none" w:sz="0" w:space="0" w:color="auto"/>
      </w:divBdr>
    </w:div>
    <w:div w:id="1853452473">
      <w:bodyDiv w:val="1"/>
      <w:marLeft w:val="0"/>
      <w:marRight w:val="0"/>
      <w:marTop w:val="0"/>
      <w:marBottom w:val="0"/>
      <w:divBdr>
        <w:top w:val="none" w:sz="0" w:space="0" w:color="auto"/>
        <w:left w:val="none" w:sz="0" w:space="0" w:color="auto"/>
        <w:bottom w:val="none" w:sz="0" w:space="0" w:color="auto"/>
        <w:right w:val="none" w:sz="0" w:space="0" w:color="auto"/>
      </w:divBdr>
    </w:div>
    <w:div w:id="1913931552">
      <w:bodyDiv w:val="1"/>
      <w:marLeft w:val="0"/>
      <w:marRight w:val="0"/>
      <w:marTop w:val="0"/>
      <w:marBottom w:val="0"/>
      <w:divBdr>
        <w:top w:val="none" w:sz="0" w:space="0" w:color="auto"/>
        <w:left w:val="none" w:sz="0" w:space="0" w:color="auto"/>
        <w:bottom w:val="none" w:sz="0" w:space="0" w:color="auto"/>
        <w:right w:val="none" w:sz="0" w:space="0" w:color="auto"/>
      </w:divBdr>
    </w:div>
    <w:div w:id="1974601213">
      <w:bodyDiv w:val="1"/>
      <w:marLeft w:val="0"/>
      <w:marRight w:val="0"/>
      <w:marTop w:val="0"/>
      <w:marBottom w:val="0"/>
      <w:divBdr>
        <w:top w:val="none" w:sz="0" w:space="0" w:color="auto"/>
        <w:left w:val="none" w:sz="0" w:space="0" w:color="auto"/>
        <w:bottom w:val="none" w:sz="0" w:space="0" w:color="auto"/>
        <w:right w:val="none" w:sz="0" w:space="0" w:color="auto"/>
      </w:divBdr>
    </w:div>
    <w:div w:id="1987856501">
      <w:bodyDiv w:val="1"/>
      <w:marLeft w:val="0"/>
      <w:marRight w:val="0"/>
      <w:marTop w:val="0"/>
      <w:marBottom w:val="0"/>
      <w:divBdr>
        <w:top w:val="none" w:sz="0" w:space="0" w:color="auto"/>
        <w:left w:val="none" w:sz="0" w:space="0" w:color="auto"/>
        <w:bottom w:val="none" w:sz="0" w:space="0" w:color="auto"/>
        <w:right w:val="none" w:sz="0" w:space="0" w:color="auto"/>
      </w:divBdr>
    </w:div>
    <w:div w:id="21237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32B78-062A-493F-A2C8-AFF84A67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ДОЛГОСРОЧНАЯ РАЙОННАЯ ЦЕЛЕВАЯ ПРОГРАММА</vt:lpstr>
    </vt:vector>
  </TitlesOfParts>
  <Company>Дзержинская районная адмир</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ДОЛГОСРОЧНАЯ РАЙОННАЯ ЦЕЛЕВАЯ ПРОГРАММА</dc:title>
  <dc:creator>комп</dc:creator>
  <cp:lastModifiedBy>Валерия</cp:lastModifiedBy>
  <cp:revision>122</cp:revision>
  <cp:lastPrinted>2025-06-25T03:54:00Z</cp:lastPrinted>
  <dcterms:created xsi:type="dcterms:W3CDTF">2025-03-21T09:01:00Z</dcterms:created>
  <dcterms:modified xsi:type="dcterms:W3CDTF">2025-11-01T04:42:00Z</dcterms:modified>
</cp:coreProperties>
</file>