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EF1C" w14:textId="77777777" w:rsidR="007B30DF" w:rsidRDefault="00000000" w:rsidP="007B30DF">
      <w:pPr>
        <w:jc w:val="center"/>
        <w:rPr>
          <w:b/>
          <w:sz w:val="32"/>
        </w:rPr>
      </w:pPr>
      <w:r>
        <w:rPr>
          <w:noProof/>
          <w:sz w:val="28"/>
        </w:rPr>
        <w:object w:dxaOrig="1440" w:dyaOrig="1440" w14:anchorId="22EE3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09.95pt;margin-top:4.55pt;width:53.3pt;height:53.3pt;z-index:251657728" o:allowincell="f">
            <v:imagedata r:id="rId8" o:title=""/>
            <w10:wrap type="topAndBottom"/>
          </v:shape>
          <o:OLEObject Type="Embed" ProgID="MSPhotoEd.3" ShapeID="_x0000_s1033" DrawAspect="Content" ObjectID="_1823495867" r:id="rId9"/>
        </w:object>
      </w:r>
      <w:r w:rsidR="007B30DF">
        <w:rPr>
          <w:b/>
          <w:sz w:val="32"/>
        </w:rPr>
        <w:t>Администрация Дзержинского района</w:t>
      </w:r>
    </w:p>
    <w:p w14:paraId="15E6B9C6" w14:textId="77777777" w:rsidR="007B30DF" w:rsidRDefault="007B30DF" w:rsidP="007B30DF">
      <w:pPr>
        <w:jc w:val="center"/>
        <w:rPr>
          <w:b/>
          <w:sz w:val="32"/>
        </w:rPr>
      </w:pPr>
      <w:r>
        <w:rPr>
          <w:b/>
          <w:sz w:val="32"/>
        </w:rPr>
        <w:t>Красноярского края</w:t>
      </w:r>
    </w:p>
    <w:p w14:paraId="4F71A809" w14:textId="290AA3B7" w:rsidR="007B30DF" w:rsidRDefault="00FE1820" w:rsidP="007B30DF">
      <w:pPr>
        <w:jc w:val="center"/>
        <w:rPr>
          <w:b/>
          <w:sz w:val="28"/>
        </w:rPr>
      </w:pPr>
      <w:r>
        <w:rPr>
          <w:b/>
          <w:sz w:val="28"/>
        </w:rPr>
        <w:t>Проект</w:t>
      </w:r>
    </w:p>
    <w:p w14:paraId="56484992" w14:textId="77777777" w:rsidR="007B30DF" w:rsidRDefault="007B30DF" w:rsidP="007B30DF">
      <w:pPr>
        <w:jc w:val="center"/>
        <w:rPr>
          <w:b/>
          <w:sz w:val="48"/>
        </w:rPr>
      </w:pPr>
      <w:r>
        <w:rPr>
          <w:b/>
          <w:sz w:val="48"/>
        </w:rPr>
        <w:t>ПОСТАНОВЛЕНИЕ</w:t>
      </w:r>
    </w:p>
    <w:p w14:paraId="2E3B39E3" w14:textId="77777777" w:rsidR="007B30DF" w:rsidRDefault="007B30DF" w:rsidP="007B30DF">
      <w:pPr>
        <w:jc w:val="center"/>
        <w:rPr>
          <w:rFonts w:ascii="Times New Roman Cyr Bold" w:hAnsi="Times New Roman Cyr Bold"/>
          <w:b/>
        </w:rPr>
      </w:pPr>
      <w:r>
        <w:rPr>
          <w:rFonts w:ascii="Times New Roman Cyr Bold" w:hAnsi="Times New Roman Cyr Bold"/>
          <w:b/>
        </w:rPr>
        <w:t>с.</w:t>
      </w:r>
      <w:r w:rsidR="0007735E">
        <w:rPr>
          <w:rFonts w:ascii="Times New Roman Cyr Bold" w:hAnsi="Times New Roman Cyr Bold"/>
          <w:b/>
        </w:rPr>
        <w:t xml:space="preserve"> </w:t>
      </w:r>
      <w:r>
        <w:rPr>
          <w:rFonts w:ascii="Times New Roman Cyr Bold" w:hAnsi="Times New Roman Cyr Bold"/>
          <w:b/>
        </w:rPr>
        <w:t>Дзержинское</w:t>
      </w:r>
    </w:p>
    <w:p w14:paraId="09871842" w14:textId="0CD06A0B" w:rsidR="00F95095" w:rsidRDefault="00F95095" w:rsidP="007B30DF">
      <w:pPr>
        <w:jc w:val="center"/>
        <w:rPr>
          <w:b/>
          <w:szCs w:val="24"/>
        </w:rPr>
      </w:pPr>
    </w:p>
    <w:p w14:paraId="3280D315" w14:textId="77777777" w:rsidR="00F95095" w:rsidRPr="0007735E" w:rsidRDefault="00F95095" w:rsidP="007B30DF">
      <w:pPr>
        <w:jc w:val="center"/>
        <w:rPr>
          <w:b/>
          <w:szCs w:val="24"/>
        </w:rPr>
      </w:pPr>
    </w:p>
    <w:p w14:paraId="5C178123" w14:textId="626442A3" w:rsidR="00F95095" w:rsidRDefault="00F95095" w:rsidP="0055079F">
      <w:pPr>
        <w:contextualSpacing/>
        <w:jc w:val="both"/>
        <w:rPr>
          <w:sz w:val="28"/>
          <w:szCs w:val="28"/>
        </w:rPr>
      </w:pPr>
    </w:p>
    <w:p w14:paraId="3B5D4CE5" w14:textId="77777777" w:rsidR="00D11FA8" w:rsidRDefault="00D11FA8" w:rsidP="0055079F">
      <w:pPr>
        <w:contextualSpacing/>
        <w:jc w:val="both"/>
        <w:rPr>
          <w:sz w:val="28"/>
          <w:szCs w:val="28"/>
        </w:rPr>
      </w:pPr>
    </w:p>
    <w:p w14:paraId="48798274" w14:textId="77777777" w:rsidR="009449AE" w:rsidRPr="009449AE" w:rsidRDefault="009449AE" w:rsidP="009449AE">
      <w:pPr>
        <w:ind w:right="4536"/>
        <w:contextualSpacing/>
        <w:jc w:val="both"/>
        <w:rPr>
          <w:sz w:val="28"/>
          <w:szCs w:val="28"/>
        </w:rPr>
      </w:pPr>
      <w:r w:rsidRPr="009449AE">
        <w:rPr>
          <w:sz w:val="28"/>
          <w:szCs w:val="28"/>
        </w:rPr>
        <w:t xml:space="preserve">О внесении изменений в постановление администрации района № 978-п от 18.10.2013 «Развитие субъектов малого и среднего предпринимательства и инвестиционного климата в Дзержинском районе» на 2014-2016 годы» </w:t>
      </w:r>
    </w:p>
    <w:p w14:paraId="788E75D4" w14:textId="77777777" w:rsidR="009449AE" w:rsidRPr="009449AE" w:rsidRDefault="009449AE" w:rsidP="009449AE">
      <w:pPr>
        <w:ind w:firstLine="709"/>
        <w:contextualSpacing/>
        <w:jc w:val="both"/>
        <w:rPr>
          <w:sz w:val="28"/>
          <w:szCs w:val="28"/>
        </w:rPr>
      </w:pPr>
    </w:p>
    <w:p w14:paraId="0C4B301E" w14:textId="77777777" w:rsidR="009449AE" w:rsidRPr="009449AE" w:rsidRDefault="009449AE" w:rsidP="009449AE">
      <w:pPr>
        <w:ind w:firstLine="709"/>
        <w:contextualSpacing/>
        <w:jc w:val="both"/>
        <w:rPr>
          <w:sz w:val="28"/>
          <w:szCs w:val="28"/>
        </w:rPr>
      </w:pPr>
    </w:p>
    <w:p w14:paraId="786A0118" w14:textId="3C2FE154" w:rsidR="009449AE" w:rsidRPr="009449AE" w:rsidRDefault="009449AE" w:rsidP="009449AE">
      <w:pPr>
        <w:ind w:firstLine="709"/>
        <w:contextualSpacing/>
        <w:jc w:val="both"/>
        <w:rPr>
          <w:sz w:val="28"/>
          <w:szCs w:val="28"/>
        </w:rPr>
      </w:pPr>
      <w:r w:rsidRPr="009449AE">
        <w:rPr>
          <w:sz w:val="28"/>
          <w:szCs w:val="28"/>
        </w:rPr>
        <w:t>В соответствии со ст. 179 Бюджетного кодекса РФ, постановлением администрации Дзержинского района от 30.08.2013 года № 791-п</w:t>
      </w:r>
      <w:r>
        <w:rPr>
          <w:sz w:val="28"/>
          <w:szCs w:val="28"/>
        </w:rPr>
        <w:br/>
      </w:r>
      <w:r w:rsidRPr="009449AE">
        <w:rPr>
          <w:sz w:val="28"/>
          <w:szCs w:val="28"/>
        </w:rPr>
        <w:t>«Об утверждении Порядка принятия решений о разработке муниципальных программ Дзержинского района, их формировании и реализации», распоряжением администрации Дзержинского района от 28.09.2022 года</w:t>
      </w:r>
      <w:r>
        <w:rPr>
          <w:sz w:val="28"/>
          <w:szCs w:val="28"/>
        </w:rPr>
        <w:br/>
      </w:r>
      <w:r w:rsidRPr="009449AE">
        <w:rPr>
          <w:sz w:val="28"/>
          <w:szCs w:val="28"/>
        </w:rPr>
        <w:t>№ 175-р «Об утверждении перечня муниципальных программ Дзержинского района», руководствуясь ст. 19 Устава района, ПОСТАНОВЛЯЮ:</w:t>
      </w:r>
    </w:p>
    <w:p w14:paraId="15B8EEE1" w14:textId="77777777" w:rsidR="009449AE" w:rsidRPr="009449AE" w:rsidRDefault="009449AE" w:rsidP="009449AE">
      <w:pPr>
        <w:ind w:firstLine="709"/>
        <w:contextualSpacing/>
        <w:jc w:val="both"/>
        <w:rPr>
          <w:sz w:val="28"/>
          <w:szCs w:val="28"/>
        </w:rPr>
      </w:pPr>
    </w:p>
    <w:p w14:paraId="72B0FCA3" w14:textId="120B6829" w:rsidR="009449AE" w:rsidRPr="009449AE" w:rsidRDefault="009449AE" w:rsidP="009449AE">
      <w:pPr>
        <w:ind w:firstLine="709"/>
        <w:contextualSpacing/>
        <w:jc w:val="both"/>
        <w:rPr>
          <w:sz w:val="28"/>
          <w:szCs w:val="28"/>
        </w:rPr>
      </w:pPr>
      <w:r w:rsidRPr="009449AE">
        <w:rPr>
          <w:sz w:val="28"/>
          <w:szCs w:val="28"/>
        </w:rPr>
        <w:t>1.</w:t>
      </w:r>
      <w:r>
        <w:rPr>
          <w:sz w:val="28"/>
          <w:szCs w:val="28"/>
        </w:rPr>
        <w:t xml:space="preserve"> </w:t>
      </w:r>
      <w:r w:rsidRPr="009449AE">
        <w:rPr>
          <w:sz w:val="28"/>
          <w:szCs w:val="28"/>
        </w:rPr>
        <w:t>Внести в постановление администрации района от 18.10.2013</w:t>
      </w:r>
      <w:r>
        <w:rPr>
          <w:sz w:val="28"/>
          <w:szCs w:val="28"/>
        </w:rPr>
        <w:br/>
      </w:r>
      <w:r w:rsidRPr="009449AE">
        <w:rPr>
          <w:sz w:val="28"/>
          <w:szCs w:val="28"/>
        </w:rPr>
        <w:t>№ 978-п «Развитие субъектов малого и среднего предпринимательства</w:t>
      </w:r>
      <w:r>
        <w:rPr>
          <w:sz w:val="28"/>
          <w:szCs w:val="28"/>
        </w:rPr>
        <w:br/>
      </w:r>
      <w:r w:rsidRPr="009449AE">
        <w:rPr>
          <w:sz w:val="28"/>
          <w:szCs w:val="28"/>
        </w:rPr>
        <w:t>и инвестиционного климата в Дзержинском районе» на 2014-2016 годы» следующие изменения:</w:t>
      </w:r>
    </w:p>
    <w:p w14:paraId="0AD8DD53" w14:textId="77777777" w:rsidR="009449AE" w:rsidRPr="009449AE" w:rsidRDefault="009449AE" w:rsidP="009449AE">
      <w:pPr>
        <w:ind w:firstLine="709"/>
        <w:contextualSpacing/>
        <w:jc w:val="both"/>
        <w:rPr>
          <w:sz w:val="28"/>
          <w:szCs w:val="28"/>
        </w:rPr>
      </w:pPr>
      <w:r w:rsidRPr="009449AE">
        <w:rPr>
          <w:sz w:val="28"/>
          <w:szCs w:val="28"/>
        </w:rPr>
        <w:t>1.1 в Паспорте муниципальной программы:</w:t>
      </w:r>
    </w:p>
    <w:p w14:paraId="3CAF600A" w14:textId="5AA7A670" w:rsidR="009449AE" w:rsidRDefault="009449AE" w:rsidP="009449AE">
      <w:pPr>
        <w:ind w:firstLine="709"/>
        <w:contextualSpacing/>
        <w:jc w:val="both"/>
        <w:rPr>
          <w:sz w:val="28"/>
          <w:szCs w:val="28"/>
        </w:rPr>
      </w:pPr>
      <w:r w:rsidRPr="009449AE">
        <w:rPr>
          <w:sz w:val="28"/>
          <w:szCs w:val="28"/>
        </w:rPr>
        <w:t>строку «Ресурсное обеспечение муниципальной программы» изложить в следующей редакции:</w:t>
      </w:r>
    </w:p>
    <w:p w14:paraId="6CA903B5" w14:textId="77777777" w:rsidR="009449AE" w:rsidRPr="009449AE" w:rsidRDefault="009449AE" w:rsidP="009449AE">
      <w:pPr>
        <w:ind w:firstLine="709"/>
        <w:contextualSpacing/>
        <w:jc w:val="both"/>
        <w:rPr>
          <w:sz w:val="16"/>
          <w:szCs w:val="16"/>
        </w:rPr>
      </w:pPr>
    </w:p>
    <w:tbl>
      <w:tblPr>
        <w:tblStyle w:val="26"/>
        <w:tblW w:w="5000" w:type="pct"/>
        <w:tblLook w:val="04A0" w:firstRow="1" w:lastRow="0" w:firstColumn="1" w:lastColumn="0" w:noHBand="0" w:noVBand="1"/>
      </w:tblPr>
      <w:tblGrid>
        <w:gridCol w:w="3044"/>
        <w:gridCol w:w="6527"/>
      </w:tblGrid>
      <w:tr w:rsidR="009449AE" w:rsidRPr="009449AE" w14:paraId="56156650" w14:textId="77777777" w:rsidTr="00B22431">
        <w:tc>
          <w:tcPr>
            <w:tcW w:w="1590" w:type="pct"/>
          </w:tcPr>
          <w:p w14:paraId="2F0443E3" w14:textId="77777777" w:rsidR="009449AE" w:rsidRPr="009449AE" w:rsidRDefault="009449AE" w:rsidP="009449AE">
            <w:pPr>
              <w:contextualSpacing/>
              <w:jc w:val="both"/>
              <w:rPr>
                <w:sz w:val="28"/>
                <w:szCs w:val="28"/>
              </w:rPr>
            </w:pPr>
            <w:r w:rsidRPr="009449AE">
              <w:rPr>
                <w:sz w:val="28"/>
                <w:szCs w:val="28"/>
              </w:rPr>
              <w:t xml:space="preserve">Ресурсное обеспечение муниципальной программы </w:t>
            </w:r>
          </w:p>
        </w:tc>
        <w:tc>
          <w:tcPr>
            <w:tcW w:w="3410" w:type="pct"/>
          </w:tcPr>
          <w:p w14:paraId="51AD36A7" w14:textId="77777777" w:rsidR="009449AE" w:rsidRPr="009449AE" w:rsidRDefault="009449AE" w:rsidP="009449AE">
            <w:pPr>
              <w:contextualSpacing/>
              <w:jc w:val="both"/>
              <w:rPr>
                <w:sz w:val="28"/>
                <w:szCs w:val="28"/>
              </w:rPr>
            </w:pPr>
            <w:r w:rsidRPr="009449AE">
              <w:rPr>
                <w:sz w:val="28"/>
                <w:szCs w:val="28"/>
              </w:rPr>
              <w:t xml:space="preserve">Общий объем финансирования программы составляет </w:t>
            </w:r>
          </w:p>
          <w:p w14:paraId="7D1680AD" w14:textId="77777777" w:rsidR="009449AE" w:rsidRPr="009449AE" w:rsidRDefault="009449AE" w:rsidP="009449AE">
            <w:pPr>
              <w:contextualSpacing/>
              <w:jc w:val="both"/>
              <w:rPr>
                <w:sz w:val="28"/>
                <w:szCs w:val="28"/>
              </w:rPr>
            </w:pPr>
            <w:r w:rsidRPr="009449AE">
              <w:rPr>
                <w:sz w:val="28"/>
                <w:szCs w:val="28"/>
              </w:rPr>
              <w:t>96 696,455 тыс. рублей, в том числе по годам:</w:t>
            </w:r>
          </w:p>
          <w:p w14:paraId="63536F25" w14:textId="77777777" w:rsidR="009449AE" w:rsidRPr="009449AE" w:rsidRDefault="009449AE" w:rsidP="009449AE">
            <w:pPr>
              <w:contextualSpacing/>
              <w:jc w:val="both"/>
              <w:rPr>
                <w:sz w:val="28"/>
                <w:szCs w:val="28"/>
              </w:rPr>
            </w:pPr>
            <w:r w:rsidRPr="009449AE">
              <w:rPr>
                <w:sz w:val="28"/>
                <w:szCs w:val="28"/>
              </w:rPr>
              <w:t xml:space="preserve">2014 год – 7 030,00 тыс. рублей </w:t>
            </w:r>
          </w:p>
          <w:p w14:paraId="12DBD9DA" w14:textId="77777777" w:rsidR="009449AE" w:rsidRPr="009449AE" w:rsidRDefault="009449AE" w:rsidP="009449AE">
            <w:pPr>
              <w:contextualSpacing/>
              <w:jc w:val="both"/>
              <w:rPr>
                <w:sz w:val="28"/>
                <w:szCs w:val="28"/>
              </w:rPr>
            </w:pPr>
            <w:r w:rsidRPr="009449AE">
              <w:rPr>
                <w:sz w:val="28"/>
                <w:szCs w:val="28"/>
              </w:rPr>
              <w:t xml:space="preserve">2015 год – 10 029,684 тыс. рублей </w:t>
            </w:r>
          </w:p>
          <w:p w14:paraId="174139E5" w14:textId="77777777" w:rsidR="009449AE" w:rsidRPr="009449AE" w:rsidRDefault="009449AE" w:rsidP="009449AE">
            <w:pPr>
              <w:contextualSpacing/>
              <w:jc w:val="both"/>
              <w:rPr>
                <w:sz w:val="28"/>
                <w:szCs w:val="28"/>
              </w:rPr>
            </w:pPr>
            <w:r w:rsidRPr="009449AE">
              <w:rPr>
                <w:sz w:val="28"/>
                <w:szCs w:val="28"/>
              </w:rPr>
              <w:t xml:space="preserve">2016 год – 3 345,964 тыс. рублей </w:t>
            </w:r>
          </w:p>
          <w:p w14:paraId="3C56B46C" w14:textId="77777777" w:rsidR="009449AE" w:rsidRPr="009449AE" w:rsidRDefault="009449AE" w:rsidP="009449AE">
            <w:pPr>
              <w:contextualSpacing/>
              <w:jc w:val="both"/>
              <w:rPr>
                <w:sz w:val="28"/>
                <w:szCs w:val="28"/>
              </w:rPr>
            </w:pPr>
            <w:r w:rsidRPr="009449AE">
              <w:rPr>
                <w:sz w:val="28"/>
                <w:szCs w:val="28"/>
              </w:rPr>
              <w:t xml:space="preserve">2017 год – 2 568,00 тыс. рублей  </w:t>
            </w:r>
          </w:p>
          <w:p w14:paraId="65546FD8" w14:textId="77777777" w:rsidR="009449AE" w:rsidRPr="009449AE" w:rsidRDefault="009449AE" w:rsidP="009449AE">
            <w:pPr>
              <w:contextualSpacing/>
              <w:jc w:val="both"/>
              <w:rPr>
                <w:sz w:val="28"/>
                <w:szCs w:val="28"/>
              </w:rPr>
            </w:pPr>
            <w:r w:rsidRPr="009449AE">
              <w:rPr>
                <w:sz w:val="28"/>
                <w:szCs w:val="28"/>
              </w:rPr>
              <w:lastRenderedPageBreak/>
              <w:t xml:space="preserve">2018 год – 4 963,158 тыс. рублей </w:t>
            </w:r>
          </w:p>
          <w:p w14:paraId="73539EC9" w14:textId="77777777" w:rsidR="009449AE" w:rsidRPr="009449AE" w:rsidRDefault="009449AE" w:rsidP="009449AE">
            <w:pPr>
              <w:contextualSpacing/>
              <w:jc w:val="both"/>
              <w:rPr>
                <w:sz w:val="28"/>
                <w:szCs w:val="28"/>
              </w:rPr>
            </w:pPr>
            <w:r w:rsidRPr="009449AE">
              <w:rPr>
                <w:sz w:val="28"/>
                <w:szCs w:val="28"/>
              </w:rPr>
              <w:t>2019 год – 12 206,158 тыс. рублей</w:t>
            </w:r>
          </w:p>
          <w:p w14:paraId="69FF85BE" w14:textId="77777777" w:rsidR="009449AE" w:rsidRPr="009449AE" w:rsidRDefault="009449AE" w:rsidP="009449AE">
            <w:pPr>
              <w:contextualSpacing/>
              <w:jc w:val="both"/>
              <w:rPr>
                <w:sz w:val="28"/>
                <w:szCs w:val="28"/>
              </w:rPr>
            </w:pPr>
            <w:r w:rsidRPr="009449AE">
              <w:rPr>
                <w:sz w:val="28"/>
                <w:szCs w:val="28"/>
              </w:rPr>
              <w:t>2020 год – 18 146,833 тыс. рублей</w:t>
            </w:r>
          </w:p>
          <w:p w14:paraId="0ABACCA1" w14:textId="77777777" w:rsidR="009449AE" w:rsidRPr="009449AE" w:rsidRDefault="009449AE" w:rsidP="009449AE">
            <w:pPr>
              <w:contextualSpacing/>
              <w:jc w:val="both"/>
              <w:rPr>
                <w:sz w:val="28"/>
                <w:szCs w:val="28"/>
              </w:rPr>
            </w:pPr>
            <w:r w:rsidRPr="009449AE">
              <w:rPr>
                <w:sz w:val="28"/>
                <w:szCs w:val="28"/>
              </w:rPr>
              <w:t>2021 год – 29 888,362 тыс. рублей</w:t>
            </w:r>
          </w:p>
          <w:p w14:paraId="3B48E09B" w14:textId="77777777" w:rsidR="009449AE" w:rsidRPr="009449AE" w:rsidRDefault="009449AE" w:rsidP="009449AE">
            <w:pPr>
              <w:contextualSpacing/>
              <w:jc w:val="both"/>
              <w:rPr>
                <w:sz w:val="28"/>
                <w:szCs w:val="28"/>
              </w:rPr>
            </w:pPr>
            <w:r w:rsidRPr="009449AE">
              <w:rPr>
                <w:sz w:val="28"/>
                <w:szCs w:val="28"/>
              </w:rPr>
              <w:t>2022 год – 1 835,26314 тыс. рублей</w:t>
            </w:r>
          </w:p>
          <w:p w14:paraId="75DD62E9" w14:textId="77777777" w:rsidR="009449AE" w:rsidRPr="009449AE" w:rsidRDefault="009449AE" w:rsidP="009449AE">
            <w:pPr>
              <w:contextualSpacing/>
              <w:jc w:val="both"/>
              <w:rPr>
                <w:sz w:val="28"/>
                <w:szCs w:val="28"/>
              </w:rPr>
            </w:pPr>
            <w:r w:rsidRPr="009449AE">
              <w:rPr>
                <w:sz w:val="28"/>
                <w:szCs w:val="28"/>
              </w:rPr>
              <w:t>2023 год – 1 603,303 тыс. рублей</w:t>
            </w:r>
          </w:p>
          <w:p w14:paraId="49288539" w14:textId="77777777" w:rsidR="009449AE" w:rsidRPr="009449AE" w:rsidRDefault="009449AE" w:rsidP="009449AE">
            <w:pPr>
              <w:contextualSpacing/>
              <w:jc w:val="both"/>
              <w:rPr>
                <w:sz w:val="28"/>
                <w:szCs w:val="28"/>
              </w:rPr>
            </w:pPr>
            <w:r w:rsidRPr="009449AE">
              <w:rPr>
                <w:sz w:val="28"/>
                <w:szCs w:val="28"/>
              </w:rPr>
              <w:t>2024 год – 1 632,003 тыс. рублей</w:t>
            </w:r>
          </w:p>
          <w:p w14:paraId="328BA9DC" w14:textId="77777777" w:rsidR="009449AE" w:rsidRPr="009449AE" w:rsidRDefault="009449AE" w:rsidP="009449AE">
            <w:pPr>
              <w:contextualSpacing/>
              <w:jc w:val="both"/>
              <w:rPr>
                <w:sz w:val="28"/>
                <w:szCs w:val="28"/>
              </w:rPr>
            </w:pPr>
            <w:r w:rsidRPr="009449AE">
              <w:rPr>
                <w:sz w:val="28"/>
                <w:szCs w:val="28"/>
              </w:rPr>
              <w:t>2025 год – 2 771,121 тыс. рублей</w:t>
            </w:r>
          </w:p>
          <w:p w14:paraId="330021B5" w14:textId="77777777" w:rsidR="009449AE" w:rsidRPr="009449AE" w:rsidRDefault="009449AE" w:rsidP="009449AE">
            <w:pPr>
              <w:contextualSpacing/>
              <w:jc w:val="both"/>
              <w:rPr>
                <w:sz w:val="28"/>
                <w:szCs w:val="28"/>
              </w:rPr>
            </w:pPr>
            <w:r w:rsidRPr="009449AE">
              <w:rPr>
                <w:sz w:val="28"/>
                <w:szCs w:val="28"/>
              </w:rPr>
              <w:t>2026 год – 338,303 тыс. рублей</w:t>
            </w:r>
          </w:p>
          <w:p w14:paraId="2719ECDB" w14:textId="77777777" w:rsidR="009449AE" w:rsidRPr="009449AE" w:rsidRDefault="009449AE" w:rsidP="009449AE">
            <w:pPr>
              <w:contextualSpacing/>
              <w:jc w:val="both"/>
              <w:rPr>
                <w:sz w:val="28"/>
                <w:szCs w:val="28"/>
              </w:rPr>
            </w:pPr>
            <w:r w:rsidRPr="009449AE">
              <w:rPr>
                <w:sz w:val="28"/>
                <w:szCs w:val="28"/>
              </w:rPr>
              <w:t>2027 год – 338,303 тыс. рублей</w:t>
            </w:r>
          </w:p>
          <w:p w14:paraId="28A047B4" w14:textId="77777777" w:rsidR="009449AE" w:rsidRPr="009449AE" w:rsidRDefault="009449AE" w:rsidP="009449AE">
            <w:pPr>
              <w:contextualSpacing/>
              <w:jc w:val="both"/>
              <w:rPr>
                <w:sz w:val="28"/>
                <w:szCs w:val="28"/>
              </w:rPr>
            </w:pPr>
            <w:r w:rsidRPr="009449AE">
              <w:rPr>
                <w:sz w:val="28"/>
                <w:szCs w:val="28"/>
              </w:rPr>
              <w:t>за счет средств федерального бюджета 14 015,684 тыс. рублей, в том числе:</w:t>
            </w:r>
          </w:p>
          <w:p w14:paraId="27EB9C6F" w14:textId="77777777" w:rsidR="009449AE" w:rsidRPr="009449AE" w:rsidRDefault="009449AE" w:rsidP="009449AE">
            <w:pPr>
              <w:contextualSpacing/>
              <w:jc w:val="both"/>
              <w:rPr>
                <w:sz w:val="28"/>
                <w:szCs w:val="28"/>
              </w:rPr>
            </w:pPr>
            <w:r w:rsidRPr="009449AE">
              <w:rPr>
                <w:sz w:val="28"/>
                <w:szCs w:val="28"/>
              </w:rPr>
              <w:t>2014 год – 5 686,00 тыс. рублей</w:t>
            </w:r>
          </w:p>
          <w:p w14:paraId="14DD1236" w14:textId="77777777" w:rsidR="009449AE" w:rsidRPr="009449AE" w:rsidRDefault="009449AE" w:rsidP="009449AE">
            <w:pPr>
              <w:contextualSpacing/>
              <w:jc w:val="both"/>
              <w:rPr>
                <w:sz w:val="28"/>
                <w:szCs w:val="28"/>
              </w:rPr>
            </w:pPr>
            <w:r w:rsidRPr="009449AE">
              <w:rPr>
                <w:sz w:val="28"/>
                <w:szCs w:val="28"/>
              </w:rPr>
              <w:t>2015 год – 8 329,684 тыс. рублей</w:t>
            </w:r>
          </w:p>
          <w:p w14:paraId="00106AD4" w14:textId="77777777" w:rsidR="009449AE" w:rsidRPr="009449AE" w:rsidRDefault="009449AE" w:rsidP="009449AE">
            <w:pPr>
              <w:contextualSpacing/>
              <w:jc w:val="both"/>
              <w:rPr>
                <w:sz w:val="28"/>
                <w:szCs w:val="28"/>
              </w:rPr>
            </w:pPr>
            <w:r w:rsidRPr="009449AE">
              <w:rPr>
                <w:sz w:val="28"/>
                <w:szCs w:val="28"/>
              </w:rPr>
              <w:t>за счет средств краевого бюджета 78 972,296 тыс. рублей в том числе:</w:t>
            </w:r>
          </w:p>
          <w:p w14:paraId="10DEE5E4" w14:textId="77777777" w:rsidR="009449AE" w:rsidRPr="009449AE" w:rsidRDefault="009449AE" w:rsidP="009449AE">
            <w:pPr>
              <w:contextualSpacing/>
              <w:jc w:val="both"/>
              <w:rPr>
                <w:sz w:val="28"/>
                <w:szCs w:val="28"/>
              </w:rPr>
            </w:pPr>
            <w:r w:rsidRPr="009449AE">
              <w:rPr>
                <w:sz w:val="28"/>
                <w:szCs w:val="28"/>
              </w:rPr>
              <w:t>2014 год – 1 244,00 тыс. рублей</w:t>
            </w:r>
          </w:p>
          <w:p w14:paraId="52260903" w14:textId="77777777" w:rsidR="009449AE" w:rsidRPr="009449AE" w:rsidRDefault="009449AE" w:rsidP="009449AE">
            <w:pPr>
              <w:contextualSpacing/>
              <w:jc w:val="both"/>
              <w:rPr>
                <w:sz w:val="28"/>
                <w:szCs w:val="28"/>
              </w:rPr>
            </w:pPr>
            <w:r w:rsidRPr="009449AE">
              <w:rPr>
                <w:sz w:val="28"/>
                <w:szCs w:val="28"/>
              </w:rPr>
              <w:t>2015 год – 1 500,00тыс. рублей</w:t>
            </w:r>
          </w:p>
          <w:p w14:paraId="18348D88" w14:textId="77777777" w:rsidR="009449AE" w:rsidRPr="009449AE" w:rsidRDefault="009449AE" w:rsidP="009449AE">
            <w:pPr>
              <w:contextualSpacing/>
              <w:jc w:val="both"/>
              <w:rPr>
                <w:sz w:val="28"/>
                <w:szCs w:val="28"/>
              </w:rPr>
            </w:pPr>
            <w:r w:rsidRPr="009449AE">
              <w:rPr>
                <w:sz w:val="28"/>
                <w:szCs w:val="28"/>
              </w:rPr>
              <w:t>2016 год – 3 178,665 тыс. рублей</w:t>
            </w:r>
          </w:p>
          <w:p w14:paraId="332648B7" w14:textId="77777777" w:rsidR="009449AE" w:rsidRPr="009449AE" w:rsidRDefault="009449AE" w:rsidP="009449AE">
            <w:pPr>
              <w:contextualSpacing/>
              <w:jc w:val="both"/>
              <w:rPr>
                <w:sz w:val="28"/>
                <w:szCs w:val="28"/>
              </w:rPr>
            </w:pPr>
            <w:r w:rsidRPr="009449AE">
              <w:rPr>
                <w:sz w:val="28"/>
                <w:szCs w:val="28"/>
              </w:rPr>
              <w:t>2017 год – 2 400,00 тыс. рублей</w:t>
            </w:r>
          </w:p>
          <w:p w14:paraId="5EC051B2" w14:textId="77777777" w:rsidR="009449AE" w:rsidRPr="009449AE" w:rsidRDefault="009449AE" w:rsidP="009449AE">
            <w:pPr>
              <w:contextualSpacing/>
              <w:jc w:val="both"/>
              <w:rPr>
                <w:sz w:val="28"/>
                <w:szCs w:val="28"/>
              </w:rPr>
            </w:pPr>
            <w:r w:rsidRPr="009449AE">
              <w:rPr>
                <w:sz w:val="28"/>
                <w:szCs w:val="28"/>
              </w:rPr>
              <w:t>2018 год – 4 715,00 тыс. рублей</w:t>
            </w:r>
          </w:p>
          <w:p w14:paraId="130B02DE" w14:textId="77777777" w:rsidR="009449AE" w:rsidRPr="009449AE" w:rsidRDefault="009449AE" w:rsidP="009449AE">
            <w:pPr>
              <w:contextualSpacing/>
              <w:jc w:val="both"/>
              <w:rPr>
                <w:sz w:val="28"/>
                <w:szCs w:val="28"/>
              </w:rPr>
            </w:pPr>
            <w:r w:rsidRPr="009449AE">
              <w:rPr>
                <w:sz w:val="28"/>
                <w:szCs w:val="28"/>
              </w:rPr>
              <w:t>2019 год – 11 958,00 тыс. рублей</w:t>
            </w:r>
          </w:p>
          <w:p w14:paraId="2879B306" w14:textId="77777777" w:rsidR="009449AE" w:rsidRPr="009449AE" w:rsidRDefault="009449AE" w:rsidP="009449AE">
            <w:pPr>
              <w:contextualSpacing/>
              <w:jc w:val="both"/>
              <w:rPr>
                <w:sz w:val="28"/>
                <w:szCs w:val="28"/>
              </w:rPr>
            </w:pPr>
            <w:r w:rsidRPr="009449AE">
              <w:rPr>
                <w:sz w:val="28"/>
                <w:szCs w:val="28"/>
              </w:rPr>
              <w:t>2020 год – 17 898,675 тыс. рублей</w:t>
            </w:r>
          </w:p>
          <w:p w14:paraId="5FD5C5BE" w14:textId="77777777" w:rsidR="009449AE" w:rsidRPr="009449AE" w:rsidRDefault="009449AE" w:rsidP="009449AE">
            <w:pPr>
              <w:contextualSpacing/>
              <w:jc w:val="both"/>
              <w:rPr>
                <w:sz w:val="28"/>
                <w:szCs w:val="28"/>
              </w:rPr>
            </w:pPr>
            <w:r w:rsidRPr="009449AE">
              <w:rPr>
                <w:sz w:val="28"/>
                <w:szCs w:val="28"/>
              </w:rPr>
              <w:t>2021 год – 29 589,478 тыс. рублей</w:t>
            </w:r>
          </w:p>
          <w:p w14:paraId="270FFEB0" w14:textId="77777777" w:rsidR="009449AE" w:rsidRPr="009449AE" w:rsidRDefault="009449AE" w:rsidP="009449AE">
            <w:pPr>
              <w:contextualSpacing/>
              <w:jc w:val="both"/>
              <w:rPr>
                <w:sz w:val="28"/>
                <w:szCs w:val="28"/>
              </w:rPr>
            </w:pPr>
            <w:r w:rsidRPr="009449AE">
              <w:rPr>
                <w:sz w:val="28"/>
                <w:szCs w:val="28"/>
              </w:rPr>
              <w:t>2022 год – 1 496,96018 тыс. рублей</w:t>
            </w:r>
          </w:p>
          <w:p w14:paraId="2BAA78A9" w14:textId="77777777" w:rsidR="009449AE" w:rsidRPr="009449AE" w:rsidRDefault="009449AE" w:rsidP="009449AE">
            <w:pPr>
              <w:contextualSpacing/>
              <w:jc w:val="both"/>
              <w:rPr>
                <w:sz w:val="28"/>
                <w:szCs w:val="28"/>
              </w:rPr>
            </w:pPr>
            <w:r w:rsidRPr="009449AE">
              <w:rPr>
                <w:sz w:val="28"/>
                <w:szCs w:val="28"/>
              </w:rPr>
              <w:t>2023 год – 1 265,00 тыс. рублей</w:t>
            </w:r>
          </w:p>
          <w:p w14:paraId="45E3B340" w14:textId="77777777" w:rsidR="009449AE" w:rsidRPr="009449AE" w:rsidRDefault="009449AE" w:rsidP="009449AE">
            <w:pPr>
              <w:contextualSpacing/>
              <w:jc w:val="both"/>
              <w:rPr>
                <w:sz w:val="28"/>
                <w:szCs w:val="28"/>
              </w:rPr>
            </w:pPr>
            <w:r w:rsidRPr="009449AE">
              <w:rPr>
                <w:sz w:val="28"/>
                <w:szCs w:val="28"/>
              </w:rPr>
              <w:t>2024 год – 1 293,700 тыс. рублей</w:t>
            </w:r>
          </w:p>
          <w:p w14:paraId="4B607F82" w14:textId="77777777" w:rsidR="009449AE" w:rsidRPr="009449AE" w:rsidRDefault="009449AE" w:rsidP="009449AE">
            <w:pPr>
              <w:contextualSpacing/>
              <w:jc w:val="both"/>
              <w:rPr>
                <w:sz w:val="28"/>
                <w:szCs w:val="28"/>
              </w:rPr>
            </w:pPr>
            <w:r w:rsidRPr="009449AE">
              <w:rPr>
                <w:sz w:val="28"/>
                <w:szCs w:val="28"/>
              </w:rPr>
              <w:t>2025 год – 2 432,818 тыс. рублей</w:t>
            </w:r>
          </w:p>
          <w:p w14:paraId="50086F39" w14:textId="77777777" w:rsidR="009449AE" w:rsidRPr="009449AE" w:rsidRDefault="009449AE" w:rsidP="009449AE">
            <w:pPr>
              <w:contextualSpacing/>
              <w:jc w:val="both"/>
              <w:rPr>
                <w:sz w:val="28"/>
                <w:szCs w:val="28"/>
              </w:rPr>
            </w:pPr>
            <w:r w:rsidRPr="009449AE">
              <w:rPr>
                <w:sz w:val="28"/>
                <w:szCs w:val="28"/>
              </w:rPr>
              <w:t>2026 год – 0,00 тыс. рублей</w:t>
            </w:r>
          </w:p>
          <w:p w14:paraId="6E9FC51B" w14:textId="77777777" w:rsidR="009449AE" w:rsidRPr="009449AE" w:rsidRDefault="009449AE" w:rsidP="009449AE">
            <w:pPr>
              <w:contextualSpacing/>
              <w:jc w:val="both"/>
              <w:rPr>
                <w:sz w:val="28"/>
                <w:szCs w:val="28"/>
              </w:rPr>
            </w:pPr>
            <w:r w:rsidRPr="009449AE">
              <w:rPr>
                <w:sz w:val="28"/>
                <w:szCs w:val="28"/>
              </w:rPr>
              <w:t>2027 год – 0,00 тыс. рублей</w:t>
            </w:r>
          </w:p>
          <w:p w14:paraId="02599021" w14:textId="77777777" w:rsidR="009449AE" w:rsidRPr="009449AE" w:rsidRDefault="009449AE" w:rsidP="009449AE">
            <w:pPr>
              <w:contextualSpacing/>
              <w:jc w:val="both"/>
              <w:rPr>
                <w:sz w:val="28"/>
                <w:szCs w:val="28"/>
              </w:rPr>
            </w:pPr>
            <w:r w:rsidRPr="009449AE">
              <w:rPr>
                <w:sz w:val="28"/>
                <w:szCs w:val="28"/>
              </w:rPr>
              <w:t>за счет средств местного бюджета 3 708,474 тыс. рублей, в том числе:</w:t>
            </w:r>
          </w:p>
          <w:p w14:paraId="40FAE415" w14:textId="77777777" w:rsidR="009449AE" w:rsidRPr="009449AE" w:rsidRDefault="009449AE" w:rsidP="009449AE">
            <w:pPr>
              <w:contextualSpacing/>
              <w:jc w:val="both"/>
              <w:rPr>
                <w:sz w:val="28"/>
                <w:szCs w:val="28"/>
              </w:rPr>
            </w:pPr>
            <w:r w:rsidRPr="009449AE">
              <w:rPr>
                <w:sz w:val="28"/>
                <w:szCs w:val="28"/>
              </w:rPr>
              <w:t>2014 год – 100,00 тыс. рублей</w:t>
            </w:r>
          </w:p>
          <w:p w14:paraId="740CC5E8" w14:textId="77777777" w:rsidR="009449AE" w:rsidRPr="009449AE" w:rsidRDefault="009449AE" w:rsidP="009449AE">
            <w:pPr>
              <w:contextualSpacing/>
              <w:jc w:val="both"/>
              <w:rPr>
                <w:sz w:val="28"/>
                <w:szCs w:val="28"/>
              </w:rPr>
            </w:pPr>
            <w:r w:rsidRPr="009449AE">
              <w:rPr>
                <w:sz w:val="28"/>
                <w:szCs w:val="28"/>
              </w:rPr>
              <w:t>2015 год – 200,000 тыс. рублей</w:t>
            </w:r>
          </w:p>
          <w:p w14:paraId="291142AE" w14:textId="77777777" w:rsidR="009449AE" w:rsidRPr="009449AE" w:rsidRDefault="009449AE" w:rsidP="009449AE">
            <w:pPr>
              <w:contextualSpacing/>
              <w:jc w:val="both"/>
              <w:rPr>
                <w:sz w:val="28"/>
                <w:szCs w:val="28"/>
              </w:rPr>
            </w:pPr>
            <w:r w:rsidRPr="009449AE">
              <w:rPr>
                <w:sz w:val="28"/>
                <w:szCs w:val="28"/>
              </w:rPr>
              <w:t>2016 год – 167,299 тыс. рублей</w:t>
            </w:r>
          </w:p>
          <w:p w14:paraId="1637C82F" w14:textId="77777777" w:rsidR="009449AE" w:rsidRPr="009449AE" w:rsidRDefault="009449AE" w:rsidP="009449AE">
            <w:pPr>
              <w:contextualSpacing/>
              <w:jc w:val="both"/>
              <w:rPr>
                <w:sz w:val="28"/>
                <w:szCs w:val="28"/>
              </w:rPr>
            </w:pPr>
            <w:r w:rsidRPr="009449AE">
              <w:rPr>
                <w:sz w:val="28"/>
                <w:szCs w:val="28"/>
              </w:rPr>
              <w:t>2017 год – 168,000 тыс. рублей</w:t>
            </w:r>
          </w:p>
          <w:p w14:paraId="750764AD" w14:textId="77777777" w:rsidR="009449AE" w:rsidRPr="009449AE" w:rsidRDefault="009449AE" w:rsidP="009449AE">
            <w:pPr>
              <w:contextualSpacing/>
              <w:jc w:val="both"/>
              <w:rPr>
                <w:sz w:val="28"/>
                <w:szCs w:val="28"/>
              </w:rPr>
            </w:pPr>
            <w:r w:rsidRPr="009449AE">
              <w:rPr>
                <w:sz w:val="28"/>
                <w:szCs w:val="28"/>
              </w:rPr>
              <w:t>2018 год – 248,158 тыс. рублей</w:t>
            </w:r>
          </w:p>
          <w:p w14:paraId="37AE2421" w14:textId="77777777" w:rsidR="009449AE" w:rsidRPr="009449AE" w:rsidRDefault="009449AE" w:rsidP="009449AE">
            <w:pPr>
              <w:contextualSpacing/>
              <w:jc w:val="both"/>
              <w:rPr>
                <w:sz w:val="28"/>
                <w:szCs w:val="28"/>
              </w:rPr>
            </w:pPr>
            <w:r w:rsidRPr="009449AE">
              <w:rPr>
                <w:sz w:val="28"/>
                <w:szCs w:val="28"/>
              </w:rPr>
              <w:t xml:space="preserve">2019 год – 248,158 тыс. рублей </w:t>
            </w:r>
          </w:p>
          <w:p w14:paraId="2EACD364" w14:textId="77777777" w:rsidR="009449AE" w:rsidRPr="009449AE" w:rsidRDefault="009449AE" w:rsidP="009449AE">
            <w:pPr>
              <w:contextualSpacing/>
              <w:jc w:val="both"/>
              <w:rPr>
                <w:sz w:val="28"/>
                <w:szCs w:val="28"/>
              </w:rPr>
            </w:pPr>
            <w:r w:rsidRPr="009449AE">
              <w:rPr>
                <w:sz w:val="28"/>
                <w:szCs w:val="28"/>
              </w:rPr>
              <w:t>2020 год – 248,158 тыс. рублей</w:t>
            </w:r>
          </w:p>
          <w:p w14:paraId="37366F28" w14:textId="77777777" w:rsidR="009449AE" w:rsidRPr="009449AE" w:rsidRDefault="009449AE" w:rsidP="009449AE">
            <w:pPr>
              <w:contextualSpacing/>
              <w:jc w:val="both"/>
              <w:rPr>
                <w:sz w:val="28"/>
                <w:szCs w:val="28"/>
              </w:rPr>
            </w:pPr>
            <w:r w:rsidRPr="009449AE">
              <w:rPr>
                <w:sz w:val="28"/>
                <w:szCs w:val="28"/>
              </w:rPr>
              <w:t xml:space="preserve">2021 год – 298,884 тыс. рублей    </w:t>
            </w:r>
          </w:p>
          <w:p w14:paraId="3E53247A" w14:textId="77777777" w:rsidR="009449AE" w:rsidRPr="009449AE" w:rsidRDefault="009449AE" w:rsidP="009449AE">
            <w:pPr>
              <w:contextualSpacing/>
              <w:jc w:val="both"/>
              <w:rPr>
                <w:sz w:val="28"/>
                <w:szCs w:val="28"/>
              </w:rPr>
            </w:pPr>
            <w:r w:rsidRPr="009449AE">
              <w:rPr>
                <w:sz w:val="28"/>
                <w:szCs w:val="28"/>
              </w:rPr>
              <w:t xml:space="preserve">2022 год – 338,30296 тыс. рублей </w:t>
            </w:r>
          </w:p>
          <w:p w14:paraId="16AB3916" w14:textId="77777777" w:rsidR="009449AE" w:rsidRPr="009449AE" w:rsidRDefault="009449AE" w:rsidP="009449AE">
            <w:pPr>
              <w:contextualSpacing/>
              <w:jc w:val="both"/>
              <w:rPr>
                <w:sz w:val="28"/>
                <w:szCs w:val="28"/>
              </w:rPr>
            </w:pPr>
            <w:r w:rsidRPr="009449AE">
              <w:rPr>
                <w:sz w:val="28"/>
                <w:szCs w:val="28"/>
              </w:rPr>
              <w:t>2023 год – 338,303 тыс. рублей</w:t>
            </w:r>
          </w:p>
          <w:p w14:paraId="41B9AF86" w14:textId="77777777" w:rsidR="009449AE" w:rsidRPr="009449AE" w:rsidRDefault="009449AE" w:rsidP="009449AE">
            <w:pPr>
              <w:contextualSpacing/>
              <w:jc w:val="both"/>
              <w:rPr>
                <w:sz w:val="28"/>
                <w:szCs w:val="28"/>
              </w:rPr>
            </w:pPr>
            <w:r w:rsidRPr="009449AE">
              <w:rPr>
                <w:sz w:val="28"/>
                <w:szCs w:val="28"/>
              </w:rPr>
              <w:t xml:space="preserve">2024 год – 338,303 тыс. рублей </w:t>
            </w:r>
          </w:p>
          <w:p w14:paraId="0B8F79CE" w14:textId="77777777" w:rsidR="009449AE" w:rsidRPr="009449AE" w:rsidRDefault="009449AE" w:rsidP="009449AE">
            <w:pPr>
              <w:contextualSpacing/>
              <w:jc w:val="both"/>
              <w:rPr>
                <w:sz w:val="28"/>
                <w:szCs w:val="28"/>
              </w:rPr>
            </w:pPr>
            <w:r w:rsidRPr="009449AE">
              <w:rPr>
                <w:sz w:val="28"/>
                <w:szCs w:val="28"/>
              </w:rPr>
              <w:t xml:space="preserve">2025 год – 338,303 тыс. рублей </w:t>
            </w:r>
          </w:p>
          <w:p w14:paraId="1A408A50" w14:textId="77777777" w:rsidR="009449AE" w:rsidRPr="009449AE" w:rsidRDefault="009449AE" w:rsidP="009449AE">
            <w:pPr>
              <w:contextualSpacing/>
              <w:jc w:val="both"/>
              <w:rPr>
                <w:sz w:val="28"/>
                <w:szCs w:val="28"/>
              </w:rPr>
            </w:pPr>
            <w:r w:rsidRPr="009449AE">
              <w:rPr>
                <w:sz w:val="28"/>
                <w:szCs w:val="28"/>
              </w:rPr>
              <w:t>2026 год – 338,303 тыс. рублей</w:t>
            </w:r>
          </w:p>
          <w:p w14:paraId="3906D490" w14:textId="77777777" w:rsidR="009449AE" w:rsidRPr="009449AE" w:rsidRDefault="009449AE" w:rsidP="009449AE">
            <w:pPr>
              <w:contextualSpacing/>
              <w:jc w:val="both"/>
              <w:rPr>
                <w:sz w:val="28"/>
                <w:szCs w:val="28"/>
              </w:rPr>
            </w:pPr>
            <w:r w:rsidRPr="009449AE">
              <w:rPr>
                <w:sz w:val="28"/>
                <w:szCs w:val="28"/>
              </w:rPr>
              <w:lastRenderedPageBreak/>
              <w:t>2027 год – 338,303 тыс. рублей</w:t>
            </w:r>
          </w:p>
        </w:tc>
      </w:tr>
    </w:tbl>
    <w:p w14:paraId="7200251E" w14:textId="77777777" w:rsidR="009449AE" w:rsidRPr="009449AE" w:rsidRDefault="009449AE" w:rsidP="009449AE">
      <w:pPr>
        <w:ind w:firstLine="709"/>
        <w:contextualSpacing/>
        <w:jc w:val="both"/>
        <w:rPr>
          <w:sz w:val="16"/>
          <w:szCs w:val="16"/>
        </w:rPr>
      </w:pPr>
    </w:p>
    <w:p w14:paraId="0E02E847" w14:textId="4F50CB60" w:rsidR="009449AE" w:rsidRPr="009449AE" w:rsidRDefault="009449AE" w:rsidP="009449AE">
      <w:pPr>
        <w:ind w:firstLine="709"/>
        <w:contextualSpacing/>
        <w:jc w:val="both"/>
        <w:rPr>
          <w:sz w:val="28"/>
          <w:szCs w:val="28"/>
        </w:rPr>
      </w:pPr>
      <w:r w:rsidRPr="009449AE">
        <w:rPr>
          <w:sz w:val="28"/>
          <w:szCs w:val="28"/>
        </w:rPr>
        <w:t>1.2. абзац 3 Раздела 6. Мероприятия муниципальной программы «объем финансирования» цифру «95 349,346», заменить на цифру «96 696,455», в том числе 2025 год цифру «1 424,012» заменить на цифру «2 771,121», за счет средств краевого бюджета цифру «77 625,187», заменить на цифру «78 972,296», в том числе 2025 год цифру «1 085,709» заменить на цифру «2 432,818»</w:t>
      </w:r>
      <w:r>
        <w:rPr>
          <w:sz w:val="28"/>
          <w:szCs w:val="28"/>
        </w:rPr>
        <w:t>.</w:t>
      </w:r>
    </w:p>
    <w:p w14:paraId="20959DC6" w14:textId="32390FAC" w:rsidR="009449AE" w:rsidRPr="009449AE" w:rsidRDefault="009449AE" w:rsidP="009449AE">
      <w:pPr>
        <w:ind w:firstLine="709"/>
        <w:contextualSpacing/>
        <w:jc w:val="both"/>
        <w:rPr>
          <w:sz w:val="28"/>
          <w:szCs w:val="28"/>
        </w:rPr>
      </w:pPr>
      <w:r w:rsidRPr="009449AE">
        <w:rPr>
          <w:sz w:val="28"/>
          <w:szCs w:val="28"/>
        </w:rPr>
        <w:t>1.3. приложение № 2 к муниципальной программе «Развитие субъектов малого и среднего предпринимательства и инвестиционного климата в Дзержинском районе» задача 4. «Оказание финансовой поддержки субъектам малого и среднего предпринимательства», итого за период цифру «95 349,346» заменить на цифру «96 696,455»; задача 4.1. «Поддержка СМСП направленная на развитие инвестиционной деятельности, развитие системы кредитования и снижение затрат СМСП, возникающих с привлечением финансовых ресурсов, в т.ч. по мероприятиям:», название мероприятия муниципальной программы 4.1.2. «Субсидии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 в том числе 2025 год цифру «281,160» заменить на цифру «1 628,269».</w:t>
      </w:r>
    </w:p>
    <w:p w14:paraId="26D26E54" w14:textId="2177271F" w:rsidR="009449AE" w:rsidRDefault="009449AE" w:rsidP="009449AE">
      <w:pPr>
        <w:ind w:firstLine="709"/>
        <w:contextualSpacing/>
        <w:jc w:val="both"/>
        <w:rPr>
          <w:sz w:val="28"/>
          <w:szCs w:val="28"/>
        </w:rPr>
      </w:pPr>
      <w:r w:rsidRPr="009449AE">
        <w:rPr>
          <w:sz w:val="28"/>
          <w:szCs w:val="28"/>
        </w:rPr>
        <w:t>1.4. Приложение</w:t>
      </w:r>
      <w:r w:rsidR="00B22431">
        <w:rPr>
          <w:sz w:val="28"/>
          <w:szCs w:val="28"/>
        </w:rPr>
        <w:t xml:space="preserve"> № 4</w:t>
      </w:r>
      <w:r w:rsidRPr="009449AE">
        <w:rPr>
          <w:sz w:val="28"/>
          <w:szCs w:val="28"/>
        </w:rPr>
        <w:t xml:space="preserve"> </w:t>
      </w:r>
      <w:r w:rsidR="00B22431">
        <w:rPr>
          <w:sz w:val="28"/>
          <w:szCs w:val="28"/>
        </w:rPr>
        <w:t xml:space="preserve">к муниципальной программе </w:t>
      </w:r>
      <w:r w:rsidR="00B22431" w:rsidRPr="009449AE">
        <w:rPr>
          <w:sz w:val="28"/>
          <w:szCs w:val="28"/>
        </w:rPr>
        <w:t>«Развитие субъектов малого и среднего предпринимательства и инвестиционного климата в Дзержинском районе»</w:t>
      </w:r>
      <w:r w:rsidR="00B22431">
        <w:rPr>
          <w:sz w:val="28"/>
          <w:szCs w:val="28"/>
        </w:rPr>
        <w:t xml:space="preserve">, приложение </w:t>
      </w:r>
      <w:r w:rsidRPr="009449AE">
        <w:rPr>
          <w:sz w:val="28"/>
          <w:szCs w:val="28"/>
        </w:rPr>
        <w:t xml:space="preserve">№ 5 к муниципальной программе «Развитие субъектов малого и среднего предпринимательства и инвестиционного климата в Дзержинском районе» </w:t>
      </w:r>
      <w:r w:rsidR="00B22431">
        <w:rPr>
          <w:sz w:val="28"/>
          <w:szCs w:val="28"/>
        </w:rPr>
        <w:t>признать утратившими силу.</w:t>
      </w:r>
    </w:p>
    <w:p w14:paraId="73249D5C" w14:textId="38B8BC12" w:rsidR="00B22431" w:rsidRPr="00B22431" w:rsidRDefault="00B22431" w:rsidP="009449AE">
      <w:pPr>
        <w:ind w:firstLine="709"/>
        <w:contextualSpacing/>
        <w:jc w:val="both"/>
        <w:rPr>
          <w:sz w:val="28"/>
          <w:szCs w:val="28"/>
        </w:rPr>
      </w:pPr>
      <w:r>
        <w:rPr>
          <w:sz w:val="28"/>
          <w:szCs w:val="28"/>
        </w:rPr>
        <w:t xml:space="preserve">1.5. Муниципальную программу </w:t>
      </w:r>
      <w:r w:rsidRPr="009449AE">
        <w:rPr>
          <w:sz w:val="28"/>
          <w:szCs w:val="28"/>
        </w:rPr>
        <w:t>«Развитие субъектов малого и среднего предпринимательства и инвестиционного климата в Дзержинском районе»</w:t>
      </w:r>
      <w:r>
        <w:rPr>
          <w:sz w:val="28"/>
          <w:szCs w:val="28"/>
        </w:rPr>
        <w:t xml:space="preserve"> дополнить </w:t>
      </w:r>
      <w:r w:rsidRPr="00B22431">
        <w:rPr>
          <w:sz w:val="28"/>
          <w:szCs w:val="28"/>
        </w:rPr>
        <w:t>приложением №7 «Порядок</w:t>
      </w:r>
      <w:r w:rsidRPr="00B22431">
        <w:rPr>
          <w:b/>
          <w:sz w:val="28"/>
          <w:szCs w:val="28"/>
        </w:rPr>
        <w:t xml:space="preserve"> </w:t>
      </w:r>
      <w:r w:rsidRPr="00B22431">
        <w:rPr>
          <w:sz w:val="28"/>
          <w:szCs w:val="28"/>
        </w:rPr>
        <w:t>предоставления субсидий субъектам малого и среднего предпринимательства на реализацию инвестиционных проектов в приоритетных отраслях»</w:t>
      </w:r>
      <w:r>
        <w:rPr>
          <w:sz w:val="28"/>
          <w:szCs w:val="28"/>
        </w:rPr>
        <w:t xml:space="preserve"> согласно приложению к настоящему постановлению.</w:t>
      </w:r>
    </w:p>
    <w:p w14:paraId="71DF453C" w14:textId="77777777" w:rsidR="009449AE" w:rsidRPr="009449AE" w:rsidRDefault="009449AE" w:rsidP="009449AE">
      <w:pPr>
        <w:ind w:firstLine="709"/>
        <w:contextualSpacing/>
        <w:jc w:val="both"/>
        <w:rPr>
          <w:sz w:val="28"/>
          <w:szCs w:val="28"/>
        </w:rPr>
      </w:pPr>
      <w:r w:rsidRPr="00B22431">
        <w:rPr>
          <w:sz w:val="28"/>
          <w:szCs w:val="28"/>
        </w:rPr>
        <w:t>2. Контроль за исполнением постановления</w:t>
      </w:r>
      <w:r w:rsidRPr="009449AE">
        <w:rPr>
          <w:sz w:val="28"/>
          <w:szCs w:val="28"/>
        </w:rPr>
        <w:t xml:space="preserve"> оставляю за собой.</w:t>
      </w:r>
    </w:p>
    <w:p w14:paraId="1D6FFBE5" w14:textId="77777777" w:rsidR="009449AE" w:rsidRPr="009449AE" w:rsidRDefault="009449AE" w:rsidP="009449AE">
      <w:pPr>
        <w:ind w:firstLine="709"/>
        <w:contextualSpacing/>
        <w:jc w:val="both"/>
        <w:rPr>
          <w:sz w:val="28"/>
          <w:szCs w:val="28"/>
        </w:rPr>
      </w:pPr>
      <w:r w:rsidRPr="009449AE">
        <w:rPr>
          <w:sz w:val="28"/>
          <w:szCs w:val="28"/>
        </w:rPr>
        <w:t>3. Постановление вступает в силу в день, следующий за днем его официального опубликования.</w:t>
      </w:r>
    </w:p>
    <w:p w14:paraId="35C1C227" w14:textId="0A774B39" w:rsidR="00605202" w:rsidRDefault="00605202" w:rsidP="00A51EFE">
      <w:pPr>
        <w:contextualSpacing/>
        <w:jc w:val="both"/>
        <w:rPr>
          <w:sz w:val="28"/>
        </w:rPr>
      </w:pPr>
    </w:p>
    <w:p w14:paraId="1D8D9310" w14:textId="5B4F9FFB" w:rsidR="00FA3D44" w:rsidRDefault="00FA3D44" w:rsidP="00A51EFE">
      <w:pPr>
        <w:contextualSpacing/>
        <w:jc w:val="both"/>
        <w:rPr>
          <w:sz w:val="28"/>
        </w:rPr>
      </w:pPr>
    </w:p>
    <w:p w14:paraId="18B951DA" w14:textId="77777777" w:rsidR="00FA3D44" w:rsidRDefault="00FA3D44" w:rsidP="00A51EFE">
      <w:pPr>
        <w:contextualSpacing/>
        <w:jc w:val="both"/>
        <w:rPr>
          <w:sz w:val="28"/>
        </w:rPr>
      </w:pPr>
    </w:p>
    <w:p w14:paraId="4B35332D" w14:textId="699709E0" w:rsidR="00337CD9" w:rsidRDefault="0061550C" w:rsidP="000A2167">
      <w:pPr>
        <w:contextualSpacing/>
        <w:jc w:val="both"/>
        <w:rPr>
          <w:sz w:val="28"/>
        </w:rPr>
      </w:pPr>
      <w:r w:rsidRPr="005D75F2">
        <w:rPr>
          <w:sz w:val="28"/>
        </w:rPr>
        <w:t>Г</w:t>
      </w:r>
      <w:r w:rsidR="00523AC2" w:rsidRPr="005D75F2">
        <w:rPr>
          <w:sz w:val="28"/>
        </w:rPr>
        <w:t>лав</w:t>
      </w:r>
      <w:r w:rsidRPr="005D75F2">
        <w:rPr>
          <w:sz w:val="28"/>
        </w:rPr>
        <w:t>а</w:t>
      </w:r>
      <w:r w:rsidR="0007735E" w:rsidRPr="005D75F2">
        <w:rPr>
          <w:sz w:val="28"/>
        </w:rPr>
        <w:t xml:space="preserve"> </w:t>
      </w:r>
      <w:r w:rsidR="002B28E7" w:rsidRPr="005D75F2">
        <w:rPr>
          <w:sz w:val="28"/>
        </w:rPr>
        <w:t xml:space="preserve">Дзержинского </w:t>
      </w:r>
      <w:r w:rsidR="00523AC2" w:rsidRPr="005D75F2">
        <w:rPr>
          <w:sz w:val="28"/>
        </w:rPr>
        <w:t>района</w:t>
      </w:r>
      <w:r w:rsidR="00523AC2" w:rsidRPr="005D75F2">
        <w:rPr>
          <w:sz w:val="28"/>
        </w:rPr>
        <w:tab/>
      </w:r>
      <w:r w:rsidR="00523AC2" w:rsidRPr="005D75F2">
        <w:rPr>
          <w:sz w:val="28"/>
        </w:rPr>
        <w:tab/>
      </w:r>
      <w:r w:rsidR="00523AC2" w:rsidRPr="005D75F2">
        <w:rPr>
          <w:sz w:val="28"/>
        </w:rPr>
        <w:tab/>
      </w:r>
      <w:r w:rsidR="00523AC2" w:rsidRPr="005D75F2">
        <w:rPr>
          <w:sz w:val="28"/>
        </w:rPr>
        <w:tab/>
      </w:r>
      <w:r w:rsidR="00523AC2" w:rsidRPr="005D75F2">
        <w:rPr>
          <w:sz w:val="28"/>
        </w:rPr>
        <w:tab/>
      </w:r>
      <w:r w:rsidR="00CE543A" w:rsidRPr="005D75F2">
        <w:rPr>
          <w:sz w:val="28"/>
        </w:rPr>
        <w:tab/>
      </w:r>
      <w:r w:rsidR="00523AC2" w:rsidRPr="005D75F2">
        <w:rPr>
          <w:sz w:val="28"/>
        </w:rPr>
        <w:t>В.Н.</w:t>
      </w:r>
      <w:r w:rsidR="005D75F2" w:rsidRPr="005D75F2">
        <w:rPr>
          <w:sz w:val="28"/>
        </w:rPr>
        <w:t xml:space="preserve"> Дергунов</w:t>
      </w:r>
    </w:p>
    <w:p w14:paraId="6262B4B5" w14:textId="7FBB77E4" w:rsidR="009449AE" w:rsidRDefault="009449AE" w:rsidP="000A2167">
      <w:pPr>
        <w:contextualSpacing/>
        <w:jc w:val="both"/>
        <w:rPr>
          <w:sz w:val="28"/>
        </w:rPr>
      </w:pPr>
    </w:p>
    <w:p w14:paraId="55F3547F" w14:textId="72FD70EA" w:rsidR="009449AE" w:rsidRDefault="009449AE" w:rsidP="000A2167">
      <w:pPr>
        <w:contextualSpacing/>
        <w:jc w:val="both"/>
        <w:rPr>
          <w:sz w:val="28"/>
        </w:rPr>
      </w:pPr>
    </w:p>
    <w:p w14:paraId="6939D98B" w14:textId="77777777" w:rsidR="009449AE" w:rsidRDefault="009449AE" w:rsidP="000A2167">
      <w:pPr>
        <w:contextualSpacing/>
        <w:jc w:val="both"/>
        <w:rPr>
          <w:sz w:val="28"/>
          <w:szCs w:val="28"/>
        </w:rPr>
        <w:sectPr w:rsidR="009449AE" w:rsidSect="000A2167">
          <w:type w:val="continuous"/>
          <w:pgSz w:w="11906" w:h="16838"/>
          <w:pgMar w:top="1134" w:right="850" w:bottom="1134" w:left="1701" w:header="708" w:footer="708" w:gutter="0"/>
          <w:cols w:space="708"/>
          <w:docGrid w:linePitch="360"/>
        </w:sectPr>
      </w:pPr>
    </w:p>
    <w:p w14:paraId="7FE1A69B" w14:textId="5B4F1F43" w:rsidR="009449AE" w:rsidRPr="009449AE" w:rsidRDefault="009449AE" w:rsidP="009449AE">
      <w:pPr>
        <w:contextualSpacing/>
        <w:jc w:val="right"/>
        <w:rPr>
          <w:szCs w:val="24"/>
        </w:rPr>
      </w:pPr>
      <w:r>
        <w:rPr>
          <w:szCs w:val="24"/>
        </w:rPr>
        <w:lastRenderedPageBreak/>
        <w:t>П</w:t>
      </w:r>
      <w:r w:rsidRPr="009449AE">
        <w:rPr>
          <w:szCs w:val="24"/>
        </w:rPr>
        <w:t>риложение</w:t>
      </w:r>
    </w:p>
    <w:p w14:paraId="6A0CE43E" w14:textId="302ADDBF" w:rsidR="009449AE" w:rsidRDefault="009449AE" w:rsidP="009449AE">
      <w:pPr>
        <w:contextualSpacing/>
        <w:jc w:val="right"/>
        <w:rPr>
          <w:szCs w:val="24"/>
        </w:rPr>
      </w:pPr>
      <w:r w:rsidRPr="009449AE">
        <w:rPr>
          <w:szCs w:val="24"/>
        </w:rPr>
        <w:t>к постановлению администрации района</w:t>
      </w:r>
    </w:p>
    <w:p w14:paraId="7789A29A" w14:textId="36199DF5" w:rsidR="009449AE" w:rsidRPr="009449AE" w:rsidRDefault="009449AE" w:rsidP="009449AE">
      <w:pPr>
        <w:contextualSpacing/>
        <w:jc w:val="right"/>
        <w:rPr>
          <w:szCs w:val="24"/>
        </w:rPr>
      </w:pPr>
      <w:r>
        <w:rPr>
          <w:szCs w:val="24"/>
        </w:rPr>
        <w:t>от 26.06.2025 № 330-п</w:t>
      </w:r>
    </w:p>
    <w:p w14:paraId="3171046A" w14:textId="57C3270E" w:rsidR="009449AE" w:rsidRDefault="009449AE" w:rsidP="000A2167">
      <w:pPr>
        <w:contextualSpacing/>
        <w:jc w:val="both"/>
        <w:rPr>
          <w:sz w:val="28"/>
          <w:szCs w:val="28"/>
        </w:rPr>
      </w:pPr>
    </w:p>
    <w:p w14:paraId="74BE280A" w14:textId="3E12ED50" w:rsidR="009449AE" w:rsidRDefault="009449AE" w:rsidP="000A2167">
      <w:pPr>
        <w:contextualSpacing/>
        <w:jc w:val="both"/>
        <w:rPr>
          <w:sz w:val="28"/>
          <w:szCs w:val="28"/>
        </w:rPr>
      </w:pPr>
    </w:p>
    <w:p w14:paraId="2F7876DB" w14:textId="77777777" w:rsidR="00B22431" w:rsidRPr="00B22431" w:rsidRDefault="00B22431" w:rsidP="00B22431">
      <w:pPr>
        <w:pStyle w:val="ConsPlusTitle"/>
        <w:ind w:firstLine="709"/>
        <w:contextualSpacing/>
        <w:jc w:val="center"/>
        <w:rPr>
          <w:rFonts w:ascii="Times New Roman" w:hAnsi="Times New Roman" w:cs="Times New Roman"/>
          <w:b w:val="0"/>
          <w:sz w:val="28"/>
          <w:szCs w:val="28"/>
        </w:rPr>
      </w:pPr>
      <w:bookmarkStart w:id="0" w:name="_Hlk201852703"/>
      <w:r w:rsidRPr="00B22431">
        <w:rPr>
          <w:rFonts w:ascii="Times New Roman" w:hAnsi="Times New Roman" w:cs="Times New Roman"/>
          <w:b w:val="0"/>
          <w:sz w:val="28"/>
          <w:szCs w:val="28"/>
        </w:rPr>
        <w:t>Порядок</w:t>
      </w:r>
    </w:p>
    <w:p w14:paraId="3B74741E" w14:textId="77777777" w:rsidR="00B22431" w:rsidRPr="00B22431" w:rsidRDefault="00B22431" w:rsidP="00B22431">
      <w:pPr>
        <w:pStyle w:val="ConsPlusTitle"/>
        <w:ind w:firstLine="709"/>
        <w:contextualSpacing/>
        <w:jc w:val="center"/>
        <w:rPr>
          <w:rFonts w:ascii="Times New Roman" w:hAnsi="Times New Roman" w:cs="Times New Roman"/>
          <w:b w:val="0"/>
          <w:sz w:val="28"/>
          <w:szCs w:val="28"/>
        </w:rPr>
      </w:pPr>
      <w:r w:rsidRPr="00B22431">
        <w:rPr>
          <w:rFonts w:ascii="Times New Roman" w:hAnsi="Times New Roman" w:cs="Times New Roman"/>
          <w:b w:val="0"/>
          <w:sz w:val="28"/>
          <w:szCs w:val="28"/>
        </w:rPr>
        <w:t>предоставления субсидий субъектам малого и среднего предпринимательства на реализацию инвестиционных проектов в приоритетных отраслях</w:t>
      </w:r>
      <w:bookmarkEnd w:id="0"/>
    </w:p>
    <w:p w14:paraId="7D978474" w14:textId="77777777" w:rsidR="00B22431" w:rsidRPr="00B22431" w:rsidRDefault="00B22431" w:rsidP="00B22431">
      <w:pPr>
        <w:ind w:firstLine="709"/>
        <w:contextualSpacing/>
        <w:jc w:val="both"/>
        <w:rPr>
          <w:sz w:val="28"/>
          <w:szCs w:val="28"/>
        </w:rPr>
      </w:pPr>
    </w:p>
    <w:p w14:paraId="38C14303" w14:textId="0706E941" w:rsidR="00B22431" w:rsidRDefault="00B22431" w:rsidP="00B22431">
      <w:pPr>
        <w:contextualSpacing/>
        <w:jc w:val="center"/>
        <w:rPr>
          <w:sz w:val="28"/>
          <w:szCs w:val="28"/>
        </w:rPr>
      </w:pPr>
      <w:r w:rsidRPr="00B22431">
        <w:rPr>
          <w:sz w:val="28"/>
          <w:szCs w:val="28"/>
        </w:rPr>
        <w:t>1. Общие положения</w:t>
      </w:r>
    </w:p>
    <w:p w14:paraId="2F2F07B4" w14:textId="77777777" w:rsidR="00B22431" w:rsidRPr="00B22431" w:rsidRDefault="00B22431" w:rsidP="00B22431">
      <w:pPr>
        <w:contextualSpacing/>
        <w:jc w:val="center"/>
        <w:rPr>
          <w:sz w:val="28"/>
          <w:szCs w:val="28"/>
        </w:rPr>
      </w:pPr>
    </w:p>
    <w:p w14:paraId="6934A11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1.1 Настоящий порядок предоставления субсидий субъектам малого и среднего предпринимательства (далее – субъекты МСП) на реализацию инвестиционных проектов в приоритетных отраслях (далее - Порядок) определяет целевое назначение, условия предоставления субсидий, критерии отбора субъектов малого и среднего предпринимательства, порядок предоставления субсидий, требования к предоставляемой отчетности, требования об осуществлении контроля за соблюдением условий, целей и порядка предоставления субсидии и ответственность за их нарушение.</w:t>
      </w:r>
    </w:p>
    <w:p w14:paraId="2314780D" w14:textId="77777777" w:rsidR="00B22431" w:rsidRPr="00B22431" w:rsidRDefault="00B22431" w:rsidP="00B22431">
      <w:pPr>
        <w:pStyle w:val="ConsPlusNormal"/>
        <w:ind w:firstLine="709"/>
        <w:contextualSpacing/>
        <w:jc w:val="both"/>
        <w:rPr>
          <w:rFonts w:ascii="Times New Roman" w:hAnsi="Times New Roman" w:cs="Times New Roman"/>
          <w:color w:val="000000" w:themeColor="text1"/>
          <w:sz w:val="28"/>
          <w:szCs w:val="28"/>
        </w:rPr>
      </w:pPr>
      <w:r w:rsidRPr="00B22431">
        <w:rPr>
          <w:rFonts w:ascii="Times New Roman" w:hAnsi="Times New Roman" w:cs="Times New Roman"/>
          <w:color w:val="000000" w:themeColor="text1"/>
          <w:sz w:val="28"/>
          <w:szCs w:val="28"/>
        </w:rPr>
        <w:t>1.2. Используемые в Порядке понятия:</w:t>
      </w:r>
    </w:p>
    <w:p w14:paraId="634E40E5"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t xml:space="preserve">"субъект малого предпринимательства" и "субъект среднего предпринимательства" понимаются в том значении, в котором они используются в Федеральном </w:t>
      </w:r>
      <w:hyperlink r:id="rId10" w:history="1">
        <w:r w:rsidRPr="00B22431">
          <w:rPr>
            <w:rFonts w:ascii="Times New Roman" w:eastAsiaTheme="minorHAnsi" w:hAnsi="Times New Roman" w:cs="Times New Roman"/>
            <w:color w:val="000000" w:themeColor="text1"/>
            <w:sz w:val="28"/>
            <w:szCs w:val="28"/>
            <w:lang w:eastAsia="en-US"/>
          </w:rPr>
          <w:t>законе</w:t>
        </w:r>
      </w:hyperlink>
      <w:r w:rsidRPr="00B22431">
        <w:rPr>
          <w:rFonts w:ascii="Times New Roman" w:eastAsiaTheme="minorHAnsi" w:hAnsi="Times New Roman" w:cs="Times New Roman"/>
          <w:color w:val="000000" w:themeColor="text1"/>
          <w:sz w:val="28"/>
          <w:szCs w:val="28"/>
          <w:lang w:eastAsia="en-US"/>
        </w:rPr>
        <w:t xml:space="preserve"> от 24.07.2007 N 209-ФЗ "О развитии малого и среднего предпринимательства в Российской Федерации";</w:t>
      </w:r>
    </w:p>
    <w:p w14:paraId="4C1C778B"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t xml:space="preserve">"физические лица, применяющие специальный налоговый режим "Налог на профессиональный доход" понимается в том значении, в котором оно используется в Федеральном </w:t>
      </w:r>
      <w:hyperlink r:id="rId11" w:history="1">
        <w:r w:rsidRPr="00B22431">
          <w:rPr>
            <w:rFonts w:ascii="Times New Roman" w:eastAsiaTheme="minorHAnsi" w:hAnsi="Times New Roman" w:cs="Times New Roman"/>
            <w:color w:val="000000" w:themeColor="text1"/>
            <w:sz w:val="28"/>
            <w:szCs w:val="28"/>
            <w:lang w:eastAsia="en-US"/>
          </w:rPr>
          <w:t>законе</w:t>
        </w:r>
      </w:hyperlink>
      <w:r w:rsidRPr="00B22431">
        <w:rPr>
          <w:rFonts w:ascii="Times New Roman" w:eastAsiaTheme="minorHAnsi" w:hAnsi="Times New Roman" w:cs="Times New Roman"/>
          <w:color w:val="000000" w:themeColor="text1"/>
          <w:sz w:val="28"/>
          <w:szCs w:val="28"/>
          <w:lang w:eastAsia="en-US"/>
        </w:rPr>
        <w:t xml:space="preserve"> от 27.11.2018 N 422-ФЗ "О проведении эксперимента по установлению специального налогового режима "Налог на профессиональный доход";</w:t>
      </w:r>
    </w:p>
    <w:p w14:paraId="7B22EDFA" w14:textId="77777777" w:rsidR="00B22431" w:rsidRPr="00B22431" w:rsidRDefault="00B22431" w:rsidP="00B22431">
      <w:pPr>
        <w:ind w:firstLine="709"/>
        <w:contextualSpacing/>
        <w:jc w:val="both"/>
        <w:rPr>
          <w:color w:val="000000"/>
          <w:sz w:val="28"/>
          <w:szCs w:val="28"/>
        </w:rPr>
      </w:pPr>
      <w:r w:rsidRPr="00B22431">
        <w:rPr>
          <w:color w:val="000000"/>
          <w:sz w:val="28"/>
          <w:szCs w:val="28"/>
        </w:rPr>
        <w:t>отбор - отбор, проводимый организатором отбора способом, установленным пунктом 1.6. Порядка, для определения получателей субсидии;</w:t>
      </w:r>
    </w:p>
    <w:p w14:paraId="061091E6" w14:textId="77777777" w:rsidR="00B22431" w:rsidRPr="00B22431" w:rsidRDefault="00B22431" w:rsidP="00B22431">
      <w:pPr>
        <w:ind w:firstLine="709"/>
        <w:contextualSpacing/>
        <w:jc w:val="both"/>
        <w:rPr>
          <w:color w:val="000000"/>
          <w:sz w:val="28"/>
          <w:szCs w:val="28"/>
        </w:rPr>
      </w:pPr>
      <w:r w:rsidRPr="00B22431">
        <w:rPr>
          <w:sz w:val="28"/>
          <w:szCs w:val="28"/>
        </w:rPr>
        <w:t>организатор отбора – отдел экономики и труда администрации Дзержинского района Красноярского края;</w:t>
      </w:r>
      <w:r w:rsidRPr="00B22431">
        <w:rPr>
          <w:color w:val="000000"/>
          <w:sz w:val="28"/>
          <w:szCs w:val="28"/>
        </w:rPr>
        <w:t xml:space="preserve"> </w:t>
      </w:r>
    </w:p>
    <w:p w14:paraId="44B9E49E" w14:textId="77777777" w:rsidR="00B22431" w:rsidRPr="00B22431" w:rsidRDefault="00B22431" w:rsidP="00B22431">
      <w:pPr>
        <w:ind w:firstLine="709"/>
        <w:contextualSpacing/>
        <w:jc w:val="both"/>
        <w:rPr>
          <w:color w:val="000000" w:themeColor="text1"/>
          <w:sz w:val="28"/>
          <w:szCs w:val="28"/>
        </w:rPr>
      </w:pPr>
      <w:r w:rsidRPr="00B22431">
        <w:rPr>
          <w:color w:val="000000"/>
          <w:sz w:val="28"/>
          <w:szCs w:val="28"/>
        </w:rPr>
        <w:t>объявление об отборе - объявление о проведении отбора заявок на предоставление субсидии;</w:t>
      </w:r>
      <w:r w:rsidRPr="00B22431">
        <w:rPr>
          <w:color w:val="000000" w:themeColor="text1"/>
          <w:sz w:val="28"/>
          <w:szCs w:val="28"/>
        </w:rPr>
        <w:t xml:space="preserve"> </w:t>
      </w:r>
    </w:p>
    <w:p w14:paraId="2A8466DA" w14:textId="77777777" w:rsidR="00B22431" w:rsidRPr="00B22431" w:rsidRDefault="00B22431" w:rsidP="00B22431">
      <w:pPr>
        <w:ind w:firstLine="709"/>
        <w:contextualSpacing/>
        <w:jc w:val="both"/>
        <w:rPr>
          <w:color w:val="000000"/>
          <w:sz w:val="28"/>
          <w:szCs w:val="28"/>
        </w:rPr>
      </w:pPr>
      <w:r w:rsidRPr="00B22431">
        <w:rPr>
          <w:color w:val="000000" w:themeColor="text1"/>
          <w:sz w:val="28"/>
          <w:szCs w:val="28"/>
        </w:rPr>
        <w:t xml:space="preserve">главный распорядитель – </w:t>
      </w:r>
      <w:r w:rsidRPr="00B22431">
        <w:rPr>
          <w:color w:val="000000"/>
          <w:sz w:val="28"/>
          <w:szCs w:val="28"/>
        </w:rPr>
        <w:t>главный распорядитель бюджетных средств (администрация Дзержинского района Красноярского края),</w:t>
      </w:r>
      <w:r w:rsidRPr="00B22431">
        <w:rPr>
          <w:color w:val="000000" w:themeColor="text1"/>
          <w:sz w:val="28"/>
          <w:szCs w:val="28"/>
        </w:rPr>
        <w:t xml:space="preserve">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w:t>
      </w:r>
    </w:p>
    <w:p w14:paraId="346A90CA" w14:textId="77777777" w:rsidR="00B22431" w:rsidRPr="00B22431" w:rsidRDefault="00B22431" w:rsidP="00B22431">
      <w:pPr>
        <w:ind w:firstLine="709"/>
        <w:contextualSpacing/>
        <w:jc w:val="both"/>
        <w:rPr>
          <w:color w:val="000000" w:themeColor="text1"/>
          <w:sz w:val="28"/>
          <w:szCs w:val="28"/>
        </w:rPr>
      </w:pPr>
      <w:r w:rsidRPr="00B22431">
        <w:rPr>
          <w:color w:val="000000" w:themeColor="text1"/>
          <w:sz w:val="28"/>
          <w:szCs w:val="28"/>
        </w:rPr>
        <w:lastRenderedPageBreak/>
        <w:t>участник отбора - субъект малого или среднего предпринимательства, самозанятый гражданин, обратившийся с заявкой о предоставлении субсидии;</w:t>
      </w:r>
    </w:p>
    <w:p w14:paraId="774155D1"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000000" w:themeColor="text1"/>
          <w:sz w:val="28"/>
          <w:szCs w:val="28"/>
        </w:rPr>
      </w:pPr>
      <w:r w:rsidRPr="00B22431">
        <w:rPr>
          <w:rFonts w:ascii="Times New Roman" w:hAnsi="Times New Roman" w:cs="Times New Roman"/>
          <w:color w:val="000000" w:themeColor="text1"/>
          <w:sz w:val="28"/>
          <w:szCs w:val="28"/>
        </w:rPr>
        <w:t xml:space="preserve">участник конкурса - субъект малого или среднего предпринимательства, самозанятый гражданин, в отношении которого принято решение о допуске к участию в конкурсе на предоставление субсидии; </w:t>
      </w:r>
    </w:p>
    <w:p w14:paraId="20863B39" w14:textId="77777777" w:rsidR="00B22431" w:rsidRPr="00B22431" w:rsidRDefault="00B22431" w:rsidP="00B22431">
      <w:pPr>
        <w:ind w:firstLine="709"/>
        <w:contextualSpacing/>
        <w:jc w:val="both"/>
        <w:rPr>
          <w:color w:val="000000" w:themeColor="text1"/>
          <w:sz w:val="28"/>
          <w:szCs w:val="28"/>
        </w:rPr>
      </w:pPr>
      <w:r w:rsidRPr="00B22431">
        <w:rPr>
          <w:color w:val="000000" w:themeColor="text1"/>
          <w:sz w:val="28"/>
          <w:szCs w:val="28"/>
        </w:rPr>
        <w:t xml:space="preserve">заявка – комплект документов, сформированный участником отбора для участия в отборе в соответствии с </w:t>
      </w:r>
      <w:hyperlink r:id="rId12" w:tooltip="https://login.consultant.ru/link/?req=doc&amp;base=RLAW123&amp;n=330350&amp;dst=100062" w:history="1">
        <w:r w:rsidRPr="00B22431">
          <w:rPr>
            <w:color w:val="000000" w:themeColor="text1"/>
            <w:sz w:val="28"/>
            <w:szCs w:val="28"/>
          </w:rPr>
          <w:t>пунктом 2</w:t>
        </w:r>
      </w:hyperlink>
      <w:r w:rsidRPr="00B22431">
        <w:rPr>
          <w:color w:val="000000" w:themeColor="text1"/>
          <w:sz w:val="28"/>
          <w:szCs w:val="28"/>
        </w:rPr>
        <w:t>.13-2.16. Порядка;</w:t>
      </w:r>
    </w:p>
    <w:p w14:paraId="589ABCC4"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000000" w:themeColor="text1"/>
          <w:sz w:val="28"/>
          <w:szCs w:val="28"/>
        </w:rPr>
      </w:pPr>
      <w:r w:rsidRPr="00B22431">
        <w:rPr>
          <w:rFonts w:ascii="Times New Roman" w:hAnsi="Times New Roman" w:cs="Times New Roman"/>
          <w:color w:val="000000" w:themeColor="text1"/>
          <w:sz w:val="28"/>
          <w:szCs w:val="28"/>
        </w:rPr>
        <w:t xml:space="preserve">официальный сайт - </w:t>
      </w:r>
      <w:r w:rsidRPr="00B22431">
        <w:rPr>
          <w:rFonts w:ascii="Times New Roman" w:hAnsi="Times New Roman" w:cs="Times New Roman"/>
          <w:sz w:val="28"/>
          <w:szCs w:val="28"/>
        </w:rPr>
        <w:t xml:space="preserve">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w:t>
      </w:r>
      <w:r w:rsidRPr="00B22431">
        <w:rPr>
          <w:rFonts w:ascii="Times New Roman" w:hAnsi="Times New Roman" w:cs="Times New Roman"/>
          <w:color w:val="auto"/>
          <w:sz w:val="28"/>
          <w:szCs w:val="28"/>
        </w:rPr>
        <w:t xml:space="preserve">бюджет» </w:t>
      </w:r>
      <w:hyperlink r:id="rId13" w:history="1">
        <w:r w:rsidRPr="00B22431">
          <w:rPr>
            <w:rStyle w:val="ae"/>
            <w:rFonts w:ascii="Times New Roman" w:hAnsi="Times New Roman" w:cs="Times New Roman"/>
            <w:color w:val="auto"/>
            <w:sz w:val="28"/>
            <w:szCs w:val="28"/>
          </w:rPr>
          <w:t>https://promote.budget.gov.ru</w:t>
        </w:r>
      </w:hyperlink>
      <w:r w:rsidRPr="00B22431">
        <w:rPr>
          <w:rFonts w:ascii="Times New Roman" w:hAnsi="Times New Roman" w:cs="Times New Roman"/>
          <w:color w:val="auto"/>
          <w:sz w:val="28"/>
          <w:szCs w:val="28"/>
        </w:rPr>
        <w:t>, сайт</w:t>
      </w:r>
      <w:r w:rsidRPr="00B22431">
        <w:rPr>
          <w:rFonts w:ascii="Times New Roman" w:hAnsi="Times New Roman" w:cs="Times New Roman"/>
          <w:color w:val="000000" w:themeColor="text1"/>
          <w:sz w:val="28"/>
          <w:szCs w:val="28"/>
        </w:rPr>
        <w:t xml:space="preserve"> администрации Дзержинского района в информационно-телекоммуникационной сети Интернет по адресу: </w:t>
      </w:r>
      <w:hyperlink r:id="rId14" w:history="1">
        <w:r w:rsidRPr="00B22431">
          <w:rPr>
            <w:rStyle w:val="ae"/>
            <w:rFonts w:ascii="Times New Roman" w:hAnsi="Times New Roman" w:cs="Times New Roman"/>
            <w:color w:val="000000" w:themeColor="text1"/>
            <w:sz w:val="28"/>
            <w:szCs w:val="28"/>
          </w:rPr>
          <w:t>http://adm-dzergin.ru/</w:t>
        </w:r>
      </w:hyperlink>
      <w:r w:rsidRPr="00B22431">
        <w:rPr>
          <w:rFonts w:ascii="Times New Roman" w:hAnsi="Times New Roman" w:cs="Times New Roman"/>
          <w:color w:val="000000" w:themeColor="text1"/>
          <w:sz w:val="28"/>
          <w:szCs w:val="28"/>
        </w:rPr>
        <w:t>;</w:t>
      </w:r>
    </w:p>
    <w:p w14:paraId="43489AD9"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000000" w:themeColor="text1"/>
          <w:sz w:val="28"/>
          <w:szCs w:val="28"/>
        </w:rPr>
      </w:pPr>
      <w:r w:rsidRPr="00B22431">
        <w:rPr>
          <w:rFonts w:ascii="Times New Roman" w:hAnsi="Times New Roman" w:cs="Times New Roman"/>
          <w:color w:val="000000" w:themeColor="text1"/>
          <w:sz w:val="28"/>
          <w:szCs w:val="28"/>
        </w:rPr>
        <w:t>конкурсная комиссия – комиссия по предоставлению субсидий субъектам малого и среднего предпринимательства, осуществляющая отбор проектов получателей субсидии, с учетом приоритетности рассмотрения проектов и общего оценочного балла. Состав и порядок работы конкурсной комиссии утверждается постановлением администрации Дзержинского района;</w:t>
      </w:r>
    </w:p>
    <w:p w14:paraId="53694309" w14:textId="77777777" w:rsidR="00B22431" w:rsidRPr="00B22431" w:rsidRDefault="00B22431" w:rsidP="00B22431">
      <w:pPr>
        <w:ind w:firstLine="709"/>
        <w:contextualSpacing/>
        <w:jc w:val="both"/>
        <w:rPr>
          <w:color w:val="000000" w:themeColor="text1"/>
          <w:sz w:val="28"/>
          <w:szCs w:val="28"/>
        </w:rPr>
      </w:pPr>
      <w:r w:rsidRPr="00B22431">
        <w:rPr>
          <w:color w:val="000000" w:themeColor="text1"/>
          <w:sz w:val="28"/>
          <w:szCs w:val="28"/>
        </w:rPr>
        <w:t>получатель субсидии - участник отбора, в отношении которого принято решение о предоставлении субсидии, в соответствии с пунктом 2.34. настоящего Порядка и с которым будет заключено соглашение о предоставлении субсидии;</w:t>
      </w:r>
    </w:p>
    <w:p w14:paraId="083D7FB2" w14:textId="77777777" w:rsidR="00B22431" w:rsidRPr="00B22431" w:rsidRDefault="00B22431" w:rsidP="00B22431">
      <w:pPr>
        <w:ind w:firstLine="709"/>
        <w:contextualSpacing/>
        <w:jc w:val="both"/>
        <w:rPr>
          <w:sz w:val="28"/>
          <w:szCs w:val="28"/>
        </w:rPr>
      </w:pPr>
      <w:r w:rsidRPr="00B22431">
        <w:rPr>
          <w:sz w:val="28"/>
          <w:szCs w:val="28"/>
        </w:rPr>
        <w:t>соглашение – соглашение о предоставлении из бюджета Дзержинского района субъектам малого и среднего предпринимательства субсидий на реализацию инвестиционных проектов в приоритетных отраслях, заключаемое между получателем субсидии и администрацией Дзержинского района, в соответствии с типовой формой, утвержденной финансовым органом муниципального образования;</w:t>
      </w:r>
    </w:p>
    <w:p w14:paraId="3A5897D2"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t xml:space="preserve">инвестиционный проект (далее - проект) - комплексный план мероприятий субъекта МСП или физического лица, применяющего специальный налоговый режим "Налог на профессиональный доход" (далее - самозанятый гражданин), включающий проектирование, строительство, приобретение технологий и оборудования, подготовку кадров, направленных на создание нового или развитие (модернизацию) действующего производства товаров (работ, услуг) с целью получения экономической выгоды; </w:t>
      </w:r>
    </w:p>
    <w:p w14:paraId="73C52A0E"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t xml:space="preserve">оборудование - новые, не бывшие в эксплуатации, приобретенные в целях реализации субъектом МСП или самозанятым гражданином проекта: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по сроку полезного использования к первой - десятой амортизационным группам, согласно </w:t>
      </w:r>
      <w:r w:rsidRPr="00B22431">
        <w:rPr>
          <w:rFonts w:ascii="Times New Roman" w:eastAsiaTheme="minorHAnsi" w:hAnsi="Times New Roman" w:cs="Times New Roman"/>
          <w:color w:val="000000" w:themeColor="text1"/>
          <w:sz w:val="28"/>
          <w:szCs w:val="28"/>
          <w:lang w:eastAsia="en-US"/>
        </w:rPr>
        <w:lastRenderedPageBreak/>
        <w:t>требованиям Налогового кодекса Российской Федерации;</w:t>
      </w:r>
    </w:p>
    <w:p w14:paraId="6DEB41F6" w14:textId="77777777" w:rsidR="00B22431" w:rsidRPr="00B22431" w:rsidRDefault="00B22431" w:rsidP="00B22431">
      <w:pPr>
        <w:ind w:firstLine="709"/>
        <w:contextualSpacing/>
        <w:jc w:val="both"/>
        <w:rPr>
          <w:color w:val="000000" w:themeColor="text1"/>
          <w:sz w:val="28"/>
          <w:szCs w:val="28"/>
        </w:rPr>
      </w:pPr>
      <w:r w:rsidRPr="00B22431">
        <w:rPr>
          <w:color w:val="000000" w:themeColor="text1"/>
          <w:sz w:val="28"/>
          <w:szCs w:val="28"/>
        </w:rPr>
        <w:t>приоритетные отрасли:</w:t>
      </w:r>
    </w:p>
    <w:p w14:paraId="754E6357" w14:textId="77777777" w:rsidR="00B22431" w:rsidRPr="00B22431" w:rsidRDefault="00B22431" w:rsidP="00B22431">
      <w:pPr>
        <w:ind w:firstLine="709"/>
        <w:contextualSpacing/>
        <w:jc w:val="both"/>
        <w:rPr>
          <w:color w:val="000000" w:themeColor="text1"/>
          <w:sz w:val="28"/>
          <w:szCs w:val="28"/>
        </w:rPr>
      </w:pPr>
      <w:r w:rsidRPr="00B22431">
        <w:rPr>
          <w:color w:val="000000" w:themeColor="text1"/>
          <w:sz w:val="28"/>
          <w:szCs w:val="28"/>
        </w:rPr>
        <w:t xml:space="preserve">проекты в сфере развития предпринимательской деятельности по видам деятельности, включенным в </w:t>
      </w:r>
      <w:hyperlink r:id="rId15" w:history="1">
        <w:r w:rsidRPr="00B22431">
          <w:rPr>
            <w:color w:val="000000" w:themeColor="text1"/>
            <w:sz w:val="28"/>
            <w:szCs w:val="28"/>
          </w:rPr>
          <w:t>раздел А</w:t>
        </w:r>
      </w:hyperlink>
      <w:r w:rsidRPr="00B22431">
        <w:rPr>
          <w:color w:val="000000" w:themeColor="text1"/>
          <w:sz w:val="28"/>
          <w:szCs w:val="28"/>
        </w:rPr>
        <w:t xml:space="preserve">, </w:t>
      </w:r>
      <w:hyperlink r:id="rId16" w:history="1">
        <w:r w:rsidRPr="00B22431">
          <w:rPr>
            <w:color w:val="000000" w:themeColor="text1"/>
            <w:sz w:val="28"/>
            <w:szCs w:val="28"/>
          </w:rPr>
          <w:t>раздел С</w:t>
        </w:r>
      </w:hyperlink>
      <w:r w:rsidRPr="00B22431">
        <w:rPr>
          <w:color w:val="000000" w:themeColor="text1"/>
          <w:sz w:val="28"/>
          <w:szCs w:val="28"/>
        </w:rPr>
        <w:t xml:space="preserve"> (за исключением видов деятельности, включенных в </w:t>
      </w:r>
      <w:hyperlink r:id="rId17" w:history="1">
        <w:r w:rsidRPr="00B22431">
          <w:rPr>
            <w:color w:val="000000" w:themeColor="text1"/>
            <w:sz w:val="28"/>
            <w:szCs w:val="28"/>
          </w:rPr>
          <w:t>класс 12</w:t>
        </w:r>
      </w:hyperlink>
      <w:r w:rsidRPr="00B22431">
        <w:rPr>
          <w:color w:val="000000" w:themeColor="text1"/>
          <w:sz w:val="28"/>
          <w:szCs w:val="28"/>
        </w:rPr>
        <w:t xml:space="preserve">), в </w:t>
      </w:r>
      <w:hyperlink r:id="rId18" w:history="1">
        <w:r w:rsidRPr="00B22431">
          <w:rPr>
            <w:color w:val="000000" w:themeColor="text1"/>
            <w:sz w:val="28"/>
            <w:szCs w:val="28"/>
          </w:rPr>
          <w:t>группу 35.1 раздела D</w:t>
        </w:r>
      </w:hyperlink>
      <w:r w:rsidRPr="00B22431">
        <w:rPr>
          <w:color w:val="000000" w:themeColor="text1"/>
          <w:sz w:val="28"/>
          <w:szCs w:val="28"/>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r:id="rId19" w:history="1">
        <w:r w:rsidRPr="00B22431">
          <w:rPr>
            <w:color w:val="000000" w:themeColor="text1"/>
            <w:sz w:val="28"/>
            <w:szCs w:val="28"/>
          </w:rPr>
          <w:t>Законом</w:t>
        </w:r>
      </w:hyperlink>
      <w:r w:rsidRPr="00B22431">
        <w:rPr>
          <w:color w:val="000000" w:themeColor="text1"/>
          <w:sz w:val="28"/>
          <w:szCs w:val="28"/>
        </w:rPr>
        <w:t xml:space="preserve"> Красноярского края от 29.09.2005 N 16-3747 "О труднодоступных и отдаленных местностях Красноярского края" (далее - Закон края N 16-3747), и (или) включенных в </w:t>
      </w:r>
      <w:hyperlink r:id="rId20" w:history="1">
        <w:r w:rsidRPr="00B22431">
          <w:rPr>
            <w:color w:val="000000" w:themeColor="text1"/>
            <w:sz w:val="28"/>
            <w:szCs w:val="28"/>
          </w:rPr>
          <w:t>перечень</w:t>
        </w:r>
      </w:hyperlink>
      <w:r w:rsidRPr="00B22431">
        <w:rPr>
          <w:color w:val="000000" w:themeColor="text1"/>
          <w:sz w:val="28"/>
          <w:szCs w:val="28"/>
        </w:rPr>
        <w:t xml:space="preserve"> удаленных и труднодоступных территорий Красноярского края, утвержденный Постановлением Правительства Красноярского края от 28.04.2020 N 286-п (далее - Постановление N 286-п), </w:t>
      </w:r>
      <w:hyperlink r:id="rId21" w:history="1">
        <w:r w:rsidRPr="00B22431">
          <w:rPr>
            <w:color w:val="000000" w:themeColor="text1"/>
            <w:sz w:val="28"/>
            <w:szCs w:val="28"/>
          </w:rPr>
          <w:t>классы 38</w:t>
        </w:r>
      </w:hyperlink>
      <w:r w:rsidRPr="00B22431">
        <w:rPr>
          <w:color w:val="000000" w:themeColor="text1"/>
          <w:sz w:val="28"/>
          <w:szCs w:val="28"/>
        </w:rPr>
        <w:t xml:space="preserve">, </w:t>
      </w:r>
      <w:hyperlink r:id="rId22" w:history="1">
        <w:r w:rsidRPr="00B22431">
          <w:rPr>
            <w:color w:val="000000" w:themeColor="text1"/>
            <w:sz w:val="28"/>
            <w:szCs w:val="28"/>
          </w:rPr>
          <w:t>39 раздела Е</w:t>
        </w:r>
      </w:hyperlink>
      <w:r w:rsidRPr="00B22431">
        <w:rPr>
          <w:color w:val="000000" w:themeColor="text1"/>
          <w:sz w:val="28"/>
          <w:szCs w:val="28"/>
        </w:rPr>
        <w:t xml:space="preserve">, </w:t>
      </w:r>
      <w:hyperlink r:id="rId23" w:history="1">
        <w:r w:rsidRPr="00B22431">
          <w:rPr>
            <w:color w:val="000000" w:themeColor="text1"/>
            <w:sz w:val="28"/>
            <w:szCs w:val="28"/>
          </w:rPr>
          <w:t>группу 45.20</w:t>
        </w:r>
      </w:hyperlink>
      <w:r w:rsidRPr="00B22431">
        <w:rPr>
          <w:color w:val="000000" w:themeColor="text1"/>
          <w:sz w:val="28"/>
          <w:szCs w:val="28"/>
        </w:rPr>
        <w:t xml:space="preserve"> и </w:t>
      </w:r>
      <w:hyperlink r:id="rId24" w:history="1">
        <w:r w:rsidRPr="00B22431">
          <w:rPr>
            <w:color w:val="000000" w:themeColor="text1"/>
            <w:sz w:val="28"/>
            <w:szCs w:val="28"/>
          </w:rPr>
          <w:t>класс 47</w:t>
        </w:r>
      </w:hyperlink>
      <w:r w:rsidRPr="00B22431">
        <w:rPr>
          <w:color w:val="000000" w:themeColor="text1"/>
          <w:sz w:val="28"/>
          <w:szCs w:val="28"/>
        </w:rPr>
        <w:t xml:space="preserve">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w:t>
      </w:r>
      <w:hyperlink r:id="rId25" w:history="1">
        <w:r w:rsidRPr="00B22431">
          <w:rPr>
            <w:color w:val="000000" w:themeColor="text1"/>
            <w:sz w:val="28"/>
            <w:szCs w:val="28"/>
          </w:rPr>
          <w:t>Законом</w:t>
        </w:r>
      </w:hyperlink>
      <w:r w:rsidRPr="00B22431">
        <w:rPr>
          <w:color w:val="000000" w:themeColor="text1"/>
          <w:sz w:val="28"/>
          <w:szCs w:val="28"/>
        </w:rPr>
        <w:t xml:space="preserve"> края N 16-3747, и (или) включенных в перечень удаленных и труднодоступных территорий Красноярского края, утвержденный Постановлением N 286-п) раздела G, </w:t>
      </w:r>
      <w:hyperlink r:id="rId26" w:history="1">
        <w:r w:rsidRPr="00B22431">
          <w:rPr>
            <w:color w:val="000000" w:themeColor="text1"/>
            <w:sz w:val="28"/>
            <w:szCs w:val="28"/>
          </w:rPr>
          <w:t>раздел F</w:t>
        </w:r>
      </w:hyperlink>
      <w:r w:rsidRPr="00B22431">
        <w:rPr>
          <w:color w:val="000000" w:themeColor="text1"/>
          <w:sz w:val="28"/>
          <w:szCs w:val="28"/>
        </w:rPr>
        <w:t xml:space="preserve">, </w:t>
      </w:r>
      <w:hyperlink r:id="rId27" w:history="1">
        <w:r w:rsidRPr="00B22431">
          <w:rPr>
            <w:color w:val="000000" w:themeColor="text1"/>
            <w:sz w:val="28"/>
            <w:szCs w:val="28"/>
          </w:rPr>
          <w:t>раздел H</w:t>
        </w:r>
      </w:hyperlink>
      <w:r w:rsidRPr="00B22431">
        <w:rPr>
          <w:color w:val="000000" w:themeColor="text1"/>
          <w:sz w:val="28"/>
          <w:szCs w:val="28"/>
        </w:rPr>
        <w:t xml:space="preserve">, </w:t>
      </w:r>
      <w:hyperlink r:id="rId28" w:history="1">
        <w:r w:rsidRPr="00B22431">
          <w:rPr>
            <w:color w:val="000000" w:themeColor="text1"/>
            <w:sz w:val="28"/>
            <w:szCs w:val="28"/>
          </w:rPr>
          <w:t>раздел I</w:t>
        </w:r>
      </w:hyperlink>
      <w:r w:rsidRPr="00B22431">
        <w:rPr>
          <w:color w:val="000000" w:themeColor="text1"/>
          <w:sz w:val="28"/>
          <w:szCs w:val="28"/>
        </w:rPr>
        <w:t xml:space="preserve">, </w:t>
      </w:r>
      <w:hyperlink r:id="rId29" w:history="1">
        <w:r w:rsidRPr="00B22431">
          <w:rPr>
            <w:color w:val="000000" w:themeColor="text1"/>
            <w:sz w:val="28"/>
            <w:szCs w:val="28"/>
          </w:rPr>
          <w:t>раздел J</w:t>
        </w:r>
      </w:hyperlink>
      <w:r w:rsidRPr="00B22431">
        <w:rPr>
          <w:color w:val="000000" w:themeColor="text1"/>
          <w:sz w:val="28"/>
          <w:szCs w:val="28"/>
        </w:rPr>
        <w:t xml:space="preserve">, </w:t>
      </w:r>
      <w:hyperlink r:id="rId30" w:history="1">
        <w:r w:rsidRPr="00B22431">
          <w:rPr>
            <w:color w:val="000000" w:themeColor="text1"/>
            <w:sz w:val="28"/>
            <w:szCs w:val="28"/>
          </w:rPr>
          <w:t>группы 70.21</w:t>
        </w:r>
      </w:hyperlink>
      <w:r w:rsidRPr="00B22431">
        <w:rPr>
          <w:color w:val="000000" w:themeColor="text1"/>
          <w:sz w:val="28"/>
          <w:szCs w:val="28"/>
        </w:rPr>
        <w:t xml:space="preserve">, </w:t>
      </w:r>
      <w:hyperlink r:id="rId31" w:history="1">
        <w:r w:rsidRPr="00B22431">
          <w:rPr>
            <w:color w:val="000000" w:themeColor="text1"/>
            <w:sz w:val="28"/>
            <w:szCs w:val="28"/>
          </w:rPr>
          <w:t>71.11</w:t>
        </w:r>
      </w:hyperlink>
      <w:r w:rsidRPr="00B22431">
        <w:rPr>
          <w:color w:val="000000" w:themeColor="text1"/>
          <w:sz w:val="28"/>
          <w:szCs w:val="28"/>
        </w:rPr>
        <w:t xml:space="preserve">, </w:t>
      </w:r>
      <w:hyperlink r:id="rId32" w:history="1">
        <w:r w:rsidRPr="00B22431">
          <w:rPr>
            <w:color w:val="000000" w:themeColor="text1"/>
            <w:sz w:val="28"/>
            <w:szCs w:val="28"/>
          </w:rPr>
          <w:t>71.12</w:t>
        </w:r>
      </w:hyperlink>
      <w:r w:rsidRPr="00B22431">
        <w:rPr>
          <w:color w:val="000000" w:themeColor="text1"/>
          <w:sz w:val="28"/>
          <w:szCs w:val="28"/>
        </w:rPr>
        <w:t xml:space="preserve">, </w:t>
      </w:r>
      <w:hyperlink r:id="rId33" w:history="1">
        <w:r w:rsidRPr="00B22431">
          <w:rPr>
            <w:color w:val="000000" w:themeColor="text1"/>
            <w:sz w:val="28"/>
            <w:szCs w:val="28"/>
          </w:rPr>
          <w:t>73.11</w:t>
        </w:r>
      </w:hyperlink>
      <w:r w:rsidRPr="00B22431">
        <w:rPr>
          <w:color w:val="000000" w:themeColor="text1"/>
          <w:sz w:val="28"/>
          <w:szCs w:val="28"/>
        </w:rPr>
        <w:t xml:space="preserve">, </w:t>
      </w:r>
      <w:hyperlink r:id="rId34" w:history="1">
        <w:r w:rsidRPr="00B22431">
          <w:rPr>
            <w:color w:val="000000" w:themeColor="text1"/>
            <w:sz w:val="28"/>
            <w:szCs w:val="28"/>
          </w:rPr>
          <w:t>74.10</w:t>
        </w:r>
      </w:hyperlink>
      <w:r w:rsidRPr="00B22431">
        <w:rPr>
          <w:color w:val="000000" w:themeColor="text1"/>
          <w:sz w:val="28"/>
          <w:szCs w:val="28"/>
        </w:rPr>
        <w:t xml:space="preserve">, </w:t>
      </w:r>
      <w:hyperlink r:id="rId35" w:history="1">
        <w:r w:rsidRPr="00B22431">
          <w:rPr>
            <w:color w:val="000000" w:themeColor="text1"/>
            <w:sz w:val="28"/>
            <w:szCs w:val="28"/>
          </w:rPr>
          <w:t>74.20</w:t>
        </w:r>
      </w:hyperlink>
      <w:r w:rsidRPr="00B22431">
        <w:rPr>
          <w:color w:val="000000" w:themeColor="text1"/>
          <w:sz w:val="28"/>
          <w:szCs w:val="28"/>
        </w:rPr>
        <w:t xml:space="preserve">, </w:t>
      </w:r>
      <w:hyperlink r:id="rId36" w:history="1">
        <w:r w:rsidRPr="00B22431">
          <w:rPr>
            <w:color w:val="000000" w:themeColor="text1"/>
            <w:sz w:val="28"/>
            <w:szCs w:val="28"/>
          </w:rPr>
          <w:t>74.30</w:t>
        </w:r>
      </w:hyperlink>
      <w:r w:rsidRPr="00B22431">
        <w:rPr>
          <w:color w:val="000000" w:themeColor="text1"/>
          <w:sz w:val="28"/>
          <w:szCs w:val="28"/>
        </w:rPr>
        <w:t xml:space="preserve"> и </w:t>
      </w:r>
      <w:hyperlink r:id="rId37" w:history="1">
        <w:r w:rsidRPr="00B22431">
          <w:rPr>
            <w:color w:val="000000" w:themeColor="text1"/>
            <w:sz w:val="28"/>
            <w:szCs w:val="28"/>
          </w:rPr>
          <w:t>класс 75 раздела М</w:t>
        </w:r>
      </w:hyperlink>
      <w:r w:rsidRPr="00B22431">
        <w:rPr>
          <w:color w:val="000000" w:themeColor="text1"/>
          <w:sz w:val="28"/>
          <w:szCs w:val="28"/>
        </w:rPr>
        <w:t xml:space="preserve">, </w:t>
      </w:r>
      <w:hyperlink r:id="rId38" w:history="1">
        <w:r w:rsidRPr="00B22431">
          <w:rPr>
            <w:color w:val="000000" w:themeColor="text1"/>
            <w:sz w:val="28"/>
            <w:szCs w:val="28"/>
          </w:rPr>
          <w:t>группу 77.22 раздела N</w:t>
        </w:r>
      </w:hyperlink>
      <w:r w:rsidRPr="00B22431">
        <w:rPr>
          <w:color w:val="000000" w:themeColor="text1"/>
          <w:sz w:val="28"/>
          <w:szCs w:val="28"/>
        </w:rPr>
        <w:t xml:space="preserve">, </w:t>
      </w:r>
      <w:hyperlink r:id="rId39" w:history="1">
        <w:r w:rsidRPr="00B22431">
          <w:rPr>
            <w:color w:val="000000" w:themeColor="text1"/>
            <w:sz w:val="28"/>
            <w:szCs w:val="28"/>
          </w:rPr>
          <w:t>раздел Р</w:t>
        </w:r>
      </w:hyperlink>
      <w:r w:rsidRPr="00B22431">
        <w:rPr>
          <w:color w:val="000000" w:themeColor="text1"/>
          <w:sz w:val="28"/>
          <w:szCs w:val="28"/>
        </w:rPr>
        <w:t xml:space="preserve">, </w:t>
      </w:r>
      <w:hyperlink r:id="rId40" w:history="1">
        <w:r w:rsidRPr="00B22431">
          <w:rPr>
            <w:color w:val="000000" w:themeColor="text1"/>
            <w:sz w:val="28"/>
            <w:szCs w:val="28"/>
          </w:rPr>
          <w:t>раздел Q</w:t>
        </w:r>
      </w:hyperlink>
      <w:r w:rsidRPr="00B22431">
        <w:rPr>
          <w:color w:val="000000" w:themeColor="text1"/>
          <w:sz w:val="28"/>
          <w:szCs w:val="28"/>
        </w:rPr>
        <w:t xml:space="preserve">; </w:t>
      </w:r>
      <w:hyperlink r:id="rId41" w:history="1">
        <w:r w:rsidRPr="00B22431">
          <w:rPr>
            <w:color w:val="000000" w:themeColor="text1"/>
            <w:sz w:val="28"/>
            <w:szCs w:val="28"/>
          </w:rPr>
          <w:t>раздела R</w:t>
        </w:r>
      </w:hyperlink>
      <w:r w:rsidRPr="00B22431">
        <w:rPr>
          <w:color w:val="000000" w:themeColor="text1"/>
          <w:sz w:val="28"/>
          <w:szCs w:val="28"/>
        </w:rPr>
        <w:t xml:space="preserve"> (за исключением </w:t>
      </w:r>
      <w:hyperlink r:id="rId42" w:history="1">
        <w:r w:rsidRPr="00B22431">
          <w:rPr>
            <w:color w:val="000000" w:themeColor="text1"/>
            <w:sz w:val="28"/>
            <w:szCs w:val="28"/>
          </w:rPr>
          <w:t>класса 92</w:t>
        </w:r>
      </w:hyperlink>
      <w:r w:rsidRPr="00B22431">
        <w:rPr>
          <w:color w:val="000000" w:themeColor="text1"/>
          <w:sz w:val="28"/>
          <w:szCs w:val="28"/>
        </w:rPr>
        <w:t xml:space="preserve">), </w:t>
      </w:r>
      <w:hyperlink r:id="rId43" w:history="1">
        <w:r w:rsidRPr="00B22431">
          <w:rPr>
            <w:color w:val="000000" w:themeColor="text1"/>
            <w:sz w:val="28"/>
            <w:szCs w:val="28"/>
          </w:rPr>
          <w:t>класс 95</w:t>
        </w:r>
      </w:hyperlink>
      <w:r w:rsidRPr="00B22431">
        <w:rPr>
          <w:color w:val="000000" w:themeColor="text1"/>
          <w:sz w:val="28"/>
          <w:szCs w:val="28"/>
        </w:rPr>
        <w:t xml:space="preserve"> и </w:t>
      </w:r>
      <w:hyperlink r:id="rId44" w:history="1">
        <w:r w:rsidRPr="00B22431">
          <w:rPr>
            <w:color w:val="000000" w:themeColor="text1"/>
            <w:sz w:val="28"/>
            <w:szCs w:val="28"/>
          </w:rPr>
          <w:t>группы 96.01</w:t>
        </w:r>
      </w:hyperlink>
      <w:r w:rsidRPr="00B22431">
        <w:rPr>
          <w:color w:val="000000" w:themeColor="text1"/>
          <w:sz w:val="28"/>
          <w:szCs w:val="28"/>
        </w:rPr>
        <w:t xml:space="preserve">, </w:t>
      </w:r>
      <w:hyperlink r:id="rId45" w:history="1">
        <w:r w:rsidRPr="00B22431">
          <w:rPr>
            <w:color w:val="000000" w:themeColor="text1"/>
            <w:sz w:val="28"/>
            <w:szCs w:val="28"/>
          </w:rPr>
          <w:t>96.02</w:t>
        </w:r>
      </w:hyperlink>
      <w:r w:rsidRPr="00B22431">
        <w:rPr>
          <w:color w:val="000000" w:themeColor="text1"/>
          <w:sz w:val="28"/>
          <w:szCs w:val="28"/>
        </w:rPr>
        <w:t xml:space="preserve">, </w:t>
      </w:r>
      <w:hyperlink r:id="rId46" w:history="1">
        <w:r w:rsidRPr="00B22431">
          <w:rPr>
            <w:color w:val="000000" w:themeColor="text1"/>
            <w:sz w:val="28"/>
            <w:szCs w:val="28"/>
          </w:rPr>
          <w:t>96.04</w:t>
        </w:r>
      </w:hyperlink>
      <w:r w:rsidRPr="00B22431">
        <w:rPr>
          <w:color w:val="000000" w:themeColor="text1"/>
          <w:sz w:val="28"/>
          <w:szCs w:val="28"/>
        </w:rPr>
        <w:t xml:space="preserve">, </w:t>
      </w:r>
      <w:hyperlink r:id="rId47" w:history="1">
        <w:r w:rsidRPr="00B22431">
          <w:rPr>
            <w:color w:val="000000" w:themeColor="text1"/>
            <w:sz w:val="28"/>
            <w:szCs w:val="28"/>
          </w:rPr>
          <w:t>96.09 раздела S</w:t>
        </w:r>
      </w:hyperlink>
      <w:r w:rsidRPr="00B22431">
        <w:rPr>
          <w:color w:val="000000" w:themeColor="text1"/>
          <w:sz w:val="28"/>
          <w:szCs w:val="28"/>
        </w:rPr>
        <w:t xml:space="preserve"> Общероссийского классификатора видов экономической деятельности ОК 029-2014, утвержденного Приказом Росстандарта от 31.01.2014 N 14-ст (далее - ОКВЭД);</w:t>
      </w:r>
    </w:p>
    <w:p w14:paraId="5B45ECE0"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t xml:space="preserve">проекты по созданию и (или) благоустройству объектов дорожного сервиса по видам деятельности, включенным в </w:t>
      </w:r>
      <w:hyperlink r:id="rId48" w:history="1">
        <w:r w:rsidRPr="00B22431">
          <w:rPr>
            <w:rFonts w:ascii="Times New Roman" w:eastAsiaTheme="minorHAnsi" w:hAnsi="Times New Roman" w:cs="Times New Roman"/>
            <w:color w:val="000000" w:themeColor="text1"/>
            <w:sz w:val="28"/>
            <w:szCs w:val="28"/>
            <w:lang w:eastAsia="en-US"/>
          </w:rPr>
          <w:t>группу 45.2</w:t>
        </w:r>
      </w:hyperlink>
      <w:r w:rsidRPr="00B22431">
        <w:rPr>
          <w:rFonts w:ascii="Times New Roman" w:eastAsiaTheme="minorHAnsi" w:hAnsi="Times New Roman" w:cs="Times New Roman"/>
          <w:color w:val="000000" w:themeColor="text1"/>
          <w:sz w:val="28"/>
          <w:szCs w:val="28"/>
          <w:lang w:eastAsia="en-US"/>
        </w:rPr>
        <w:t xml:space="preserve">, </w:t>
      </w:r>
      <w:hyperlink r:id="rId49" w:history="1">
        <w:r w:rsidRPr="00B22431">
          <w:rPr>
            <w:rFonts w:ascii="Times New Roman" w:eastAsiaTheme="minorHAnsi" w:hAnsi="Times New Roman" w:cs="Times New Roman"/>
            <w:color w:val="000000" w:themeColor="text1"/>
            <w:sz w:val="28"/>
            <w:szCs w:val="28"/>
            <w:lang w:eastAsia="en-US"/>
          </w:rPr>
          <w:t>подгруппу 45.32</w:t>
        </w:r>
      </w:hyperlink>
      <w:r w:rsidRPr="00B22431">
        <w:rPr>
          <w:rFonts w:ascii="Times New Roman" w:eastAsiaTheme="minorHAnsi" w:hAnsi="Times New Roman" w:cs="Times New Roman"/>
          <w:color w:val="000000" w:themeColor="text1"/>
          <w:sz w:val="28"/>
          <w:szCs w:val="28"/>
          <w:lang w:eastAsia="en-US"/>
        </w:rPr>
        <w:t xml:space="preserve">, </w:t>
      </w:r>
      <w:hyperlink r:id="rId50" w:history="1">
        <w:r w:rsidRPr="00B22431">
          <w:rPr>
            <w:rFonts w:ascii="Times New Roman" w:eastAsiaTheme="minorHAnsi" w:hAnsi="Times New Roman" w:cs="Times New Roman"/>
            <w:color w:val="000000" w:themeColor="text1"/>
            <w:sz w:val="28"/>
            <w:szCs w:val="28"/>
            <w:lang w:eastAsia="en-US"/>
          </w:rPr>
          <w:t>подгруппу 45.40.5</w:t>
        </w:r>
      </w:hyperlink>
      <w:r w:rsidRPr="00B22431">
        <w:rPr>
          <w:rFonts w:ascii="Times New Roman" w:eastAsiaTheme="minorHAnsi" w:hAnsi="Times New Roman" w:cs="Times New Roman"/>
          <w:color w:val="000000" w:themeColor="text1"/>
          <w:sz w:val="28"/>
          <w:szCs w:val="28"/>
          <w:lang w:eastAsia="en-US"/>
        </w:rPr>
        <w:t xml:space="preserve">, </w:t>
      </w:r>
      <w:hyperlink r:id="rId51" w:history="1">
        <w:r w:rsidRPr="00B22431">
          <w:rPr>
            <w:rFonts w:ascii="Times New Roman" w:eastAsiaTheme="minorHAnsi" w:hAnsi="Times New Roman" w:cs="Times New Roman"/>
            <w:color w:val="000000" w:themeColor="text1"/>
            <w:sz w:val="28"/>
            <w:szCs w:val="28"/>
            <w:lang w:eastAsia="en-US"/>
          </w:rPr>
          <w:t>класс 47 раздела G</w:t>
        </w:r>
      </w:hyperlink>
      <w:r w:rsidRPr="00B22431">
        <w:rPr>
          <w:rFonts w:ascii="Times New Roman" w:eastAsiaTheme="minorHAnsi" w:hAnsi="Times New Roman" w:cs="Times New Roman"/>
          <w:color w:val="000000" w:themeColor="text1"/>
          <w:sz w:val="28"/>
          <w:szCs w:val="28"/>
          <w:lang w:eastAsia="en-US"/>
        </w:rPr>
        <w:t xml:space="preserve">, а также по видам деятельности, включенным в </w:t>
      </w:r>
      <w:hyperlink r:id="rId52" w:history="1">
        <w:r w:rsidRPr="00B22431">
          <w:rPr>
            <w:rFonts w:ascii="Times New Roman" w:eastAsiaTheme="minorHAnsi" w:hAnsi="Times New Roman" w:cs="Times New Roman"/>
            <w:color w:val="000000" w:themeColor="text1"/>
            <w:sz w:val="28"/>
            <w:szCs w:val="28"/>
            <w:lang w:eastAsia="en-US"/>
          </w:rPr>
          <w:t>раздел I</w:t>
        </w:r>
      </w:hyperlink>
      <w:r w:rsidRPr="00B22431">
        <w:rPr>
          <w:rFonts w:ascii="Times New Roman" w:eastAsiaTheme="minorHAnsi" w:hAnsi="Times New Roman" w:cs="Times New Roman"/>
          <w:color w:val="000000" w:themeColor="text1"/>
          <w:sz w:val="28"/>
          <w:szCs w:val="28"/>
          <w:lang w:eastAsia="en-US"/>
        </w:rPr>
        <w:t xml:space="preserve"> ОКВЭД;</w:t>
      </w:r>
    </w:p>
    <w:p w14:paraId="249D3959"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t xml:space="preserve">проекты в сфере производства товаров (работ, услуг), за исключением видов деятельности, включенных в </w:t>
      </w:r>
      <w:hyperlink r:id="rId53" w:history="1">
        <w:r w:rsidRPr="00B22431">
          <w:rPr>
            <w:rFonts w:ascii="Times New Roman" w:eastAsiaTheme="minorHAnsi" w:hAnsi="Times New Roman" w:cs="Times New Roman"/>
            <w:color w:val="000000" w:themeColor="text1"/>
            <w:sz w:val="28"/>
            <w:szCs w:val="28"/>
            <w:lang w:eastAsia="en-US"/>
          </w:rPr>
          <w:t>класс 12 раздела C</w:t>
        </w:r>
      </w:hyperlink>
      <w:r w:rsidRPr="00B22431">
        <w:rPr>
          <w:rFonts w:ascii="Times New Roman" w:eastAsiaTheme="minorHAnsi" w:hAnsi="Times New Roman" w:cs="Times New Roman"/>
          <w:color w:val="000000" w:themeColor="text1"/>
          <w:sz w:val="28"/>
          <w:szCs w:val="28"/>
          <w:lang w:eastAsia="en-US"/>
        </w:rPr>
        <w:t xml:space="preserve">, </w:t>
      </w:r>
      <w:hyperlink r:id="rId54" w:history="1">
        <w:r w:rsidRPr="00B22431">
          <w:rPr>
            <w:rFonts w:ascii="Times New Roman" w:eastAsiaTheme="minorHAnsi" w:hAnsi="Times New Roman" w:cs="Times New Roman"/>
            <w:color w:val="000000" w:themeColor="text1"/>
            <w:sz w:val="28"/>
            <w:szCs w:val="28"/>
            <w:lang w:eastAsia="en-US"/>
          </w:rPr>
          <w:t>класс 92 раздела R</w:t>
        </w:r>
      </w:hyperlink>
      <w:r w:rsidRPr="00B22431">
        <w:rPr>
          <w:rFonts w:ascii="Times New Roman" w:eastAsiaTheme="minorHAnsi" w:hAnsi="Times New Roman" w:cs="Times New Roman"/>
          <w:color w:val="000000" w:themeColor="text1"/>
          <w:sz w:val="28"/>
          <w:szCs w:val="28"/>
          <w:lang w:eastAsia="en-US"/>
        </w:rPr>
        <w:t xml:space="preserve">, </w:t>
      </w:r>
      <w:hyperlink r:id="rId55" w:history="1">
        <w:r w:rsidRPr="00B22431">
          <w:rPr>
            <w:rFonts w:ascii="Times New Roman" w:eastAsiaTheme="minorHAnsi" w:hAnsi="Times New Roman" w:cs="Times New Roman"/>
            <w:color w:val="000000" w:themeColor="text1"/>
            <w:sz w:val="28"/>
            <w:szCs w:val="28"/>
            <w:lang w:eastAsia="en-US"/>
          </w:rPr>
          <w:t>разделы A</w:t>
        </w:r>
      </w:hyperlink>
      <w:r w:rsidRPr="00B22431">
        <w:rPr>
          <w:rFonts w:ascii="Times New Roman" w:eastAsiaTheme="minorHAnsi" w:hAnsi="Times New Roman" w:cs="Times New Roman"/>
          <w:color w:val="000000" w:themeColor="text1"/>
          <w:sz w:val="28"/>
          <w:szCs w:val="28"/>
          <w:lang w:eastAsia="en-US"/>
        </w:rPr>
        <w:t xml:space="preserve"> (за исключением </w:t>
      </w:r>
      <w:hyperlink r:id="rId56" w:history="1">
        <w:r w:rsidRPr="00B22431">
          <w:rPr>
            <w:rFonts w:ascii="Times New Roman" w:eastAsiaTheme="minorHAnsi" w:hAnsi="Times New Roman" w:cs="Times New Roman"/>
            <w:color w:val="000000" w:themeColor="text1"/>
            <w:sz w:val="28"/>
            <w:szCs w:val="28"/>
            <w:lang w:eastAsia="en-US"/>
          </w:rPr>
          <w:t>классов 02</w:t>
        </w:r>
      </w:hyperlink>
      <w:r w:rsidRPr="00B22431">
        <w:rPr>
          <w:rFonts w:ascii="Times New Roman" w:eastAsiaTheme="minorHAnsi" w:hAnsi="Times New Roman" w:cs="Times New Roman"/>
          <w:color w:val="000000" w:themeColor="text1"/>
          <w:sz w:val="28"/>
          <w:szCs w:val="28"/>
          <w:lang w:eastAsia="en-US"/>
        </w:rPr>
        <w:t xml:space="preserve">, </w:t>
      </w:r>
      <w:hyperlink r:id="rId57" w:history="1">
        <w:r w:rsidRPr="00B22431">
          <w:rPr>
            <w:rFonts w:ascii="Times New Roman" w:eastAsiaTheme="minorHAnsi" w:hAnsi="Times New Roman" w:cs="Times New Roman"/>
            <w:color w:val="000000" w:themeColor="text1"/>
            <w:sz w:val="28"/>
            <w:szCs w:val="28"/>
            <w:lang w:eastAsia="en-US"/>
          </w:rPr>
          <w:t>03</w:t>
        </w:r>
      </w:hyperlink>
      <w:r w:rsidRPr="00B22431">
        <w:rPr>
          <w:rFonts w:ascii="Times New Roman" w:eastAsiaTheme="minorHAnsi" w:hAnsi="Times New Roman" w:cs="Times New Roman"/>
          <w:color w:val="000000" w:themeColor="text1"/>
          <w:sz w:val="28"/>
          <w:szCs w:val="28"/>
          <w:lang w:eastAsia="en-US"/>
        </w:rPr>
        <w:t xml:space="preserve">), </w:t>
      </w:r>
      <w:hyperlink r:id="rId58" w:history="1">
        <w:r w:rsidRPr="00B22431">
          <w:rPr>
            <w:rFonts w:ascii="Times New Roman" w:eastAsiaTheme="minorHAnsi" w:hAnsi="Times New Roman" w:cs="Times New Roman"/>
            <w:color w:val="000000" w:themeColor="text1"/>
            <w:sz w:val="28"/>
            <w:szCs w:val="28"/>
            <w:lang w:eastAsia="en-US"/>
          </w:rPr>
          <w:t>B</w:t>
        </w:r>
      </w:hyperlink>
      <w:r w:rsidRPr="00B22431">
        <w:rPr>
          <w:rFonts w:ascii="Times New Roman" w:eastAsiaTheme="minorHAnsi" w:hAnsi="Times New Roman" w:cs="Times New Roman"/>
          <w:color w:val="000000" w:themeColor="text1"/>
          <w:sz w:val="28"/>
          <w:szCs w:val="28"/>
          <w:lang w:eastAsia="en-US"/>
        </w:rPr>
        <w:t xml:space="preserve">, </w:t>
      </w:r>
      <w:hyperlink r:id="rId59" w:history="1">
        <w:r w:rsidRPr="00B22431">
          <w:rPr>
            <w:rFonts w:ascii="Times New Roman" w:eastAsiaTheme="minorHAnsi" w:hAnsi="Times New Roman" w:cs="Times New Roman"/>
            <w:color w:val="000000" w:themeColor="text1"/>
            <w:sz w:val="28"/>
            <w:szCs w:val="28"/>
            <w:lang w:eastAsia="en-US"/>
          </w:rPr>
          <w:t>D</w:t>
        </w:r>
      </w:hyperlink>
      <w:r w:rsidRPr="00B22431">
        <w:rPr>
          <w:rFonts w:ascii="Times New Roman" w:eastAsiaTheme="minorHAnsi" w:hAnsi="Times New Roman" w:cs="Times New Roman"/>
          <w:color w:val="000000" w:themeColor="text1"/>
          <w:sz w:val="28"/>
          <w:szCs w:val="28"/>
          <w:lang w:eastAsia="en-US"/>
        </w:rPr>
        <w:t xml:space="preserve"> (за исключением </w:t>
      </w:r>
      <w:hyperlink r:id="rId60" w:history="1">
        <w:r w:rsidRPr="00B22431">
          <w:rPr>
            <w:rFonts w:ascii="Times New Roman" w:eastAsiaTheme="minorHAnsi" w:hAnsi="Times New Roman" w:cs="Times New Roman"/>
            <w:color w:val="000000" w:themeColor="text1"/>
            <w:sz w:val="28"/>
            <w:szCs w:val="28"/>
            <w:lang w:eastAsia="en-US"/>
          </w:rPr>
          <w:t>группы 35.1</w:t>
        </w:r>
      </w:hyperlink>
      <w:r w:rsidRPr="00B22431">
        <w:rPr>
          <w:rFonts w:ascii="Times New Roman" w:eastAsiaTheme="minorHAnsi" w:hAnsi="Times New Roman" w:cs="Times New Roman"/>
          <w:color w:val="000000" w:themeColor="text1"/>
          <w:sz w:val="28"/>
          <w:szCs w:val="28"/>
          <w:lang w:eastAsia="en-US"/>
        </w:rPr>
        <w:t xml:space="preserve"> </w:t>
      </w:r>
      <w:hyperlink r:id="rId61" w:history="1">
        <w:r w:rsidRPr="00B22431">
          <w:rPr>
            <w:rFonts w:ascii="Times New Roman" w:eastAsiaTheme="minorHAnsi" w:hAnsi="Times New Roman" w:cs="Times New Roman"/>
            <w:color w:val="000000" w:themeColor="text1"/>
            <w:sz w:val="28"/>
            <w:szCs w:val="28"/>
            <w:lang w:eastAsia="en-US"/>
          </w:rPr>
          <w:t>раздела D</w:t>
        </w:r>
      </w:hyperlink>
      <w:r w:rsidRPr="00B22431">
        <w:rPr>
          <w:rFonts w:ascii="Times New Roman" w:eastAsiaTheme="minorHAnsi" w:hAnsi="Times New Roman" w:cs="Times New Roman"/>
          <w:color w:val="000000" w:themeColor="text1"/>
          <w:sz w:val="28"/>
          <w:szCs w:val="28"/>
          <w:lang w:eastAsia="en-US"/>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r:id="rId62" w:history="1">
        <w:r w:rsidRPr="00B22431">
          <w:rPr>
            <w:rFonts w:ascii="Times New Roman" w:eastAsiaTheme="minorHAnsi" w:hAnsi="Times New Roman" w:cs="Times New Roman"/>
            <w:color w:val="000000" w:themeColor="text1"/>
            <w:sz w:val="28"/>
            <w:szCs w:val="28"/>
            <w:lang w:eastAsia="en-US"/>
          </w:rPr>
          <w:t>Законом</w:t>
        </w:r>
      </w:hyperlink>
      <w:r w:rsidRPr="00B22431">
        <w:rPr>
          <w:rFonts w:ascii="Times New Roman" w:eastAsiaTheme="minorHAnsi" w:hAnsi="Times New Roman" w:cs="Times New Roman"/>
          <w:color w:val="000000" w:themeColor="text1"/>
          <w:sz w:val="28"/>
          <w:szCs w:val="28"/>
          <w:lang w:eastAsia="en-US"/>
        </w:rPr>
        <w:t xml:space="preserve"> края N 16-3747, и (или) включенных в </w:t>
      </w:r>
      <w:hyperlink r:id="rId63" w:history="1">
        <w:r w:rsidRPr="00B22431">
          <w:rPr>
            <w:rFonts w:ascii="Times New Roman" w:eastAsiaTheme="minorHAnsi" w:hAnsi="Times New Roman" w:cs="Times New Roman"/>
            <w:color w:val="000000" w:themeColor="text1"/>
            <w:sz w:val="28"/>
            <w:szCs w:val="28"/>
            <w:lang w:eastAsia="en-US"/>
          </w:rPr>
          <w:t>перечень</w:t>
        </w:r>
      </w:hyperlink>
      <w:r w:rsidRPr="00B22431">
        <w:rPr>
          <w:rFonts w:ascii="Times New Roman" w:eastAsiaTheme="minorHAnsi" w:hAnsi="Times New Roman" w:cs="Times New Roman"/>
          <w:color w:val="000000" w:themeColor="text1"/>
          <w:sz w:val="28"/>
          <w:szCs w:val="28"/>
          <w:lang w:eastAsia="en-US"/>
        </w:rPr>
        <w:t xml:space="preserve"> удаленных и труднодоступных территорий Красноярского края, утвержденный Постановлением N 286-п), </w:t>
      </w:r>
      <w:hyperlink r:id="rId64" w:history="1">
        <w:r w:rsidRPr="00B22431">
          <w:rPr>
            <w:rFonts w:ascii="Times New Roman" w:eastAsiaTheme="minorHAnsi" w:hAnsi="Times New Roman" w:cs="Times New Roman"/>
            <w:color w:val="000000" w:themeColor="text1"/>
            <w:sz w:val="28"/>
            <w:szCs w:val="28"/>
            <w:lang w:eastAsia="en-US"/>
          </w:rPr>
          <w:t>E</w:t>
        </w:r>
      </w:hyperlink>
      <w:r w:rsidRPr="00B22431">
        <w:rPr>
          <w:rFonts w:ascii="Times New Roman" w:eastAsiaTheme="minorHAnsi" w:hAnsi="Times New Roman" w:cs="Times New Roman"/>
          <w:color w:val="000000" w:themeColor="text1"/>
          <w:sz w:val="28"/>
          <w:szCs w:val="28"/>
          <w:lang w:eastAsia="en-US"/>
        </w:rPr>
        <w:t xml:space="preserve"> (за исключением </w:t>
      </w:r>
      <w:hyperlink r:id="rId65" w:history="1">
        <w:r w:rsidRPr="00B22431">
          <w:rPr>
            <w:rFonts w:ascii="Times New Roman" w:eastAsiaTheme="minorHAnsi" w:hAnsi="Times New Roman" w:cs="Times New Roman"/>
            <w:color w:val="000000" w:themeColor="text1"/>
            <w:sz w:val="28"/>
            <w:szCs w:val="28"/>
            <w:lang w:eastAsia="en-US"/>
          </w:rPr>
          <w:t>класса 38</w:t>
        </w:r>
      </w:hyperlink>
      <w:r w:rsidRPr="00B22431">
        <w:rPr>
          <w:rFonts w:ascii="Times New Roman" w:eastAsiaTheme="minorHAnsi" w:hAnsi="Times New Roman" w:cs="Times New Roman"/>
          <w:color w:val="000000" w:themeColor="text1"/>
          <w:sz w:val="28"/>
          <w:szCs w:val="28"/>
          <w:lang w:eastAsia="en-US"/>
        </w:rPr>
        <w:t xml:space="preserve">, </w:t>
      </w:r>
      <w:hyperlink r:id="rId66" w:history="1">
        <w:r w:rsidRPr="00B22431">
          <w:rPr>
            <w:rFonts w:ascii="Times New Roman" w:eastAsiaTheme="minorHAnsi" w:hAnsi="Times New Roman" w:cs="Times New Roman"/>
            <w:color w:val="000000" w:themeColor="text1"/>
            <w:sz w:val="28"/>
            <w:szCs w:val="28"/>
            <w:lang w:eastAsia="en-US"/>
          </w:rPr>
          <w:t>39</w:t>
        </w:r>
      </w:hyperlink>
      <w:r w:rsidRPr="00B22431">
        <w:rPr>
          <w:rFonts w:ascii="Times New Roman" w:eastAsiaTheme="minorHAnsi" w:hAnsi="Times New Roman" w:cs="Times New Roman"/>
          <w:color w:val="000000" w:themeColor="text1"/>
          <w:sz w:val="28"/>
          <w:szCs w:val="28"/>
          <w:lang w:eastAsia="en-US"/>
        </w:rPr>
        <w:t xml:space="preserve">), </w:t>
      </w:r>
      <w:hyperlink r:id="rId67" w:history="1">
        <w:r w:rsidRPr="00B22431">
          <w:rPr>
            <w:rFonts w:ascii="Times New Roman" w:eastAsiaTheme="minorHAnsi" w:hAnsi="Times New Roman" w:cs="Times New Roman"/>
            <w:color w:val="000000" w:themeColor="text1"/>
            <w:sz w:val="28"/>
            <w:szCs w:val="28"/>
            <w:lang w:eastAsia="en-US"/>
          </w:rPr>
          <w:t>G</w:t>
        </w:r>
      </w:hyperlink>
      <w:r w:rsidRPr="00B22431">
        <w:rPr>
          <w:rFonts w:ascii="Times New Roman" w:eastAsiaTheme="minorHAnsi" w:hAnsi="Times New Roman" w:cs="Times New Roman"/>
          <w:color w:val="000000" w:themeColor="text1"/>
          <w:sz w:val="28"/>
          <w:szCs w:val="28"/>
          <w:lang w:eastAsia="en-US"/>
        </w:rPr>
        <w:t xml:space="preserve">, </w:t>
      </w:r>
      <w:hyperlink r:id="rId68" w:history="1">
        <w:r w:rsidRPr="00B22431">
          <w:rPr>
            <w:rFonts w:ascii="Times New Roman" w:eastAsiaTheme="minorHAnsi" w:hAnsi="Times New Roman" w:cs="Times New Roman"/>
            <w:color w:val="000000" w:themeColor="text1"/>
            <w:sz w:val="28"/>
            <w:szCs w:val="28"/>
            <w:lang w:eastAsia="en-US"/>
          </w:rPr>
          <w:t>K</w:t>
        </w:r>
      </w:hyperlink>
      <w:r w:rsidRPr="00B22431">
        <w:rPr>
          <w:rFonts w:ascii="Times New Roman" w:eastAsiaTheme="minorHAnsi" w:hAnsi="Times New Roman" w:cs="Times New Roman"/>
          <w:color w:val="000000" w:themeColor="text1"/>
          <w:sz w:val="28"/>
          <w:szCs w:val="28"/>
          <w:lang w:eastAsia="en-US"/>
        </w:rPr>
        <w:t xml:space="preserve">, </w:t>
      </w:r>
      <w:hyperlink r:id="rId69" w:history="1">
        <w:r w:rsidRPr="00B22431">
          <w:rPr>
            <w:rFonts w:ascii="Times New Roman" w:eastAsiaTheme="minorHAnsi" w:hAnsi="Times New Roman" w:cs="Times New Roman"/>
            <w:color w:val="000000" w:themeColor="text1"/>
            <w:sz w:val="28"/>
            <w:szCs w:val="28"/>
            <w:lang w:eastAsia="en-US"/>
          </w:rPr>
          <w:t>L</w:t>
        </w:r>
      </w:hyperlink>
      <w:r w:rsidRPr="00B22431">
        <w:rPr>
          <w:rFonts w:ascii="Times New Roman" w:eastAsiaTheme="minorHAnsi" w:hAnsi="Times New Roman" w:cs="Times New Roman"/>
          <w:color w:val="000000" w:themeColor="text1"/>
          <w:sz w:val="28"/>
          <w:szCs w:val="28"/>
          <w:lang w:eastAsia="en-US"/>
        </w:rPr>
        <w:t xml:space="preserve">, </w:t>
      </w:r>
      <w:hyperlink r:id="rId70" w:history="1">
        <w:r w:rsidRPr="00B22431">
          <w:rPr>
            <w:rFonts w:ascii="Times New Roman" w:eastAsiaTheme="minorHAnsi" w:hAnsi="Times New Roman" w:cs="Times New Roman"/>
            <w:color w:val="000000" w:themeColor="text1"/>
            <w:sz w:val="28"/>
            <w:szCs w:val="28"/>
            <w:lang w:eastAsia="en-US"/>
          </w:rPr>
          <w:t>M</w:t>
        </w:r>
      </w:hyperlink>
      <w:r w:rsidRPr="00B22431">
        <w:rPr>
          <w:rFonts w:ascii="Times New Roman" w:eastAsiaTheme="minorHAnsi" w:hAnsi="Times New Roman" w:cs="Times New Roman"/>
          <w:color w:val="000000" w:themeColor="text1"/>
          <w:sz w:val="28"/>
          <w:szCs w:val="28"/>
          <w:lang w:eastAsia="en-US"/>
        </w:rPr>
        <w:t xml:space="preserve">, </w:t>
      </w:r>
      <w:hyperlink r:id="rId71" w:history="1">
        <w:r w:rsidRPr="00B22431">
          <w:rPr>
            <w:rFonts w:ascii="Times New Roman" w:eastAsiaTheme="minorHAnsi" w:hAnsi="Times New Roman" w:cs="Times New Roman"/>
            <w:color w:val="000000" w:themeColor="text1"/>
            <w:sz w:val="28"/>
            <w:szCs w:val="28"/>
            <w:lang w:eastAsia="en-US"/>
          </w:rPr>
          <w:t>N</w:t>
        </w:r>
      </w:hyperlink>
      <w:r w:rsidRPr="00B22431">
        <w:rPr>
          <w:rFonts w:ascii="Times New Roman" w:eastAsiaTheme="minorHAnsi" w:hAnsi="Times New Roman" w:cs="Times New Roman"/>
          <w:color w:val="000000" w:themeColor="text1"/>
          <w:sz w:val="28"/>
          <w:szCs w:val="28"/>
          <w:lang w:eastAsia="en-US"/>
        </w:rPr>
        <w:t xml:space="preserve">, </w:t>
      </w:r>
      <w:hyperlink r:id="rId72" w:history="1">
        <w:r w:rsidRPr="00B22431">
          <w:rPr>
            <w:rFonts w:ascii="Times New Roman" w:eastAsiaTheme="minorHAnsi" w:hAnsi="Times New Roman" w:cs="Times New Roman"/>
            <w:color w:val="000000" w:themeColor="text1"/>
            <w:sz w:val="28"/>
            <w:szCs w:val="28"/>
            <w:lang w:eastAsia="en-US"/>
          </w:rPr>
          <w:t>O</w:t>
        </w:r>
      </w:hyperlink>
      <w:r w:rsidRPr="00B22431">
        <w:rPr>
          <w:rFonts w:ascii="Times New Roman" w:eastAsiaTheme="minorHAnsi" w:hAnsi="Times New Roman" w:cs="Times New Roman"/>
          <w:color w:val="000000" w:themeColor="text1"/>
          <w:sz w:val="28"/>
          <w:szCs w:val="28"/>
          <w:lang w:eastAsia="en-US"/>
        </w:rPr>
        <w:t xml:space="preserve">, </w:t>
      </w:r>
      <w:hyperlink r:id="rId73" w:history="1">
        <w:r w:rsidRPr="00B22431">
          <w:rPr>
            <w:rFonts w:ascii="Times New Roman" w:eastAsiaTheme="minorHAnsi" w:hAnsi="Times New Roman" w:cs="Times New Roman"/>
            <w:color w:val="000000" w:themeColor="text1"/>
            <w:sz w:val="28"/>
            <w:szCs w:val="28"/>
            <w:lang w:eastAsia="en-US"/>
          </w:rPr>
          <w:t>S</w:t>
        </w:r>
      </w:hyperlink>
      <w:r w:rsidRPr="00B22431">
        <w:rPr>
          <w:rFonts w:ascii="Times New Roman" w:eastAsiaTheme="minorHAnsi" w:hAnsi="Times New Roman" w:cs="Times New Roman"/>
          <w:color w:val="000000" w:themeColor="text1"/>
          <w:sz w:val="28"/>
          <w:szCs w:val="28"/>
          <w:lang w:eastAsia="en-US"/>
        </w:rPr>
        <w:t xml:space="preserve"> (за исключением </w:t>
      </w:r>
      <w:hyperlink r:id="rId74" w:history="1">
        <w:r w:rsidRPr="00B22431">
          <w:rPr>
            <w:rFonts w:ascii="Times New Roman" w:eastAsiaTheme="minorHAnsi" w:hAnsi="Times New Roman" w:cs="Times New Roman"/>
            <w:color w:val="000000" w:themeColor="text1"/>
            <w:sz w:val="28"/>
            <w:szCs w:val="28"/>
            <w:lang w:eastAsia="en-US"/>
          </w:rPr>
          <w:t>группы 96.04</w:t>
        </w:r>
      </w:hyperlink>
      <w:r w:rsidRPr="00B22431">
        <w:rPr>
          <w:rFonts w:ascii="Times New Roman" w:eastAsiaTheme="minorHAnsi" w:hAnsi="Times New Roman" w:cs="Times New Roman"/>
          <w:color w:val="000000" w:themeColor="text1"/>
          <w:sz w:val="28"/>
          <w:szCs w:val="28"/>
          <w:lang w:eastAsia="en-US"/>
        </w:rPr>
        <w:t xml:space="preserve">), </w:t>
      </w:r>
      <w:hyperlink r:id="rId75" w:history="1">
        <w:r w:rsidRPr="00B22431">
          <w:rPr>
            <w:rFonts w:ascii="Times New Roman" w:eastAsiaTheme="minorHAnsi" w:hAnsi="Times New Roman" w:cs="Times New Roman"/>
            <w:color w:val="000000" w:themeColor="text1"/>
            <w:sz w:val="28"/>
            <w:szCs w:val="28"/>
            <w:lang w:eastAsia="en-US"/>
          </w:rPr>
          <w:t>T</w:t>
        </w:r>
      </w:hyperlink>
      <w:r w:rsidRPr="00B22431">
        <w:rPr>
          <w:rFonts w:ascii="Times New Roman" w:eastAsiaTheme="minorHAnsi" w:hAnsi="Times New Roman" w:cs="Times New Roman"/>
          <w:color w:val="000000" w:themeColor="text1"/>
          <w:sz w:val="28"/>
          <w:szCs w:val="28"/>
          <w:lang w:eastAsia="en-US"/>
        </w:rPr>
        <w:t xml:space="preserve">, </w:t>
      </w:r>
      <w:hyperlink r:id="rId76" w:history="1">
        <w:r w:rsidRPr="00B22431">
          <w:rPr>
            <w:rFonts w:ascii="Times New Roman" w:eastAsiaTheme="minorHAnsi" w:hAnsi="Times New Roman" w:cs="Times New Roman"/>
            <w:color w:val="000000" w:themeColor="text1"/>
            <w:sz w:val="28"/>
            <w:szCs w:val="28"/>
            <w:lang w:eastAsia="en-US"/>
          </w:rPr>
          <w:t>U</w:t>
        </w:r>
      </w:hyperlink>
      <w:r w:rsidRPr="00B22431">
        <w:rPr>
          <w:rFonts w:ascii="Times New Roman" w:eastAsiaTheme="minorHAnsi" w:hAnsi="Times New Roman" w:cs="Times New Roman"/>
          <w:color w:val="000000" w:themeColor="text1"/>
          <w:sz w:val="28"/>
          <w:szCs w:val="28"/>
          <w:lang w:eastAsia="en-US"/>
        </w:rPr>
        <w:t xml:space="preserve"> ОКВЭД;</w:t>
      </w:r>
    </w:p>
    <w:p w14:paraId="3EADDB5B"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t>период реализации проекта - отрезок времени, в течение которого осуществляются предусмотренные проектом действия и обеспечивается достижение предусмотренных проектом результатов;</w:t>
      </w:r>
    </w:p>
    <w:p w14:paraId="2EC50B99"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lastRenderedPageBreak/>
        <w:t>полная стоимость проекта - суммарный объем всех затрат, понесенных субъектом МСП или самозанятым гражданином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14:paraId="585AC8BE"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t>прикладное программное обеспечение - программное обеспечение, являющееся частью системы управления оборудованием для безопасной и 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14:paraId="2DD40AE6"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t xml:space="preserve">проект в сфере развития - проекты в сфере развития предпринимательской деятельности по видам деятельности, включенным в </w:t>
      </w:r>
      <w:hyperlink r:id="rId77" w:history="1">
        <w:r w:rsidRPr="00B22431">
          <w:rPr>
            <w:rFonts w:ascii="Times New Roman" w:eastAsiaTheme="minorHAnsi" w:hAnsi="Times New Roman" w:cs="Times New Roman"/>
            <w:color w:val="000000" w:themeColor="text1"/>
            <w:sz w:val="28"/>
            <w:szCs w:val="28"/>
            <w:lang w:eastAsia="en-US"/>
          </w:rPr>
          <w:t>раздел А</w:t>
        </w:r>
      </w:hyperlink>
      <w:r w:rsidRPr="00B22431">
        <w:rPr>
          <w:rFonts w:ascii="Times New Roman" w:eastAsiaTheme="minorHAnsi" w:hAnsi="Times New Roman" w:cs="Times New Roman"/>
          <w:color w:val="000000" w:themeColor="text1"/>
          <w:sz w:val="28"/>
          <w:szCs w:val="28"/>
          <w:lang w:eastAsia="en-US"/>
        </w:rPr>
        <w:t xml:space="preserve">, </w:t>
      </w:r>
      <w:hyperlink r:id="rId78" w:history="1">
        <w:r w:rsidRPr="00B22431">
          <w:rPr>
            <w:rFonts w:ascii="Times New Roman" w:eastAsiaTheme="minorHAnsi" w:hAnsi="Times New Roman" w:cs="Times New Roman"/>
            <w:color w:val="000000" w:themeColor="text1"/>
            <w:sz w:val="28"/>
            <w:szCs w:val="28"/>
            <w:lang w:eastAsia="en-US"/>
          </w:rPr>
          <w:t>раздел С</w:t>
        </w:r>
      </w:hyperlink>
      <w:r w:rsidRPr="00B22431">
        <w:rPr>
          <w:rFonts w:ascii="Times New Roman" w:eastAsiaTheme="minorHAnsi" w:hAnsi="Times New Roman" w:cs="Times New Roman"/>
          <w:color w:val="000000" w:themeColor="text1"/>
          <w:sz w:val="28"/>
          <w:szCs w:val="28"/>
          <w:lang w:eastAsia="en-US"/>
        </w:rPr>
        <w:t xml:space="preserve"> (за исключением видов деятельности, включенных в </w:t>
      </w:r>
      <w:hyperlink r:id="rId79" w:history="1">
        <w:r w:rsidRPr="00B22431">
          <w:rPr>
            <w:rFonts w:ascii="Times New Roman" w:eastAsiaTheme="minorHAnsi" w:hAnsi="Times New Roman" w:cs="Times New Roman"/>
            <w:color w:val="000000" w:themeColor="text1"/>
            <w:sz w:val="28"/>
            <w:szCs w:val="28"/>
            <w:lang w:eastAsia="en-US"/>
          </w:rPr>
          <w:t>класс 12</w:t>
        </w:r>
      </w:hyperlink>
      <w:r w:rsidRPr="00B22431">
        <w:rPr>
          <w:rFonts w:ascii="Times New Roman" w:eastAsiaTheme="minorHAnsi" w:hAnsi="Times New Roman" w:cs="Times New Roman"/>
          <w:color w:val="000000" w:themeColor="text1"/>
          <w:sz w:val="28"/>
          <w:szCs w:val="28"/>
          <w:lang w:eastAsia="en-US"/>
        </w:rPr>
        <w:t xml:space="preserve">), в </w:t>
      </w:r>
      <w:hyperlink r:id="rId80" w:history="1">
        <w:r w:rsidRPr="00B22431">
          <w:rPr>
            <w:rFonts w:ascii="Times New Roman" w:eastAsiaTheme="minorHAnsi" w:hAnsi="Times New Roman" w:cs="Times New Roman"/>
            <w:color w:val="000000" w:themeColor="text1"/>
            <w:sz w:val="28"/>
            <w:szCs w:val="28"/>
            <w:lang w:eastAsia="en-US"/>
          </w:rPr>
          <w:t>группу 35.1 раздела D</w:t>
        </w:r>
      </w:hyperlink>
      <w:r w:rsidRPr="00B22431">
        <w:rPr>
          <w:rFonts w:ascii="Times New Roman" w:eastAsiaTheme="minorHAnsi" w:hAnsi="Times New Roman" w:cs="Times New Roman"/>
          <w:color w:val="000000" w:themeColor="text1"/>
          <w:sz w:val="28"/>
          <w:szCs w:val="28"/>
          <w:lang w:eastAsia="en-US"/>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r:id="rId81" w:history="1">
        <w:r w:rsidRPr="00B22431">
          <w:rPr>
            <w:rFonts w:ascii="Times New Roman" w:eastAsiaTheme="minorHAnsi" w:hAnsi="Times New Roman" w:cs="Times New Roman"/>
            <w:color w:val="000000" w:themeColor="text1"/>
            <w:sz w:val="28"/>
            <w:szCs w:val="28"/>
            <w:lang w:eastAsia="en-US"/>
          </w:rPr>
          <w:t>Законом</w:t>
        </w:r>
      </w:hyperlink>
      <w:r w:rsidRPr="00B22431">
        <w:rPr>
          <w:rFonts w:ascii="Times New Roman" w:eastAsiaTheme="minorHAnsi" w:hAnsi="Times New Roman" w:cs="Times New Roman"/>
          <w:color w:val="000000" w:themeColor="text1"/>
          <w:sz w:val="28"/>
          <w:szCs w:val="28"/>
          <w:lang w:eastAsia="en-US"/>
        </w:rPr>
        <w:t xml:space="preserve"> края N 16-3747, и (или) включенных в </w:t>
      </w:r>
      <w:hyperlink r:id="rId82" w:history="1">
        <w:r w:rsidRPr="00B22431">
          <w:rPr>
            <w:rFonts w:ascii="Times New Roman" w:eastAsiaTheme="minorHAnsi" w:hAnsi="Times New Roman" w:cs="Times New Roman"/>
            <w:color w:val="000000" w:themeColor="text1"/>
            <w:sz w:val="28"/>
            <w:szCs w:val="28"/>
            <w:lang w:eastAsia="en-US"/>
          </w:rPr>
          <w:t>перечень</w:t>
        </w:r>
      </w:hyperlink>
      <w:r w:rsidRPr="00B22431">
        <w:rPr>
          <w:rFonts w:ascii="Times New Roman" w:eastAsiaTheme="minorHAnsi" w:hAnsi="Times New Roman" w:cs="Times New Roman"/>
          <w:color w:val="000000" w:themeColor="text1"/>
          <w:sz w:val="28"/>
          <w:szCs w:val="28"/>
          <w:lang w:eastAsia="en-US"/>
        </w:rPr>
        <w:t xml:space="preserve"> удаленных и труднодоступных территорий Красноярского края, утвержденный Постановлением N 286-п), </w:t>
      </w:r>
      <w:hyperlink r:id="rId83" w:history="1">
        <w:r w:rsidRPr="00B22431">
          <w:rPr>
            <w:rFonts w:ascii="Times New Roman" w:eastAsiaTheme="minorHAnsi" w:hAnsi="Times New Roman" w:cs="Times New Roman"/>
            <w:color w:val="000000" w:themeColor="text1"/>
            <w:sz w:val="28"/>
            <w:szCs w:val="28"/>
            <w:lang w:eastAsia="en-US"/>
          </w:rPr>
          <w:t>классы 38</w:t>
        </w:r>
      </w:hyperlink>
      <w:r w:rsidRPr="00B22431">
        <w:rPr>
          <w:rFonts w:ascii="Times New Roman" w:eastAsiaTheme="minorHAnsi" w:hAnsi="Times New Roman" w:cs="Times New Roman"/>
          <w:color w:val="000000" w:themeColor="text1"/>
          <w:sz w:val="28"/>
          <w:szCs w:val="28"/>
          <w:lang w:eastAsia="en-US"/>
        </w:rPr>
        <w:t xml:space="preserve">, </w:t>
      </w:r>
      <w:hyperlink r:id="rId84" w:history="1">
        <w:r w:rsidRPr="00B22431">
          <w:rPr>
            <w:rFonts w:ascii="Times New Roman" w:eastAsiaTheme="minorHAnsi" w:hAnsi="Times New Roman" w:cs="Times New Roman"/>
            <w:color w:val="000000" w:themeColor="text1"/>
            <w:sz w:val="28"/>
            <w:szCs w:val="28"/>
            <w:lang w:eastAsia="en-US"/>
          </w:rPr>
          <w:t>39 раздела Е</w:t>
        </w:r>
      </w:hyperlink>
      <w:r w:rsidRPr="00B22431">
        <w:rPr>
          <w:rFonts w:ascii="Times New Roman" w:eastAsiaTheme="minorHAnsi" w:hAnsi="Times New Roman" w:cs="Times New Roman"/>
          <w:color w:val="000000" w:themeColor="text1"/>
          <w:sz w:val="28"/>
          <w:szCs w:val="28"/>
          <w:lang w:eastAsia="en-US"/>
        </w:rPr>
        <w:t xml:space="preserve">, </w:t>
      </w:r>
      <w:hyperlink r:id="rId85" w:history="1">
        <w:r w:rsidRPr="00B22431">
          <w:rPr>
            <w:rFonts w:ascii="Times New Roman" w:eastAsiaTheme="minorHAnsi" w:hAnsi="Times New Roman" w:cs="Times New Roman"/>
            <w:color w:val="000000" w:themeColor="text1"/>
            <w:sz w:val="28"/>
            <w:szCs w:val="28"/>
            <w:lang w:eastAsia="en-US"/>
          </w:rPr>
          <w:t>группу 45.20</w:t>
        </w:r>
      </w:hyperlink>
      <w:r w:rsidRPr="00B22431">
        <w:rPr>
          <w:rFonts w:ascii="Times New Roman" w:eastAsiaTheme="minorHAnsi" w:hAnsi="Times New Roman" w:cs="Times New Roman"/>
          <w:color w:val="000000" w:themeColor="text1"/>
          <w:sz w:val="28"/>
          <w:szCs w:val="28"/>
          <w:lang w:eastAsia="en-US"/>
        </w:rPr>
        <w:t xml:space="preserve"> и </w:t>
      </w:r>
      <w:hyperlink r:id="rId86" w:history="1">
        <w:r w:rsidRPr="00B22431">
          <w:rPr>
            <w:rFonts w:ascii="Times New Roman" w:eastAsiaTheme="minorHAnsi" w:hAnsi="Times New Roman" w:cs="Times New Roman"/>
            <w:color w:val="000000" w:themeColor="text1"/>
            <w:sz w:val="28"/>
            <w:szCs w:val="28"/>
            <w:lang w:eastAsia="en-US"/>
          </w:rPr>
          <w:t>класс 47</w:t>
        </w:r>
      </w:hyperlink>
      <w:r w:rsidRPr="00B22431">
        <w:rPr>
          <w:rFonts w:ascii="Times New Roman" w:eastAsiaTheme="minorHAnsi" w:hAnsi="Times New Roman" w:cs="Times New Roman"/>
          <w:color w:val="000000" w:themeColor="text1"/>
          <w:sz w:val="28"/>
          <w:szCs w:val="28"/>
          <w:lang w:eastAsia="en-US"/>
        </w:rPr>
        <w:t xml:space="preserve">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w:t>
      </w:r>
      <w:hyperlink r:id="rId87" w:history="1">
        <w:r w:rsidRPr="00B22431">
          <w:rPr>
            <w:rFonts w:ascii="Times New Roman" w:eastAsiaTheme="minorHAnsi" w:hAnsi="Times New Roman" w:cs="Times New Roman"/>
            <w:color w:val="000000" w:themeColor="text1"/>
            <w:sz w:val="28"/>
            <w:szCs w:val="28"/>
            <w:lang w:eastAsia="en-US"/>
          </w:rPr>
          <w:t>Законом</w:t>
        </w:r>
      </w:hyperlink>
      <w:r w:rsidRPr="00B22431">
        <w:rPr>
          <w:rFonts w:ascii="Times New Roman" w:eastAsiaTheme="minorHAnsi" w:hAnsi="Times New Roman" w:cs="Times New Roman"/>
          <w:color w:val="000000" w:themeColor="text1"/>
          <w:sz w:val="28"/>
          <w:szCs w:val="28"/>
          <w:lang w:eastAsia="en-US"/>
        </w:rPr>
        <w:t xml:space="preserve"> края N 16-3747, и (или) включенных в перечень удаленных и труднодоступных территорий Красноярского края, утвержденный Постановлением N 286-п) раздела G, </w:t>
      </w:r>
      <w:hyperlink r:id="rId88" w:history="1">
        <w:r w:rsidRPr="00B22431">
          <w:rPr>
            <w:rFonts w:ascii="Times New Roman" w:eastAsiaTheme="minorHAnsi" w:hAnsi="Times New Roman" w:cs="Times New Roman"/>
            <w:color w:val="000000" w:themeColor="text1"/>
            <w:sz w:val="28"/>
            <w:szCs w:val="28"/>
            <w:lang w:eastAsia="en-US"/>
          </w:rPr>
          <w:t>раздел F</w:t>
        </w:r>
      </w:hyperlink>
      <w:r w:rsidRPr="00B22431">
        <w:rPr>
          <w:rFonts w:ascii="Times New Roman" w:eastAsiaTheme="minorHAnsi" w:hAnsi="Times New Roman" w:cs="Times New Roman"/>
          <w:color w:val="000000" w:themeColor="text1"/>
          <w:sz w:val="28"/>
          <w:szCs w:val="28"/>
          <w:lang w:eastAsia="en-US"/>
        </w:rPr>
        <w:t xml:space="preserve">, </w:t>
      </w:r>
      <w:hyperlink r:id="rId89" w:history="1">
        <w:r w:rsidRPr="00B22431">
          <w:rPr>
            <w:rFonts w:ascii="Times New Roman" w:eastAsiaTheme="minorHAnsi" w:hAnsi="Times New Roman" w:cs="Times New Roman"/>
            <w:color w:val="000000" w:themeColor="text1"/>
            <w:sz w:val="28"/>
            <w:szCs w:val="28"/>
            <w:lang w:eastAsia="en-US"/>
          </w:rPr>
          <w:t>раздел I</w:t>
        </w:r>
      </w:hyperlink>
      <w:r w:rsidRPr="00B22431">
        <w:rPr>
          <w:rFonts w:ascii="Times New Roman" w:eastAsiaTheme="minorHAnsi" w:hAnsi="Times New Roman" w:cs="Times New Roman"/>
          <w:color w:val="000000" w:themeColor="text1"/>
          <w:sz w:val="28"/>
          <w:szCs w:val="28"/>
          <w:lang w:eastAsia="en-US"/>
        </w:rPr>
        <w:t xml:space="preserve">, </w:t>
      </w:r>
      <w:hyperlink r:id="rId90" w:history="1">
        <w:r w:rsidRPr="00B22431">
          <w:rPr>
            <w:rFonts w:ascii="Times New Roman" w:eastAsiaTheme="minorHAnsi" w:hAnsi="Times New Roman" w:cs="Times New Roman"/>
            <w:color w:val="000000" w:themeColor="text1"/>
            <w:sz w:val="28"/>
            <w:szCs w:val="28"/>
            <w:lang w:eastAsia="en-US"/>
          </w:rPr>
          <w:t>раздел J</w:t>
        </w:r>
      </w:hyperlink>
      <w:r w:rsidRPr="00B22431">
        <w:rPr>
          <w:rFonts w:ascii="Times New Roman" w:eastAsiaTheme="minorHAnsi" w:hAnsi="Times New Roman" w:cs="Times New Roman"/>
          <w:color w:val="000000" w:themeColor="text1"/>
          <w:sz w:val="28"/>
          <w:szCs w:val="28"/>
          <w:lang w:eastAsia="en-US"/>
        </w:rPr>
        <w:t xml:space="preserve">, </w:t>
      </w:r>
      <w:hyperlink r:id="rId91" w:history="1">
        <w:r w:rsidRPr="00B22431">
          <w:rPr>
            <w:rFonts w:ascii="Times New Roman" w:eastAsiaTheme="minorHAnsi" w:hAnsi="Times New Roman" w:cs="Times New Roman"/>
            <w:color w:val="000000" w:themeColor="text1"/>
            <w:sz w:val="28"/>
            <w:szCs w:val="28"/>
            <w:lang w:eastAsia="en-US"/>
          </w:rPr>
          <w:t>группы 70.21</w:t>
        </w:r>
      </w:hyperlink>
      <w:r w:rsidRPr="00B22431">
        <w:rPr>
          <w:rFonts w:ascii="Times New Roman" w:eastAsiaTheme="minorHAnsi" w:hAnsi="Times New Roman" w:cs="Times New Roman"/>
          <w:color w:val="000000" w:themeColor="text1"/>
          <w:sz w:val="28"/>
          <w:szCs w:val="28"/>
          <w:lang w:eastAsia="en-US"/>
        </w:rPr>
        <w:t xml:space="preserve">, </w:t>
      </w:r>
      <w:hyperlink r:id="rId92" w:history="1">
        <w:r w:rsidRPr="00B22431">
          <w:rPr>
            <w:rFonts w:ascii="Times New Roman" w:eastAsiaTheme="minorHAnsi" w:hAnsi="Times New Roman" w:cs="Times New Roman"/>
            <w:color w:val="000000" w:themeColor="text1"/>
            <w:sz w:val="28"/>
            <w:szCs w:val="28"/>
            <w:lang w:eastAsia="en-US"/>
          </w:rPr>
          <w:t>71.11</w:t>
        </w:r>
      </w:hyperlink>
      <w:r w:rsidRPr="00B22431">
        <w:rPr>
          <w:rFonts w:ascii="Times New Roman" w:eastAsiaTheme="minorHAnsi" w:hAnsi="Times New Roman" w:cs="Times New Roman"/>
          <w:color w:val="000000" w:themeColor="text1"/>
          <w:sz w:val="28"/>
          <w:szCs w:val="28"/>
          <w:lang w:eastAsia="en-US"/>
        </w:rPr>
        <w:t xml:space="preserve">, </w:t>
      </w:r>
      <w:hyperlink r:id="rId93" w:history="1">
        <w:r w:rsidRPr="00B22431">
          <w:rPr>
            <w:rFonts w:ascii="Times New Roman" w:eastAsiaTheme="minorHAnsi" w:hAnsi="Times New Roman" w:cs="Times New Roman"/>
            <w:color w:val="000000" w:themeColor="text1"/>
            <w:sz w:val="28"/>
            <w:szCs w:val="28"/>
            <w:lang w:eastAsia="en-US"/>
          </w:rPr>
          <w:t>71.12</w:t>
        </w:r>
      </w:hyperlink>
      <w:r w:rsidRPr="00B22431">
        <w:rPr>
          <w:rFonts w:ascii="Times New Roman" w:eastAsiaTheme="minorHAnsi" w:hAnsi="Times New Roman" w:cs="Times New Roman"/>
          <w:color w:val="000000" w:themeColor="text1"/>
          <w:sz w:val="28"/>
          <w:szCs w:val="28"/>
          <w:lang w:eastAsia="en-US"/>
        </w:rPr>
        <w:t xml:space="preserve">, </w:t>
      </w:r>
      <w:hyperlink r:id="rId94" w:history="1">
        <w:r w:rsidRPr="00B22431">
          <w:rPr>
            <w:rFonts w:ascii="Times New Roman" w:eastAsiaTheme="minorHAnsi" w:hAnsi="Times New Roman" w:cs="Times New Roman"/>
            <w:color w:val="000000" w:themeColor="text1"/>
            <w:sz w:val="28"/>
            <w:szCs w:val="28"/>
            <w:lang w:eastAsia="en-US"/>
          </w:rPr>
          <w:t>73.11</w:t>
        </w:r>
      </w:hyperlink>
      <w:r w:rsidRPr="00B22431">
        <w:rPr>
          <w:rFonts w:ascii="Times New Roman" w:eastAsiaTheme="minorHAnsi" w:hAnsi="Times New Roman" w:cs="Times New Roman"/>
          <w:color w:val="000000" w:themeColor="text1"/>
          <w:sz w:val="28"/>
          <w:szCs w:val="28"/>
          <w:lang w:eastAsia="en-US"/>
        </w:rPr>
        <w:t xml:space="preserve">, </w:t>
      </w:r>
      <w:hyperlink r:id="rId95" w:history="1">
        <w:r w:rsidRPr="00B22431">
          <w:rPr>
            <w:rFonts w:ascii="Times New Roman" w:eastAsiaTheme="minorHAnsi" w:hAnsi="Times New Roman" w:cs="Times New Roman"/>
            <w:color w:val="000000" w:themeColor="text1"/>
            <w:sz w:val="28"/>
            <w:szCs w:val="28"/>
            <w:lang w:eastAsia="en-US"/>
          </w:rPr>
          <w:t>74.10</w:t>
        </w:r>
      </w:hyperlink>
      <w:r w:rsidRPr="00B22431">
        <w:rPr>
          <w:rFonts w:ascii="Times New Roman" w:eastAsiaTheme="minorHAnsi" w:hAnsi="Times New Roman" w:cs="Times New Roman"/>
          <w:color w:val="000000" w:themeColor="text1"/>
          <w:sz w:val="28"/>
          <w:szCs w:val="28"/>
          <w:lang w:eastAsia="en-US"/>
        </w:rPr>
        <w:t xml:space="preserve">, </w:t>
      </w:r>
      <w:hyperlink r:id="rId96" w:history="1">
        <w:r w:rsidRPr="00B22431">
          <w:rPr>
            <w:rFonts w:ascii="Times New Roman" w:eastAsiaTheme="minorHAnsi" w:hAnsi="Times New Roman" w:cs="Times New Roman"/>
            <w:color w:val="000000" w:themeColor="text1"/>
            <w:sz w:val="28"/>
            <w:szCs w:val="28"/>
            <w:lang w:eastAsia="en-US"/>
          </w:rPr>
          <w:t>74.20</w:t>
        </w:r>
      </w:hyperlink>
      <w:r w:rsidRPr="00B22431">
        <w:rPr>
          <w:rFonts w:ascii="Times New Roman" w:eastAsiaTheme="minorHAnsi" w:hAnsi="Times New Roman" w:cs="Times New Roman"/>
          <w:color w:val="000000" w:themeColor="text1"/>
          <w:sz w:val="28"/>
          <w:szCs w:val="28"/>
          <w:lang w:eastAsia="en-US"/>
        </w:rPr>
        <w:t xml:space="preserve">, </w:t>
      </w:r>
      <w:hyperlink r:id="rId97" w:history="1">
        <w:r w:rsidRPr="00B22431">
          <w:rPr>
            <w:rFonts w:ascii="Times New Roman" w:eastAsiaTheme="minorHAnsi" w:hAnsi="Times New Roman" w:cs="Times New Roman"/>
            <w:color w:val="000000" w:themeColor="text1"/>
            <w:sz w:val="28"/>
            <w:szCs w:val="28"/>
            <w:lang w:eastAsia="en-US"/>
          </w:rPr>
          <w:t>74.30</w:t>
        </w:r>
      </w:hyperlink>
      <w:r w:rsidRPr="00B22431">
        <w:rPr>
          <w:rFonts w:ascii="Times New Roman" w:eastAsiaTheme="minorHAnsi" w:hAnsi="Times New Roman" w:cs="Times New Roman"/>
          <w:color w:val="000000" w:themeColor="text1"/>
          <w:sz w:val="28"/>
          <w:szCs w:val="28"/>
          <w:lang w:eastAsia="en-US"/>
        </w:rPr>
        <w:t xml:space="preserve"> и </w:t>
      </w:r>
      <w:hyperlink r:id="rId98" w:history="1">
        <w:r w:rsidRPr="00B22431">
          <w:rPr>
            <w:rFonts w:ascii="Times New Roman" w:eastAsiaTheme="minorHAnsi" w:hAnsi="Times New Roman" w:cs="Times New Roman"/>
            <w:color w:val="000000" w:themeColor="text1"/>
            <w:sz w:val="28"/>
            <w:szCs w:val="28"/>
            <w:lang w:eastAsia="en-US"/>
          </w:rPr>
          <w:t>класс 75 раздела М</w:t>
        </w:r>
      </w:hyperlink>
      <w:r w:rsidRPr="00B22431">
        <w:rPr>
          <w:rFonts w:ascii="Times New Roman" w:eastAsiaTheme="minorHAnsi" w:hAnsi="Times New Roman" w:cs="Times New Roman"/>
          <w:color w:val="000000" w:themeColor="text1"/>
          <w:sz w:val="28"/>
          <w:szCs w:val="28"/>
          <w:lang w:eastAsia="en-US"/>
        </w:rPr>
        <w:t xml:space="preserve">, </w:t>
      </w:r>
      <w:hyperlink r:id="rId99" w:history="1">
        <w:r w:rsidRPr="00B22431">
          <w:rPr>
            <w:rFonts w:ascii="Times New Roman" w:eastAsiaTheme="minorHAnsi" w:hAnsi="Times New Roman" w:cs="Times New Roman"/>
            <w:color w:val="000000" w:themeColor="text1"/>
            <w:sz w:val="28"/>
            <w:szCs w:val="28"/>
            <w:lang w:eastAsia="en-US"/>
          </w:rPr>
          <w:t>группу 77.22 раздела N</w:t>
        </w:r>
      </w:hyperlink>
      <w:r w:rsidRPr="00B22431">
        <w:rPr>
          <w:rFonts w:ascii="Times New Roman" w:eastAsiaTheme="minorHAnsi" w:hAnsi="Times New Roman" w:cs="Times New Roman"/>
          <w:color w:val="000000" w:themeColor="text1"/>
          <w:sz w:val="28"/>
          <w:szCs w:val="28"/>
          <w:lang w:eastAsia="en-US"/>
        </w:rPr>
        <w:t xml:space="preserve">, </w:t>
      </w:r>
      <w:hyperlink r:id="rId100" w:history="1">
        <w:r w:rsidRPr="00B22431">
          <w:rPr>
            <w:rFonts w:ascii="Times New Roman" w:eastAsiaTheme="minorHAnsi" w:hAnsi="Times New Roman" w:cs="Times New Roman"/>
            <w:color w:val="000000" w:themeColor="text1"/>
            <w:sz w:val="28"/>
            <w:szCs w:val="28"/>
            <w:lang w:eastAsia="en-US"/>
          </w:rPr>
          <w:t>раздел Р</w:t>
        </w:r>
      </w:hyperlink>
      <w:r w:rsidRPr="00B22431">
        <w:rPr>
          <w:rFonts w:ascii="Times New Roman" w:eastAsiaTheme="minorHAnsi" w:hAnsi="Times New Roman" w:cs="Times New Roman"/>
          <w:color w:val="000000" w:themeColor="text1"/>
          <w:sz w:val="28"/>
          <w:szCs w:val="28"/>
          <w:lang w:eastAsia="en-US"/>
        </w:rPr>
        <w:t xml:space="preserve">, </w:t>
      </w:r>
      <w:hyperlink r:id="rId101" w:history="1">
        <w:r w:rsidRPr="00B22431">
          <w:rPr>
            <w:rFonts w:ascii="Times New Roman" w:eastAsiaTheme="minorHAnsi" w:hAnsi="Times New Roman" w:cs="Times New Roman"/>
            <w:color w:val="000000" w:themeColor="text1"/>
            <w:sz w:val="28"/>
            <w:szCs w:val="28"/>
            <w:lang w:eastAsia="en-US"/>
          </w:rPr>
          <w:t>раздел Q</w:t>
        </w:r>
      </w:hyperlink>
      <w:r w:rsidRPr="00B22431">
        <w:rPr>
          <w:rFonts w:ascii="Times New Roman" w:eastAsiaTheme="minorHAnsi" w:hAnsi="Times New Roman" w:cs="Times New Roman"/>
          <w:color w:val="000000" w:themeColor="text1"/>
          <w:sz w:val="28"/>
          <w:szCs w:val="28"/>
          <w:lang w:eastAsia="en-US"/>
        </w:rPr>
        <w:t xml:space="preserve">; </w:t>
      </w:r>
      <w:hyperlink r:id="rId102" w:history="1">
        <w:r w:rsidRPr="00B22431">
          <w:rPr>
            <w:rFonts w:ascii="Times New Roman" w:eastAsiaTheme="minorHAnsi" w:hAnsi="Times New Roman" w:cs="Times New Roman"/>
            <w:color w:val="000000" w:themeColor="text1"/>
            <w:sz w:val="28"/>
            <w:szCs w:val="28"/>
            <w:lang w:eastAsia="en-US"/>
          </w:rPr>
          <w:t>раздела R</w:t>
        </w:r>
      </w:hyperlink>
      <w:r w:rsidRPr="00B22431">
        <w:rPr>
          <w:rFonts w:ascii="Times New Roman" w:eastAsiaTheme="minorHAnsi" w:hAnsi="Times New Roman" w:cs="Times New Roman"/>
          <w:color w:val="000000" w:themeColor="text1"/>
          <w:sz w:val="28"/>
          <w:szCs w:val="28"/>
          <w:lang w:eastAsia="en-US"/>
        </w:rPr>
        <w:t xml:space="preserve"> (за исключением </w:t>
      </w:r>
      <w:hyperlink r:id="rId103" w:history="1">
        <w:r w:rsidRPr="00B22431">
          <w:rPr>
            <w:rFonts w:ascii="Times New Roman" w:eastAsiaTheme="minorHAnsi" w:hAnsi="Times New Roman" w:cs="Times New Roman"/>
            <w:color w:val="000000" w:themeColor="text1"/>
            <w:sz w:val="28"/>
            <w:szCs w:val="28"/>
            <w:lang w:eastAsia="en-US"/>
          </w:rPr>
          <w:t>класса 92</w:t>
        </w:r>
      </w:hyperlink>
      <w:r w:rsidRPr="00B22431">
        <w:rPr>
          <w:rFonts w:ascii="Times New Roman" w:eastAsiaTheme="minorHAnsi" w:hAnsi="Times New Roman" w:cs="Times New Roman"/>
          <w:color w:val="000000" w:themeColor="text1"/>
          <w:sz w:val="28"/>
          <w:szCs w:val="28"/>
          <w:lang w:eastAsia="en-US"/>
        </w:rPr>
        <w:t xml:space="preserve">), </w:t>
      </w:r>
      <w:hyperlink r:id="rId104" w:history="1">
        <w:r w:rsidRPr="00B22431">
          <w:rPr>
            <w:rFonts w:ascii="Times New Roman" w:eastAsiaTheme="minorHAnsi" w:hAnsi="Times New Roman" w:cs="Times New Roman"/>
            <w:color w:val="000000" w:themeColor="text1"/>
            <w:sz w:val="28"/>
            <w:szCs w:val="28"/>
            <w:lang w:eastAsia="en-US"/>
          </w:rPr>
          <w:t>класс 95</w:t>
        </w:r>
      </w:hyperlink>
      <w:r w:rsidRPr="00B22431">
        <w:rPr>
          <w:rFonts w:ascii="Times New Roman" w:eastAsiaTheme="minorHAnsi" w:hAnsi="Times New Roman" w:cs="Times New Roman"/>
          <w:color w:val="000000" w:themeColor="text1"/>
          <w:sz w:val="28"/>
          <w:szCs w:val="28"/>
          <w:lang w:eastAsia="en-US"/>
        </w:rPr>
        <w:t xml:space="preserve"> и </w:t>
      </w:r>
      <w:hyperlink r:id="rId105" w:history="1">
        <w:r w:rsidRPr="00B22431">
          <w:rPr>
            <w:rFonts w:ascii="Times New Roman" w:eastAsiaTheme="minorHAnsi" w:hAnsi="Times New Roman" w:cs="Times New Roman"/>
            <w:color w:val="000000" w:themeColor="text1"/>
            <w:sz w:val="28"/>
            <w:szCs w:val="28"/>
            <w:lang w:eastAsia="en-US"/>
          </w:rPr>
          <w:t>группы 96.01</w:t>
        </w:r>
      </w:hyperlink>
      <w:r w:rsidRPr="00B22431">
        <w:rPr>
          <w:rFonts w:ascii="Times New Roman" w:eastAsiaTheme="minorHAnsi" w:hAnsi="Times New Roman" w:cs="Times New Roman"/>
          <w:color w:val="000000" w:themeColor="text1"/>
          <w:sz w:val="28"/>
          <w:szCs w:val="28"/>
          <w:lang w:eastAsia="en-US"/>
        </w:rPr>
        <w:t xml:space="preserve">, </w:t>
      </w:r>
      <w:hyperlink r:id="rId106" w:history="1">
        <w:r w:rsidRPr="00B22431">
          <w:rPr>
            <w:rFonts w:ascii="Times New Roman" w:eastAsiaTheme="minorHAnsi" w:hAnsi="Times New Roman" w:cs="Times New Roman"/>
            <w:color w:val="000000" w:themeColor="text1"/>
            <w:sz w:val="28"/>
            <w:szCs w:val="28"/>
            <w:lang w:eastAsia="en-US"/>
          </w:rPr>
          <w:t>96.02</w:t>
        </w:r>
      </w:hyperlink>
      <w:r w:rsidRPr="00B22431">
        <w:rPr>
          <w:rFonts w:ascii="Times New Roman" w:eastAsiaTheme="minorHAnsi" w:hAnsi="Times New Roman" w:cs="Times New Roman"/>
          <w:color w:val="000000" w:themeColor="text1"/>
          <w:sz w:val="28"/>
          <w:szCs w:val="28"/>
          <w:lang w:eastAsia="en-US"/>
        </w:rPr>
        <w:t xml:space="preserve">, </w:t>
      </w:r>
      <w:hyperlink r:id="rId107" w:history="1">
        <w:r w:rsidRPr="00B22431">
          <w:rPr>
            <w:rFonts w:ascii="Times New Roman" w:eastAsiaTheme="minorHAnsi" w:hAnsi="Times New Roman" w:cs="Times New Roman"/>
            <w:color w:val="000000" w:themeColor="text1"/>
            <w:sz w:val="28"/>
            <w:szCs w:val="28"/>
            <w:lang w:eastAsia="en-US"/>
          </w:rPr>
          <w:t>96.04</w:t>
        </w:r>
      </w:hyperlink>
      <w:r w:rsidRPr="00B22431">
        <w:rPr>
          <w:rFonts w:ascii="Times New Roman" w:eastAsiaTheme="minorHAnsi" w:hAnsi="Times New Roman" w:cs="Times New Roman"/>
          <w:color w:val="000000" w:themeColor="text1"/>
          <w:sz w:val="28"/>
          <w:szCs w:val="28"/>
          <w:lang w:eastAsia="en-US"/>
        </w:rPr>
        <w:t xml:space="preserve">, </w:t>
      </w:r>
      <w:hyperlink r:id="rId108" w:history="1">
        <w:r w:rsidRPr="00B22431">
          <w:rPr>
            <w:rFonts w:ascii="Times New Roman" w:eastAsiaTheme="minorHAnsi" w:hAnsi="Times New Roman" w:cs="Times New Roman"/>
            <w:color w:val="000000" w:themeColor="text1"/>
            <w:sz w:val="28"/>
            <w:szCs w:val="28"/>
            <w:lang w:eastAsia="en-US"/>
          </w:rPr>
          <w:t>96.09 раздела S</w:t>
        </w:r>
      </w:hyperlink>
      <w:r w:rsidRPr="00B22431">
        <w:rPr>
          <w:rFonts w:ascii="Times New Roman" w:eastAsiaTheme="minorHAnsi" w:hAnsi="Times New Roman" w:cs="Times New Roman"/>
          <w:color w:val="000000" w:themeColor="text1"/>
          <w:sz w:val="28"/>
          <w:szCs w:val="28"/>
          <w:lang w:eastAsia="en-US"/>
        </w:rPr>
        <w:t xml:space="preserve"> ОКВЭД;</w:t>
      </w:r>
    </w:p>
    <w:p w14:paraId="3AB2E648"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t xml:space="preserve">проект в сфере дорожного сервиса - проекты по созданию и (или) благоустройству объектов дорожного сервиса по видам деятельности, включенным в </w:t>
      </w:r>
      <w:hyperlink r:id="rId109" w:history="1">
        <w:r w:rsidRPr="00B22431">
          <w:rPr>
            <w:rFonts w:ascii="Times New Roman" w:eastAsiaTheme="minorHAnsi" w:hAnsi="Times New Roman" w:cs="Times New Roman"/>
            <w:color w:val="000000" w:themeColor="text1"/>
            <w:sz w:val="28"/>
            <w:szCs w:val="28"/>
            <w:lang w:eastAsia="en-US"/>
          </w:rPr>
          <w:t>группу 45.2</w:t>
        </w:r>
      </w:hyperlink>
      <w:r w:rsidRPr="00B22431">
        <w:rPr>
          <w:rFonts w:ascii="Times New Roman" w:eastAsiaTheme="minorHAnsi" w:hAnsi="Times New Roman" w:cs="Times New Roman"/>
          <w:color w:val="000000" w:themeColor="text1"/>
          <w:sz w:val="28"/>
          <w:szCs w:val="28"/>
          <w:lang w:eastAsia="en-US"/>
        </w:rPr>
        <w:t xml:space="preserve">, </w:t>
      </w:r>
      <w:hyperlink r:id="rId110" w:history="1">
        <w:r w:rsidRPr="00B22431">
          <w:rPr>
            <w:rFonts w:ascii="Times New Roman" w:eastAsiaTheme="minorHAnsi" w:hAnsi="Times New Roman" w:cs="Times New Roman"/>
            <w:color w:val="000000" w:themeColor="text1"/>
            <w:sz w:val="28"/>
            <w:szCs w:val="28"/>
            <w:lang w:eastAsia="en-US"/>
          </w:rPr>
          <w:t>подгруппу 45.32</w:t>
        </w:r>
      </w:hyperlink>
      <w:r w:rsidRPr="00B22431">
        <w:rPr>
          <w:rFonts w:ascii="Times New Roman" w:eastAsiaTheme="minorHAnsi" w:hAnsi="Times New Roman" w:cs="Times New Roman"/>
          <w:color w:val="000000" w:themeColor="text1"/>
          <w:sz w:val="28"/>
          <w:szCs w:val="28"/>
          <w:lang w:eastAsia="en-US"/>
        </w:rPr>
        <w:t xml:space="preserve">, </w:t>
      </w:r>
      <w:hyperlink r:id="rId111" w:history="1">
        <w:r w:rsidRPr="00B22431">
          <w:rPr>
            <w:rFonts w:ascii="Times New Roman" w:eastAsiaTheme="minorHAnsi" w:hAnsi="Times New Roman" w:cs="Times New Roman"/>
            <w:color w:val="000000" w:themeColor="text1"/>
            <w:sz w:val="28"/>
            <w:szCs w:val="28"/>
            <w:lang w:eastAsia="en-US"/>
          </w:rPr>
          <w:t>подгруппу 45.40.5</w:t>
        </w:r>
      </w:hyperlink>
      <w:r w:rsidRPr="00B22431">
        <w:rPr>
          <w:rFonts w:ascii="Times New Roman" w:eastAsiaTheme="minorHAnsi" w:hAnsi="Times New Roman" w:cs="Times New Roman"/>
          <w:color w:val="000000" w:themeColor="text1"/>
          <w:sz w:val="28"/>
          <w:szCs w:val="28"/>
          <w:lang w:eastAsia="en-US"/>
        </w:rPr>
        <w:t xml:space="preserve">, </w:t>
      </w:r>
      <w:hyperlink r:id="rId112" w:history="1">
        <w:r w:rsidRPr="00B22431">
          <w:rPr>
            <w:rFonts w:ascii="Times New Roman" w:eastAsiaTheme="minorHAnsi" w:hAnsi="Times New Roman" w:cs="Times New Roman"/>
            <w:color w:val="000000" w:themeColor="text1"/>
            <w:sz w:val="28"/>
            <w:szCs w:val="28"/>
            <w:lang w:eastAsia="en-US"/>
          </w:rPr>
          <w:t>класс 47 раздела G</w:t>
        </w:r>
      </w:hyperlink>
      <w:r w:rsidRPr="00B22431">
        <w:rPr>
          <w:rFonts w:ascii="Times New Roman" w:eastAsiaTheme="minorHAnsi" w:hAnsi="Times New Roman" w:cs="Times New Roman"/>
          <w:color w:val="000000" w:themeColor="text1"/>
          <w:sz w:val="28"/>
          <w:szCs w:val="28"/>
          <w:lang w:eastAsia="en-US"/>
        </w:rPr>
        <w:t xml:space="preserve">, а также по видам деятельности, включенным в </w:t>
      </w:r>
      <w:hyperlink r:id="rId113" w:history="1">
        <w:r w:rsidRPr="00B22431">
          <w:rPr>
            <w:rFonts w:ascii="Times New Roman" w:eastAsiaTheme="minorHAnsi" w:hAnsi="Times New Roman" w:cs="Times New Roman"/>
            <w:color w:val="000000" w:themeColor="text1"/>
            <w:sz w:val="28"/>
            <w:szCs w:val="28"/>
            <w:lang w:eastAsia="en-US"/>
          </w:rPr>
          <w:t>раздел I</w:t>
        </w:r>
      </w:hyperlink>
      <w:r w:rsidRPr="00B22431">
        <w:rPr>
          <w:rFonts w:ascii="Times New Roman" w:eastAsiaTheme="minorHAnsi" w:hAnsi="Times New Roman" w:cs="Times New Roman"/>
          <w:color w:val="000000" w:themeColor="text1"/>
          <w:sz w:val="28"/>
          <w:szCs w:val="28"/>
          <w:lang w:eastAsia="en-US"/>
        </w:rPr>
        <w:t xml:space="preserve"> ОКВЭД;</w:t>
      </w:r>
    </w:p>
    <w:p w14:paraId="7C3931FE"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t xml:space="preserve">проекты в сфере производства - проекты в сфере производства товаров (работ, услуг), за исключением видов деятельности, включенных в </w:t>
      </w:r>
      <w:hyperlink r:id="rId114" w:history="1">
        <w:r w:rsidRPr="00B22431">
          <w:rPr>
            <w:rFonts w:ascii="Times New Roman" w:eastAsiaTheme="minorHAnsi" w:hAnsi="Times New Roman" w:cs="Times New Roman"/>
            <w:color w:val="000000" w:themeColor="text1"/>
            <w:sz w:val="28"/>
            <w:szCs w:val="28"/>
            <w:lang w:eastAsia="en-US"/>
          </w:rPr>
          <w:t>класс 12</w:t>
        </w:r>
      </w:hyperlink>
      <w:r w:rsidRPr="00B22431">
        <w:rPr>
          <w:rFonts w:ascii="Times New Roman" w:eastAsiaTheme="minorHAnsi" w:hAnsi="Times New Roman" w:cs="Times New Roman"/>
          <w:color w:val="000000" w:themeColor="text1"/>
          <w:sz w:val="28"/>
          <w:szCs w:val="28"/>
          <w:lang w:eastAsia="en-US"/>
        </w:rPr>
        <w:t xml:space="preserve"> </w:t>
      </w:r>
      <w:hyperlink r:id="rId115" w:history="1">
        <w:r w:rsidRPr="00B22431">
          <w:rPr>
            <w:rFonts w:ascii="Times New Roman" w:eastAsiaTheme="minorHAnsi" w:hAnsi="Times New Roman" w:cs="Times New Roman"/>
            <w:color w:val="000000" w:themeColor="text1"/>
            <w:sz w:val="28"/>
            <w:szCs w:val="28"/>
            <w:lang w:eastAsia="en-US"/>
          </w:rPr>
          <w:t>раздела С</w:t>
        </w:r>
      </w:hyperlink>
      <w:r w:rsidRPr="00B22431">
        <w:rPr>
          <w:rFonts w:ascii="Times New Roman" w:eastAsiaTheme="minorHAnsi" w:hAnsi="Times New Roman" w:cs="Times New Roman"/>
          <w:color w:val="000000" w:themeColor="text1"/>
          <w:sz w:val="28"/>
          <w:szCs w:val="28"/>
          <w:lang w:eastAsia="en-US"/>
        </w:rPr>
        <w:t xml:space="preserve">, </w:t>
      </w:r>
      <w:hyperlink r:id="rId116" w:history="1">
        <w:r w:rsidRPr="00B22431">
          <w:rPr>
            <w:rFonts w:ascii="Times New Roman" w:eastAsiaTheme="minorHAnsi" w:hAnsi="Times New Roman" w:cs="Times New Roman"/>
            <w:color w:val="000000" w:themeColor="text1"/>
            <w:sz w:val="28"/>
            <w:szCs w:val="28"/>
            <w:lang w:eastAsia="en-US"/>
          </w:rPr>
          <w:t>класс 92</w:t>
        </w:r>
      </w:hyperlink>
      <w:r w:rsidRPr="00B22431">
        <w:rPr>
          <w:rFonts w:ascii="Times New Roman" w:eastAsiaTheme="minorHAnsi" w:hAnsi="Times New Roman" w:cs="Times New Roman"/>
          <w:color w:val="000000" w:themeColor="text1"/>
          <w:sz w:val="28"/>
          <w:szCs w:val="28"/>
          <w:lang w:eastAsia="en-US"/>
        </w:rPr>
        <w:t xml:space="preserve"> </w:t>
      </w:r>
      <w:hyperlink r:id="rId117" w:history="1">
        <w:r w:rsidRPr="00B22431">
          <w:rPr>
            <w:rFonts w:ascii="Times New Roman" w:eastAsiaTheme="minorHAnsi" w:hAnsi="Times New Roman" w:cs="Times New Roman"/>
            <w:color w:val="000000" w:themeColor="text1"/>
            <w:sz w:val="28"/>
            <w:szCs w:val="28"/>
            <w:lang w:eastAsia="en-US"/>
          </w:rPr>
          <w:t>раздела R</w:t>
        </w:r>
      </w:hyperlink>
      <w:r w:rsidRPr="00B22431">
        <w:rPr>
          <w:rFonts w:ascii="Times New Roman" w:eastAsiaTheme="minorHAnsi" w:hAnsi="Times New Roman" w:cs="Times New Roman"/>
          <w:color w:val="000000" w:themeColor="text1"/>
          <w:sz w:val="28"/>
          <w:szCs w:val="28"/>
          <w:lang w:eastAsia="en-US"/>
        </w:rPr>
        <w:t xml:space="preserve">, </w:t>
      </w:r>
      <w:hyperlink r:id="rId118" w:history="1">
        <w:r w:rsidRPr="00B22431">
          <w:rPr>
            <w:rFonts w:ascii="Times New Roman" w:eastAsiaTheme="minorHAnsi" w:hAnsi="Times New Roman" w:cs="Times New Roman"/>
            <w:color w:val="000000" w:themeColor="text1"/>
            <w:sz w:val="28"/>
            <w:szCs w:val="28"/>
            <w:lang w:eastAsia="en-US"/>
          </w:rPr>
          <w:t>разделы A</w:t>
        </w:r>
      </w:hyperlink>
      <w:r w:rsidRPr="00B22431">
        <w:rPr>
          <w:rFonts w:ascii="Times New Roman" w:eastAsiaTheme="minorHAnsi" w:hAnsi="Times New Roman" w:cs="Times New Roman"/>
          <w:color w:val="000000" w:themeColor="text1"/>
          <w:sz w:val="28"/>
          <w:szCs w:val="28"/>
          <w:lang w:eastAsia="en-US"/>
        </w:rPr>
        <w:t xml:space="preserve"> (за исключением </w:t>
      </w:r>
      <w:hyperlink r:id="rId119" w:history="1">
        <w:r w:rsidRPr="00B22431">
          <w:rPr>
            <w:rFonts w:ascii="Times New Roman" w:eastAsiaTheme="minorHAnsi" w:hAnsi="Times New Roman" w:cs="Times New Roman"/>
            <w:color w:val="000000" w:themeColor="text1"/>
            <w:sz w:val="28"/>
            <w:szCs w:val="28"/>
            <w:lang w:eastAsia="en-US"/>
          </w:rPr>
          <w:t>классов 02</w:t>
        </w:r>
      </w:hyperlink>
      <w:r w:rsidRPr="00B22431">
        <w:rPr>
          <w:rFonts w:ascii="Times New Roman" w:eastAsiaTheme="minorHAnsi" w:hAnsi="Times New Roman" w:cs="Times New Roman"/>
          <w:color w:val="000000" w:themeColor="text1"/>
          <w:sz w:val="28"/>
          <w:szCs w:val="28"/>
          <w:lang w:eastAsia="en-US"/>
        </w:rPr>
        <w:t xml:space="preserve">, </w:t>
      </w:r>
      <w:hyperlink r:id="rId120" w:history="1">
        <w:r w:rsidRPr="00B22431">
          <w:rPr>
            <w:rFonts w:ascii="Times New Roman" w:eastAsiaTheme="minorHAnsi" w:hAnsi="Times New Roman" w:cs="Times New Roman"/>
            <w:color w:val="000000" w:themeColor="text1"/>
            <w:sz w:val="28"/>
            <w:szCs w:val="28"/>
            <w:lang w:eastAsia="en-US"/>
          </w:rPr>
          <w:t>03</w:t>
        </w:r>
      </w:hyperlink>
      <w:r w:rsidRPr="00B22431">
        <w:rPr>
          <w:rFonts w:ascii="Times New Roman" w:eastAsiaTheme="minorHAnsi" w:hAnsi="Times New Roman" w:cs="Times New Roman"/>
          <w:color w:val="000000" w:themeColor="text1"/>
          <w:sz w:val="28"/>
          <w:szCs w:val="28"/>
          <w:lang w:eastAsia="en-US"/>
        </w:rPr>
        <w:t xml:space="preserve">), </w:t>
      </w:r>
      <w:hyperlink r:id="rId121" w:history="1">
        <w:r w:rsidRPr="00B22431">
          <w:rPr>
            <w:rFonts w:ascii="Times New Roman" w:eastAsiaTheme="minorHAnsi" w:hAnsi="Times New Roman" w:cs="Times New Roman"/>
            <w:color w:val="000000" w:themeColor="text1"/>
            <w:sz w:val="28"/>
            <w:szCs w:val="28"/>
            <w:lang w:eastAsia="en-US"/>
          </w:rPr>
          <w:t>B</w:t>
        </w:r>
      </w:hyperlink>
      <w:r w:rsidRPr="00B22431">
        <w:rPr>
          <w:rFonts w:ascii="Times New Roman" w:eastAsiaTheme="minorHAnsi" w:hAnsi="Times New Roman" w:cs="Times New Roman"/>
          <w:color w:val="000000" w:themeColor="text1"/>
          <w:sz w:val="28"/>
          <w:szCs w:val="28"/>
          <w:lang w:eastAsia="en-US"/>
        </w:rPr>
        <w:t xml:space="preserve">, </w:t>
      </w:r>
      <w:hyperlink r:id="rId122" w:history="1">
        <w:r w:rsidRPr="00B22431">
          <w:rPr>
            <w:rFonts w:ascii="Times New Roman" w:eastAsiaTheme="minorHAnsi" w:hAnsi="Times New Roman" w:cs="Times New Roman"/>
            <w:color w:val="000000" w:themeColor="text1"/>
            <w:sz w:val="28"/>
            <w:szCs w:val="28"/>
            <w:lang w:eastAsia="en-US"/>
          </w:rPr>
          <w:t>D</w:t>
        </w:r>
      </w:hyperlink>
      <w:r w:rsidRPr="00B22431">
        <w:rPr>
          <w:rFonts w:ascii="Times New Roman" w:eastAsiaTheme="minorHAnsi" w:hAnsi="Times New Roman" w:cs="Times New Roman"/>
          <w:color w:val="000000" w:themeColor="text1"/>
          <w:sz w:val="28"/>
          <w:szCs w:val="28"/>
          <w:lang w:eastAsia="en-US"/>
        </w:rPr>
        <w:t xml:space="preserve"> (за исключением </w:t>
      </w:r>
      <w:hyperlink r:id="rId123" w:history="1">
        <w:r w:rsidRPr="00B22431">
          <w:rPr>
            <w:rFonts w:ascii="Times New Roman" w:eastAsiaTheme="minorHAnsi" w:hAnsi="Times New Roman" w:cs="Times New Roman"/>
            <w:color w:val="000000" w:themeColor="text1"/>
            <w:sz w:val="28"/>
            <w:szCs w:val="28"/>
            <w:lang w:eastAsia="en-US"/>
          </w:rPr>
          <w:t>группы 35.1</w:t>
        </w:r>
      </w:hyperlink>
      <w:r w:rsidRPr="00B22431">
        <w:rPr>
          <w:rFonts w:ascii="Times New Roman" w:eastAsiaTheme="minorHAnsi" w:hAnsi="Times New Roman" w:cs="Times New Roman"/>
          <w:color w:val="000000" w:themeColor="text1"/>
          <w:sz w:val="28"/>
          <w:szCs w:val="28"/>
          <w:lang w:eastAsia="en-US"/>
        </w:rPr>
        <w:t xml:space="preserve"> </w:t>
      </w:r>
      <w:hyperlink r:id="rId124" w:history="1">
        <w:r w:rsidRPr="00B22431">
          <w:rPr>
            <w:rFonts w:ascii="Times New Roman" w:eastAsiaTheme="minorHAnsi" w:hAnsi="Times New Roman" w:cs="Times New Roman"/>
            <w:color w:val="000000" w:themeColor="text1"/>
            <w:sz w:val="28"/>
            <w:szCs w:val="28"/>
            <w:lang w:eastAsia="en-US"/>
          </w:rPr>
          <w:t>раздела D</w:t>
        </w:r>
      </w:hyperlink>
      <w:r w:rsidRPr="00B22431">
        <w:rPr>
          <w:rFonts w:ascii="Times New Roman" w:eastAsiaTheme="minorHAnsi" w:hAnsi="Times New Roman" w:cs="Times New Roman"/>
          <w:color w:val="000000" w:themeColor="text1"/>
          <w:sz w:val="28"/>
          <w:szCs w:val="28"/>
          <w:lang w:eastAsia="en-US"/>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r:id="rId125" w:history="1">
        <w:r w:rsidRPr="00B22431">
          <w:rPr>
            <w:rFonts w:ascii="Times New Roman" w:eastAsiaTheme="minorHAnsi" w:hAnsi="Times New Roman" w:cs="Times New Roman"/>
            <w:color w:val="000000" w:themeColor="text1"/>
            <w:sz w:val="28"/>
            <w:szCs w:val="28"/>
            <w:lang w:eastAsia="en-US"/>
          </w:rPr>
          <w:t>Законом</w:t>
        </w:r>
      </w:hyperlink>
      <w:r w:rsidRPr="00B22431">
        <w:rPr>
          <w:rFonts w:ascii="Times New Roman" w:eastAsiaTheme="minorHAnsi" w:hAnsi="Times New Roman" w:cs="Times New Roman"/>
          <w:color w:val="000000" w:themeColor="text1"/>
          <w:sz w:val="28"/>
          <w:szCs w:val="28"/>
          <w:lang w:eastAsia="en-US"/>
        </w:rPr>
        <w:t xml:space="preserve"> края N 16-3747, и (или) включенных в </w:t>
      </w:r>
      <w:hyperlink r:id="rId126" w:history="1">
        <w:r w:rsidRPr="00B22431">
          <w:rPr>
            <w:rFonts w:ascii="Times New Roman" w:eastAsiaTheme="minorHAnsi" w:hAnsi="Times New Roman" w:cs="Times New Roman"/>
            <w:color w:val="000000" w:themeColor="text1"/>
            <w:sz w:val="28"/>
            <w:szCs w:val="28"/>
            <w:lang w:eastAsia="en-US"/>
          </w:rPr>
          <w:t>перечень</w:t>
        </w:r>
      </w:hyperlink>
      <w:r w:rsidRPr="00B22431">
        <w:rPr>
          <w:rFonts w:ascii="Times New Roman" w:eastAsiaTheme="minorHAnsi" w:hAnsi="Times New Roman" w:cs="Times New Roman"/>
          <w:color w:val="000000" w:themeColor="text1"/>
          <w:sz w:val="28"/>
          <w:szCs w:val="28"/>
          <w:lang w:eastAsia="en-US"/>
        </w:rPr>
        <w:t xml:space="preserve"> удаленных и труднодоступных территорий </w:t>
      </w:r>
      <w:r w:rsidRPr="00B22431">
        <w:rPr>
          <w:rFonts w:ascii="Times New Roman" w:eastAsiaTheme="minorHAnsi" w:hAnsi="Times New Roman" w:cs="Times New Roman"/>
          <w:color w:val="000000" w:themeColor="text1"/>
          <w:sz w:val="28"/>
          <w:szCs w:val="28"/>
          <w:lang w:eastAsia="en-US"/>
        </w:rPr>
        <w:lastRenderedPageBreak/>
        <w:t xml:space="preserve">Красноярского края, утвержденный Постановлением N 286-п), </w:t>
      </w:r>
      <w:hyperlink r:id="rId127" w:history="1">
        <w:r w:rsidRPr="00B22431">
          <w:rPr>
            <w:rFonts w:ascii="Times New Roman" w:eastAsiaTheme="minorHAnsi" w:hAnsi="Times New Roman" w:cs="Times New Roman"/>
            <w:color w:val="000000" w:themeColor="text1"/>
            <w:sz w:val="28"/>
            <w:szCs w:val="28"/>
            <w:lang w:eastAsia="en-US"/>
          </w:rPr>
          <w:t>E</w:t>
        </w:r>
      </w:hyperlink>
      <w:r w:rsidRPr="00B22431">
        <w:rPr>
          <w:rFonts w:ascii="Times New Roman" w:eastAsiaTheme="minorHAnsi" w:hAnsi="Times New Roman" w:cs="Times New Roman"/>
          <w:color w:val="000000" w:themeColor="text1"/>
          <w:sz w:val="28"/>
          <w:szCs w:val="28"/>
          <w:lang w:eastAsia="en-US"/>
        </w:rPr>
        <w:t xml:space="preserve"> (за исключением </w:t>
      </w:r>
      <w:hyperlink r:id="rId128" w:history="1">
        <w:r w:rsidRPr="00B22431">
          <w:rPr>
            <w:rFonts w:ascii="Times New Roman" w:eastAsiaTheme="minorHAnsi" w:hAnsi="Times New Roman" w:cs="Times New Roman"/>
            <w:color w:val="000000" w:themeColor="text1"/>
            <w:sz w:val="28"/>
            <w:szCs w:val="28"/>
            <w:lang w:eastAsia="en-US"/>
          </w:rPr>
          <w:t>класса 38</w:t>
        </w:r>
      </w:hyperlink>
      <w:r w:rsidRPr="00B22431">
        <w:rPr>
          <w:rFonts w:ascii="Times New Roman" w:eastAsiaTheme="minorHAnsi" w:hAnsi="Times New Roman" w:cs="Times New Roman"/>
          <w:color w:val="000000" w:themeColor="text1"/>
          <w:sz w:val="28"/>
          <w:szCs w:val="28"/>
          <w:lang w:eastAsia="en-US"/>
        </w:rPr>
        <w:t xml:space="preserve">, </w:t>
      </w:r>
      <w:hyperlink r:id="rId129" w:history="1">
        <w:r w:rsidRPr="00B22431">
          <w:rPr>
            <w:rFonts w:ascii="Times New Roman" w:eastAsiaTheme="minorHAnsi" w:hAnsi="Times New Roman" w:cs="Times New Roman"/>
            <w:color w:val="000000" w:themeColor="text1"/>
            <w:sz w:val="28"/>
            <w:szCs w:val="28"/>
            <w:lang w:eastAsia="en-US"/>
          </w:rPr>
          <w:t>39</w:t>
        </w:r>
      </w:hyperlink>
      <w:r w:rsidRPr="00B22431">
        <w:rPr>
          <w:rFonts w:ascii="Times New Roman" w:eastAsiaTheme="minorHAnsi" w:hAnsi="Times New Roman" w:cs="Times New Roman"/>
          <w:color w:val="000000" w:themeColor="text1"/>
          <w:sz w:val="28"/>
          <w:szCs w:val="28"/>
          <w:lang w:eastAsia="en-US"/>
        </w:rPr>
        <w:t xml:space="preserve">), </w:t>
      </w:r>
      <w:hyperlink r:id="rId130" w:history="1">
        <w:r w:rsidRPr="00B22431">
          <w:rPr>
            <w:rFonts w:ascii="Times New Roman" w:eastAsiaTheme="minorHAnsi" w:hAnsi="Times New Roman" w:cs="Times New Roman"/>
            <w:color w:val="000000" w:themeColor="text1"/>
            <w:sz w:val="28"/>
            <w:szCs w:val="28"/>
            <w:lang w:eastAsia="en-US"/>
          </w:rPr>
          <w:t>G</w:t>
        </w:r>
      </w:hyperlink>
      <w:r w:rsidRPr="00B22431">
        <w:rPr>
          <w:rFonts w:ascii="Times New Roman" w:eastAsiaTheme="minorHAnsi" w:hAnsi="Times New Roman" w:cs="Times New Roman"/>
          <w:color w:val="000000" w:themeColor="text1"/>
          <w:sz w:val="28"/>
          <w:szCs w:val="28"/>
          <w:lang w:eastAsia="en-US"/>
        </w:rPr>
        <w:t xml:space="preserve">, </w:t>
      </w:r>
      <w:hyperlink r:id="rId131" w:history="1">
        <w:r w:rsidRPr="00B22431">
          <w:rPr>
            <w:rFonts w:ascii="Times New Roman" w:eastAsiaTheme="minorHAnsi" w:hAnsi="Times New Roman" w:cs="Times New Roman"/>
            <w:color w:val="000000" w:themeColor="text1"/>
            <w:sz w:val="28"/>
            <w:szCs w:val="28"/>
            <w:lang w:eastAsia="en-US"/>
          </w:rPr>
          <w:t>K</w:t>
        </w:r>
      </w:hyperlink>
      <w:r w:rsidRPr="00B22431">
        <w:rPr>
          <w:rFonts w:ascii="Times New Roman" w:eastAsiaTheme="minorHAnsi" w:hAnsi="Times New Roman" w:cs="Times New Roman"/>
          <w:color w:val="000000" w:themeColor="text1"/>
          <w:sz w:val="28"/>
          <w:szCs w:val="28"/>
          <w:lang w:eastAsia="en-US"/>
        </w:rPr>
        <w:t xml:space="preserve">, </w:t>
      </w:r>
      <w:hyperlink r:id="rId132" w:history="1">
        <w:r w:rsidRPr="00B22431">
          <w:rPr>
            <w:rFonts w:ascii="Times New Roman" w:eastAsiaTheme="minorHAnsi" w:hAnsi="Times New Roman" w:cs="Times New Roman"/>
            <w:color w:val="000000" w:themeColor="text1"/>
            <w:sz w:val="28"/>
            <w:szCs w:val="28"/>
            <w:lang w:eastAsia="en-US"/>
          </w:rPr>
          <w:t>L</w:t>
        </w:r>
      </w:hyperlink>
      <w:r w:rsidRPr="00B22431">
        <w:rPr>
          <w:rFonts w:ascii="Times New Roman" w:eastAsiaTheme="minorHAnsi" w:hAnsi="Times New Roman" w:cs="Times New Roman"/>
          <w:color w:val="000000" w:themeColor="text1"/>
          <w:sz w:val="28"/>
          <w:szCs w:val="28"/>
          <w:lang w:eastAsia="en-US"/>
        </w:rPr>
        <w:t xml:space="preserve">, </w:t>
      </w:r>
      <w:hyperlink r:id="rId133" w:history="1">
        <w:r w:rsidRPr="00B22431">
          <w:rPr>
            <w:rFonts w:ascii="Times New Roman" w:eastAsiaTheme="minorHAnsi" w:hAnsi="Times New Roman" w:cs="Times New Roman"/>
            <w:color w:val="000000" w:themeColor="text1"/>
            <w:sz w:val="28"/>
            <w:szCs w:val="28"/>
            <w:lang w:eastAsia="en-US"/>
          </w:rPr>
          <w:t>M</w:t>
        </w:r>
      </w:hyperlink>
      <w:r w:rsidRPr="00B22431">
        <w:rPr>
          <w:rFonts w:ascii="Times New Roman" w:eastAsiaTheme="minorHAnsi" w:hAnsi="Times New Roman" w:cs="Times New Roman"/>
          <w:color w:val="000000" w:themeColor="text1"/>
          <w:sz w:val="28"/>
          <w:szCs w:val="28"/>
          <w:lang w:eastAsia="en-US"/>
        </w:rPr>
        <w:t xml:space="preserve">, </w:t>
      </w:r>
      <w:hyperlink r:id="rId134" w:history="1">
        <w:r w:rsidRPr="00B22431">
          <w:rPr>
            <w:rFonts w:ascii="Times New Roman" w:eastAsiaTheme="minorHAnsi" w:hAnsi="Times New Roman" w:cs="Times New Roman"/>
            <w:color w:val="000000" w:themeColor="text1"/>
            <w:sz w:val="28"/>
            <w:szCs w:val="28"/>
            <w:lang w:eastAsia="en-US"/>
          </w:rPr>
          <w:t>N</w:t>
        </w:r>
      </w:hyperlink>
      <w:r w:rsidRPr="00B22431">
        <w:rPr>
          <w:rFonts w:ascii="Times New Roman" w:eastAsiaTheme="minorHAnsi" w:hAnsi="Times New Roman" w:cs="Times New Roman"/>
          <w:color w:val="000000" w:themeColor="text1"/>
          <w:sz w:val="28"/>
          <w:szCs w:val="28"/>
          <w:lang w:eastAsia="en-US"/>
        </w:rPr>
        <w:t xml:space="preserve">, </w:t>
      </w:r>
      <w:hyperlink r:id="rId135" w:history="1">
        <w:r w:rsidRPr="00B22431">
          <w:rPr>
            <w:rFonts w:ascii="Times New Roman" w:eastAsiaTheme="minorHAnsi" w:hAnsi="Times New Roman" w:cs="Times New Roman"/>
            <w:color w:val="000000" w:themeColor="text1"/>
            <w:sz w:val="28"/>
            <w:szCs w:val="28"/>
            <w:lang w:eastAsia="en-US"/>
          </w:rPr>
          <w:t>O</w:t>
        </w:r>
      </w:hyperlink>
      <w:r w:rsidRPr="00B22431">
        <w:rPr>
          <w:rFonts w:ascii="Times New Roman" w:eastAsiaTheme="minorHAnsi" w:hAnsi="Times New Roman" w:cs="Times New Roman"/>
          <w:color w:val="000000" w:themeColor="text1"/>
          <w:sz w:val="28"/>
          <w:szCs w:val="28"/>
          <w:lang w:eastAsia="en-US"/>
        </w:rPr>
        <w:t xml:space="preserve">, </w:t>
      </w:r>
      <w:hyperlink r:id="rId136" w:history="1">
        <w:r w:rsidRPr="00B22431">
          <w:rPr>
            <w:rFonts w:ascii="Times New Roman" w:eastAsiaTheme="minorHAnsi" w:hAnsi="Times New Roman" w:cs="Times New Roman"/>
            <w:color w:val="000000" w:themeColor="text1"/>
            <w:sz w:val="28"/>
            <w:szCs w:val="28"/>
            <w:lang w:eastAsia="en-US"/>
          </w:rPr>
          <w:t>S</w:t>
        </w:r>
      </w:hyperlink>
      <w:r w:rsidRPr="00B22431">
        <w:rPr>
          <w:rFonts w:ascii="Times New Roman" w:eastAsiaTheme="minorHAnsi" w:hAnsi="Times New Roman" w:cs="Times New Roman"/>
          <w:color w:val="000000" w:themeColor="text1"/>
          <w:sz w:val="28"/>
          <w:szCs w:val="28"/>
          <w:lang w:eastAsia="en-US"/>
        </w:rPr>
        <w:t xml:space="preserve"> (за исключением </w:t>
      </w:r>
      <w:hyperlink r:id="rId137" w:history="1">
        <w:r w:rsidRPr="00B22431">
          <w:rPr>
            <w:rFonts w:ascii="Times New Roman" w:eastAsiaTheme="minorHAnsi" w:hAnsi="Times New Roman" w:cs="Times New Roman"/>
            <w:color w:val="000000" w:themeColor="text1"/>
            <w:sz w:val="28"/>
            <w:szCs w:val="28"/>
            <w:lang w:eastAsia="en-US"/>
          </w:rPr>
          <w:t>группы 96.04</w:t>
        </w:r>
      </w:hyperlink>
      <w:r w:rsidRPr="00B22431">
        <w:rPr>
          <w:rFonts w:ascii="Times New Roman" w:eastAsiaTheme="minorHAnsi" w:hAnsi="Times New Roman" w:cs="Times New Roman"/>
          <w:color w:val="000000" w:themeColor="text1"/>
          <w:sz w:val="28"/>
          <w:szCs w:val="28"/>
          <w:lang w:eastAsia="en-US"/>
        </w:rPr>
        <w:t xml:space="preserve">), </w:t>
      </w:r>
      <w:hyperlink r:id="rId138" w:history="1">
        <w:r w:rsidRPr="00B22431">
          <w:rPr>
            <w:rFonts w:ascii="Times New Roman" w:eastAsiaTheme="minorHAnsi" w:hAnsi="Times New Roman" w:cs="Times New Roman"/>
            <w:color w:val="000000" w:themeColor="text1"/>
            <w:sz w:val="28"/>
            <w:szCs w:val="28"/>
            <w:lang w:eastAsia="en-US"/>
          </w:rPr>
          <w:t>T</w:t>
        </w:r>
      </w:hyperlink>
      <w:r w:rsidRPr="00B22431">
        <w:rPr>
          <w:rFonts w:ascii="Times New Roman" w:eastAsiaTheme="minorHAnsi" w:hAnsi="Times New Roman" w:cs="Times New Roman"/>
          <w:color w:val="000000" w:themeColor="text1"/>
          <w:sz w:val="28"/>
          <w:szCs w:val="28"/>
          <w:lang w:eastAsia="en-US"/>
        </w:rPr>
        <w:t xml:space="preserve">, </w:t>
      </w:r>
      <w:hyperlink r:id="rId139" w:history="1">
        <w:r w:rsidRPr="00B22431">
          <w:rPr>
            <w:rFonts w:ascii="Times New Roman" w:eastAsiaTheme="minorHAnsi" w:hAnsi="Times New Roman" w:cs="Times New Roman"/>
            <w:color w:val="000000" w:themeColor="text1"/>
            <w:sz w:val="28"/>
            <w:szCs w:val="28"/>
            <w:lang w:eastAsia="en-US"/>
          </w:rPr>
          <w:t>U</w:t>
        </w:r>
      </w:hyperlink>
      <w:r w:rsidRPr="00B22431">
        <w:rPr>
          <w:rFonts w:ascii="Times New Roman" w:eastAsiaTheme="minorHAnsi" w:hAnsi="Times New Roman" w:cs="Times New Roman"/>
          <w:color w:val="000000" w:themeColor="text1"/>
          <w:sz w:val="28"/>
          <w:szCs w:val="28"/>
          <w:lang w:eastAsia="en-US"/>
        </w:rPr>
        <w:t xml:space="preserve"> ОКВЭД;</w:t>
      </w:r>
    </w:p>
    <w:p w14:paraId="393FD54F"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r w:rsidRPr="00B22431">
        <w:rPr>
          <w:rFonts w:ascii="Times New Roman" w:eastAsiaTheme="minorHAnsi" w:hAnsi="Times New Roman" w:cs="Times New Roman"/>
          <w:color w:val="000000" w:themeColor="text1"/>
          <w:sz w:val="28"/>
          <w:szCs w:val="28"/>
          <w:lang w:eastAsia="en-US"/>
        </w:rPr>
        <w:t xml:space="preserve">"объекты дорожного сервиса" понимается в том значении, в котором оно используется в Федеральном </w:t>
      </w:r>
      <w:hyperlink r:id="rId140" w:history="1">
        <w:r w:rsidRPr="00B22431">
          <w:rPr>
            <w:rFonts w:ascii="Times New Roman" w:eastAsiaTheme="minorHAnsi" w:hAnsi="Times New Roman" w:cs="Times New Roman"/>
            <w:color w:val="000000" w:themeColor="text1"/>
            <w:sz w:val="28"/>
            <w:szCs w:val="28"/>
            <w:lang w:eastAsia="en-US"/>
          </w:rPr>
          <w:t>законе</w:t>
        </w:r>
      </w:hyperlink>
      <w:r w:rsidRPr="00B22431">
        <w:rPr>
          <w:rFonts w:ascii="Times New Roman" w:eastAsiaTheme="minorHAnsi" w:hAnsi="Times New Roman" w:cs="Times New Roman"/>
          <w:color w:val="000000" w:themeColor="text1"/>
          <w:sz w:val="28"/>
          <w:szCs w:val="28"/>
          <w:lang w:eastAsia="en-US"/>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60E7113D"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r w:rsidRPr="00B22431">
        <w:rPr>
          <w:rFonts w:ascii="Times New Roman" w:hAnsi="Times New Roman" w:cs="Times New Roman"/>
          <w:color w:val="000000"/>
          <w:sz w:val="28"/>
          <w:szCs w:val="28"/>
          <w:lang w:eastAsia="en-US"/>
        </w:rPr>
        <w:t>строительство - создание зданий, строений, сооружений (в том числе на месте сносимых объектов капитального строительства);</w:t>
      </w:r>
    </w:p>
    <w:p w14:paraId="1B8D2D53" w14:textId="77777777" w:rsidR="00B22431" w:rsidRPr="00B22431" w:rsidRDefault="00B22431" w:rsidP="00B22431">
      <w:pPr>
        <w:tabs>
          <w:tab w:val="left" w:pos="922"/>
        </w:tabs>
        <w:ind w:firstLine="709"/>
        <w:contextualSpacing/>
        <w:jc w:val="both"/>
        <w:rPr>
          <w:color w:val="000000"/>
          <w:sz w:val="28"/>
          <w:szCs w:val="28"/>
        </w:rPr>
      </w:pPr>
      <w:r w:rsidRPr="00B22431">
        <w:rPr>
          <w:color w:val="000000"/>
          <w:sz w:val="28"/>
          <w:szCs w:val="28"/>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12108CAA" w14:textId="77777777" w:rsidR="00B22431" w:rsidRPr="00B22431" w:rsidRDefault="00B22431" w:rsidP="00B22431">
      <w:pPr>
        <w:tabs>
          <w:tab w:val="left" w:pos="922"/>
        </w:tabs>
        <w:ind w:firstLine="709"/>
        <w:contextualSpacing/>
        <w:jc w:val="both"/>
        <w:rPr>
          <w:color w:val="000000"/>
          <w:sz w:val="28"/>
          <w:szCs w:val="28"/>
        </w:rPr>
      </w:pPr>
      <w:r w:rsidRPr="00B22431">
        <w:rPr>
          <w:color w:val="000000"/>
          <w:sz w:val="28"/>
          <w:szCs w:val="28"/>
        </w:rPr>
        <w:t>модернизация производства - процесс обновления, замены устаревших мощностей на современные, разработка и ввод в строй более эффективного оборудования, участвующего в процессе производства;</w:t>
      </w:r>
    </w:p>
    <w:p w14:paraId="1FF1227D" w14:textId="77777777" w:rsidR="00B22431" w:rsidRPr="00B22431" w:rsidRDefault="00B22431" w:rsidP="00B22431">
      <w:pPr>
        <w:tabs>
          <w:tab w:val="left" w:pos="923"/>
        </w:tabs>
        <w:ind w:firstLine="709"/>
        <w:contextualSpacing/>
        <w:jc w:val="both"/>
        <w:rPr>
          <w:color w:val="000000"/>
          <w:sz w:val="28"/>
          <w:szCs w:val="28"/>
        </w:rPr>
      </w:pPr>
      <w:r w:rsidRPr="00B22431">
        <w:rPr>
          <w:color w:val="000000"/>
          <w:sz w:val="28"/>
          <w:szCs w:val="28"/>
        </w:rPr>
        <w:t>производственные здания, строения, сооружения - здания, строения, сооружения, предназначенные для организации производственных процессов или обслуживающих операций с размещением постоянных или временных рабочих мест;</w:t>
      </w:r>
    </w:p>
    <w:p w14:paraId="00C4C8E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«паушальный взнос» – единовременная плата правообладателю за право использования товарного знака, знака обслуживания, а также права на другие предусмотренные договором коммерческой концессии объекты исключительных прав, в частности на коммерческое обозначение, секрет производства (ноу-хау);</w:t>
      </w:r>
    </w:p>
    <w:p w14:paraId="185B7E24" w14:textId="77777777" w:rsidR="00B22431" w:rsidRPr="00B22431" w:rsidRDefault="00B22431" w:rsidP="00B22431">
      <w:pPr>
        <w:tabs>
          <w:tab w:val="left" w:pos="922"/>
        </w:tabs>
        <w:ind w:firstLine="709"/>
        <w:contextualSpacing/>
        <w:jc w:val="both"/>
        <w:rPr>
          <w:color w:val="000000"/>
          <w:sz w:val="28"/>
          <w:szCs w:val="28"/>
        </w:rPr>
      </w:pPr>
      <w:r w:rsidRPr="00B22431">
        <w:rPr>
          <w:color w:val="000000"/>
          <w:sz w:val="28"/>
          <w:szCs w:val="28"/>
        </w:rPr>
        <w:t>первый взнос (аванс) - первый лизинговый платеж в соответствии с заключенным договором лизинга оборудования;</w:t>
      </w:r>
    </w:p>
    <w:p w14:paraId="0902DE1C" w14:textId="77777777" w:rsidR="00B22431" w:rsidRPr="00B22431" w:rsidRDefault="00B22431" w:rsidP="00B22431">
      <w:pPr>
        <w:tabs>
          <w:tab w:val="left" w:pos="923"/>
        </w:tabs>
        <w:ind w:firstLine="709"/>
        <w:contextualSpacing/>
        <w:jc w:val="both"/>
        <w:rPr>
          <w:color w:val="000000"/>
          <w:sz w:val="28"/>
          <w:szCs w:val="28"/>
        </w:rPr>
      </w:pPr>
      <w:r w:rsidRPr="00B22431">
        <w:rPr>
          <w:color w:val="000000"/>
          <w:sz w:val="28"/>
          <w:szCs w:val="28"/>
        </w:rPr>
        <w:t>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лизинга к лизингополучателю.</w:t>
      </w:r>
    </w:p>
    <w:p w14:paraId="4E0F8B89" w14:textId="77777777" w:rsidR="00B22431" w:rsidRPr="00B22431" w:rsidRDefault="00B22431" w:rsidP="00B22431">
      <w:pPr>
        <w:shd w:val="clear" w:color="auto" w:fill="FFFFFF" w:themeFill="background1"/>
        <w:ind w:firstLine="709"/>
        <w:contextualSpacing/>
        <w:jc w:val="both"/>
        <w:rPr>
          <w:color w:val="000000"/>
          <w:sz w:val="28"/>
          <w:szCs w:val="28"/>
        </w:rPr>
      </w:pPr>
      <w:r w:rsidRPr="00B22431">
        <w:rPr>
          <w:color w:val="000000"/>
          <w:sz w:val="28"/>
          <w:szCs w:val="28"/>
        </w:rPr>
        <w:t xml:space="preserve">1.3. Субсидия предоставляется производителям товаров, работ, услуг в целях возмещения части затрат на реализацию в приоритетных отраслях инвестиционных проектов, направленных на создание нового или развитие </w:t>
      </w:r>
      <w:r w:rsidRPr="00B22431">
        <w:rPr>
          <w:color w:val="000000"/>
          <w:sz w:val="28"/>
          <w:szCs w:val="28"/>
        </w:rPr>
        <w:lastRenderedPageBreak/>
        <w:t>(модернизацию) действующего производства продукции (выполнения работ, оказания услуг) в пределах средств, предусмотренных на эти цели в районном бюджете на соответствующий финансовый год.</w:t>
      </w:r>
    </w:p>
    <w:p w14:paraId="4568E12C"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1.4 Поддержка предоставляется на следующие цели:</w:t>
      </w:r>
    </w:p>
    <w:p w14:paraId="63932169"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bookmarkStart w:id="1" w:name="P2421"/>
      <w:bookmarkEnd w:id="1"/>
      <w:r w:rsidRPr="00B22431">
        <w:rPr>
          <w:rFonts w:ascii="Times New Roman" w:hAnsi="Times New Roman" w:cs="Times New Roman"/>
          <w:color w:val="000000"/>
          <w:sz w:val="28"/>
          <w:szCs w:val="28"/>
        </w:rPr>
        <w:t>а) субъектам МСП и самозанятым гражданам на возмещение части затрат на реализацию проектов в сфере развития предпринимательской деятельности в течение двух календарных лет, предшествующих году подачи, и в году подачи в период до даты подачи в администрацию Дзержинского района Красноярского края заявки о предоставлении поддержки и связанных с созданием и (или) развитием предпринимательской деятельности (далее – проекты в сфере развития), в том числе:</w:t>
      </w:r>
    </w:p>
    <w:p w14:paraId="1E759D7A"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возмещение части затрат на подключение к инженерной инфраструктуре, аренду объектов государственного и муниципального имущества, текущему ремонту здания (помещения), приобретению техники, оборудования, мебели и оргтехники;</w:t>
      </w:r>
    </w:p>
    <w:p w14:paraId="21270D1E"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возмещение части затрат, связанных с приобретением зданий, сооружений, земельных участков;</w:t>
      </w:r>
    </w:p>
    <w:p w14:paraId="722EE96C" w14:textId="77777777" w:rsidR="00B22431" w:rsidRPr="00B22431" w:rsidRDefault="00B22431" w:rsidP="00B22431">
      <w:pPr>
        <w:ind w:firstLine="709"/>
        <w:contextualSpacing/>
        <w:jc w:val="both"/>
        <w:rPr>
          <w:color w:val="000000"/>
          <w:sz w:val="28"/>
          <w:szCs w:val="28"/>
        </w:rPr>
      </w:pPr>
      <w:r w:rsidRPr="00B22431">
        <w:rPr>
          <w:color w:val="000000"/>
          <w:sz w:val="28"/>
          <w:szCs w:val="28"/>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14:paraId="0CBDD6EA" w14:textId="77777777" w:rsidR="00B22431" w:rsidRPr="00B22431" w:rsidRDefault="00B22431" w:rsidP="00B22431">
      <w:pPr>
        <w:ind w:firstLine="709"/>
        <w:contextualSpacing/>
        <w:jc w:val="both"/>
        <w:rPr>
          <w:color w:val="000000"/>
          <w:sz w:val="28"/>
          <w:szCs w:val="28"/>
        </w:rPr>
      </w:pPr>
      <w:r w:rsidRPr="00B22431">
        <w:rPr>
          <w:color w:val="000000"/>
          <w:sz w:val="28"/>
          <w:szCs w:val="28"/>
        </w:rPr>
        <w:t>на возмещение части затрат на уплату процентов по кредитам на приобретение оборудования;</w:t>
      </w:r>
    </w:p>
    <w:p w14:paraId="69EA7A17"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14:paraId="635AAF34"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возмещение части затрат, связанных с обучением, подготовкой и переподготовкой персонала;</w:t>
      </w:r>
    </w:p>
    <w:p w14:paraId="2900387B"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возмещение части затрат на выплату по передаче прав на франшизу (паушальный взнос);</w:t>
      </w:r>
    </w:p>
    <w:p w14:paraId="08839151"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14:paraId="3A6A809B" w14:textId="77777777" w:rsidR="00B22431" w:rsidRPr="00B22431" w:rsidRDefault="00B22431" w:rsidP="00B22431">
      <w:pPr>
        <w:ind w:firstLine="709"/>
        <w:contextualSpacing/>
        <w:jc w:val="both"/>
        <w:rPr>
          <w:sz w:val="28"/>
          <w:szCs w:val="28"/>
        </w:rPr>
      </w:pPr>
      <w:r w:rsidRPr="00B22431">
        <w:rPr>
          <w:sz w:val="28"/>
          <w:szCs w:val="28"/>
        </w:rPr>
        <w:t>на возмещение части затрат, связанных с проведением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 719 «О подтверждении производства российской промышленной продукции» (далее – Постановление № 719);</w:t>
      </w:r>
    </w:p>
    <w:p w14:paraId="22D48C48"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 xml:space="preserve">б) субъектам МСП на возмещение части затрат на реализацию проектов в сфере дорожного сервиса, понесенных в течение двух календарных лет, предшествующих году подачи, и в году подачи в период до даты подачи в администрацию Дзержинского района Красноярского края заявки о предоставлении поддержки и связанных с созданием и (или) </w:t>
      </w:r>
      <w:r w:rsidRPr="00B22431">
        <w:rPr>
          <w:rFonts w:ascii="Times New Roman" w:hAnsi="Times New Roman" w:cs="Times New Roman"/>
          <w:color w:val="000000"/>
          <w:sz w:val="28"/>
          <w:szCs w:val="28"/>
        </w:rPr>
        <w:lastRenderedPageBreak/>
        <w:t>благоустройством объектов дорожного сервиса (далее – проекты в сфере дорожного сервиса), в том числе:</w:t>
      </w:r>
    </w:p>
    <w:p w14:paraId="4F16750E"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субъектам МСП на возмещение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утвержденных органом местного самоуправления муниципального образования, на территории которого планируется реализация проекта в сфере дорожного сервиса;</w:t>
      </w:r>
    </w:p>
    <w:p w14:paraId="2B957E31"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приобретение оборудования, необходимого для создания и (или) благоустройства объектов дорожного сервиса, его монтаж и пусконаладочные работы;</w:t>
      </w:r>
    </w:p>
    <w:p w14:paraId="2116EB0E"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возмещение части затрат на уплату процентов по кредитам на приобретение оборудования, необходимого для создания и (или) благоустройства объектов дорожного сервиса;</w:t>
      </w:r>
    </w:p>
    <w:p w14:paraId="074435FB"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bookmarkStart w:id="2" w:name="P2426"/>
      <w:bookmarkEnd w:id="2"/>
      <w:r w:rsidRPr="00B22431">
        <w:rPr>
          <w:rFonts w:ascii="Times New Roman" w:hAnsi="Times New Roman" w:cs="Times New Roman"/>
          <w:color w:val="000000"/>
          <w:sz w:val="28"/>
          <w:szCs w:val="28"/>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в сфере дорожного сервиса, необходимых для осуществления предпринимательской деятельности.</w:t>
      </w:r>
    </w:p>
    <w:p w14:paraId="5ED79302"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Поддержка, предусмотренная подпунктом «б» настоящего пункта, не предоставляется субъектам МСП на возмещение затрат, связанных с укладкой асфальтобетонного покрытия, и затрат на проектирование, создание и обустройство переходно-скоростных полос.</w:t>
      </w:r>
    </w:p>
    <w:p w14:paraId="0F2F8FBE"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в) субъектам МСП на возмещение части затрат на реализацию проектов в сфере производства, понесенных в течение двух календарных лет, предшествующих году подачи, и в году подачи в период до даты подачи в администрацию Дзержинского района Красноярского края заявки о предоставлении поддержки и связанных с созданием нового или развитием (модернизацией) действующего производства товаров (работ, услуг), в том числе:</w:t>
      </w:r>
    </w:p>
    <w:p w14:paraId="2EAA2199"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4FD7BF8D"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14:paraId="22DC5D51"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лицензирование деятельности, сертификацию (декларирование) продукции (продовольственного сырья, товаров, работ, услуг);</w:t>
      </w:r>
    </w:p>
    <w:p w14:paraId="7AF49EC6"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техники и оборудования, необходимых для осуществления предпринимательской деятельности;</w:t>
      </w:r>
    </w:p>
    <w:p w14:paraId="157C1488" w14:textId="77777777" w:rsidR="00B22431" w:rsidRPr="00B22431" w:rsidRDefault="00B22431" w:rsidP="00B22431">
      <w:pPr>
        <w:ind w:firstLine="709"/>
        <w:contextualSpacing/>
        <w:jc w:val="both"/>
        <w:rPr>
          <w:sz w:val="28"/>
          <w:szCs w:val="28"/>
        </w:rPr>
      </w:pPr>
      <w:r w:rsidRPr="00B22431">
        <w:rPr>
          <w:color w:val="000000"/>
          <w:sz w:val="28"/>
          <w:szCs w:val="28"/>
        </w:rPr>
        <w:lastRenderedPageBreak/>
        <w:t>на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r w:rsidRPr="00B22431">
        <w:rPr>
          <w:sz w:val="28"/>
          <w:szCs w:val="28"/>
        </w:rPr>
        <w:t xml:space="preserve"> </w:t>
      </w:r>
    </w:p>
    <w:p w14:paraId="542C6FF6" w14:textId="77777777" w:rsidR="00B22431" w:rsidRPr="00B22431" w:rsidRDefault="00B22431" w:rsidP="00B22431">
      <w:pPr>
        <w:ind w:firstLine="709"/>
        <w:contextualSpacing/>
        <w:jc w:val="both"/>
        <w:rPr>
          <w:sz w:val="28"/>
          <w:szCs w:val="28"/>
        </w:rPr>
      </w:pPr>
      <w:r w:rsidRPr="00B22431">
        <w:rPr>
          <w:sz w:val="28"/>
          <w:szCs w:val="28"/>
        </w:rPr>
        <w:t>на возмещение части затрат, связанных с проведением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 719;</w:t>
      </w:r>
    </w:p>
    <w:p w14:paraId="47CFFFF1"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w:t>
      </w:r>
    </w:p>
    <w:p w14:paraId="119A96A6"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1.5. Главным распорядителем является администрация Дзержинского района Красноярского края (далее - администрация района).</w:t>
      </w:r>
    </w:p>
    <w:p w14:paraId="72920677" w14:textId="77777777" w:rsidR="00B22431" w:rsidRPr="00B22431" w:rsidRDefault="00B22431" w:rsidP="00B22431">
      <w:pPr>
        <w:ind w:firstLine="709"/>
        <w:contextualSpacing/>
        <w:jc w:val="both"/>
        <w:rPr>
          <w:sz w:val="28"/>
          <w:szCs w:val="28"/>
        </w:rPr>
      </w:pPr>
      <w:r w:rsidRPr="00B22431">
        <w:rPr>
          <w:color w:val="000000"/>
          <w:sz w:val="28"/>
          <w:szCs w:val="28"/>
        </w:rPr>
        <w:t xml:space="preserve">1.6. 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 (далее – конкурсный отбор). </w:t>
      </w:r>
      <w:r w:rsidRPr="00B22431">
        <w:rPr>
          <w:sz w:val="28"/>
          <w:szCs w:val="28"/>
        </w:rPr>
        <w:t>Конкурсный отбор получателей субсидий осуществляется по трем направлениям: на реализацию проектов в сфере развития; на реализацию проектов в сфере дорожного сервиса; на реализацию проекты в сфере производства.</w:t>
      </w:r>
    </w:p>
    <w:p w14:paraId="670EEADB" w14:textId="77777777" w:rsidR="00B22431" w:rsidRPr="00B22431" w:rsidRDefault="00B22431" w:rsidP="00B22431">
      <w:pPr>
        <w:ind w:firstLine="709"/>
        <w:contextualSpacing/>
        <w:jc w:val="both"/>
        <w:rPr>
          <w:color w:val="000000"/>
          <w:sz w:val="28"/>
          <w:szCs w:val="28"/>
        </w:rPr>
      </w:pPr>
      <w:r w:rsidRPr="00B22431">
        <w:rPr>
          <w:color w:val="000000"/>
          <w:sz w:val="28"/>
          <w:szCs w:val="28"/>
        </w:rPr>
        <w:t xml:space="preserve">1.7. Конкурсный отбор получателей субсидий проводится один раз в текущем финансовом году в два этапа, включающий стадию рассмотрения и оценки заявок, стадию определения получателей субсидий и размеров предоставляемых субсидий. </w:t>
      </w:r>
    </w:p>
    <w:p w14:paraId="4254B57D" w14:textId="77777777" w:rsidR="00B22431" w:rsidRPr="00B22431" w:rsidRDefault="00B22431" w:rsidP="00B22431">
      <w:pPr>
        <w:ind w:firstLine="709"/>
        <w:contextualSpacing/>
        <w:jc w:val="both"/>
        <w:rPr>
          <w:color w:val="000000"/>
          <w:sz w:val="28"/>
          <w:szCs w:val="28"/>
        </w:rPr>
      </w:pPr>
      <w:r w:rsidRPr="00B22431">
        <w:rPr>
          <w:color w:val="000000"/>
          <w:sz w:val="28"/>
          <w:szCs w:val="28"/>
        </w:rPr>
        <w:t xml:space="preserve">В случае если в сроки, установленные в объявлении о проведении конкурсного отбора в соответствии с </w:t>
      </w:r>
      <w:r w:rsidRPr="00B22431">
        <w:rPr>
          <w:sz w:val="28"/>
          <w:szCs w:val="28"/>
        </w:rPr>
        <w:t>пунктом 2.4. Порядка</w:t>
      </w:r>
      <w:r w:rsidRPr="00B22431">
        <w:rPr>
          <w:color w:val="000000"/>
          <w:sz w:val="28"/>
          <w:szCs w:val="28"/>
        </w:rPr>
        <w:t xml:space="preserve">, не поступило ни одной заявки и (или) участниками отбора заявки отозваны, либо по итогам проведения конкурсного отбора образуется остаток нераспределенных бюджетных ассигнований, предусмотренных в районном бюджете для предоставления субсидий в текущем финансовом году, организатором отбора в соответствии с пунктом </w:t>
      </w:r>
      <w:r w:rsidRPr="00B22431">
        <w:rPr>
          <w:sz w:val="28"/>
          <w:szCs w:val="28"/>
        </w:rPr>
        <w:t>2.2. Порядка</w:t>
      </w:r>
      <w:r w:rsidRPr="00B22431">
        <w:rPr>
          <w:color w:val="000000"/>
          <w:sz w:val="28"/>
          <w:szCs w:val="28"/>
        </w:rPr>
        <w:t xml:space="preserve"> организует проведение дополнительного конкурсного отбора.</w:t>
      </w:r>
    </w:p>
    <w:p w14:paraId="46C365C2" w14:textId="77777777" w:rsidR="00B22431" w:rsidRPr="00B22431" w:rsidRDefault="00B22431" w:rsidP="00B22431">
      <w:pPr>
        <w:ind w:firstLine="709"/>
        <w:contextualSpacing/>
        <w:jc w:val="both"/>
        <w:rPr>
          <w:color w:val="000000"/>
          <w:sz w:val="28"/>
          <w:szCs w:val="28"/>
        </w:rPr>
      </w:pPr>
      <w:r w:rsidRPr="00B22431">
        <w:rPr>
          <w:color w:val="000000"/>
          <w:sz w:val="28"/>
          <w:szCs w:val="28"/>
        </w:rPr>
        <w:t>С целью освоения средств бюджета в полном объеме, в соответствии с доведенными лимитами бюджетных обязательств, в текущем финансовом году может быть объявлено несколько конкурсных отборов на предоставление субсидии.</w:t>
      </w:r>
    </w:p>
    <w:p w14:paraId="5123AC27"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1.8</w:t>
      </w:r>
      <w:r w:rsidRPr="00B22431">
        <w:rPr>
          <w:rFonts w:ascii="Times New Roman" w:hAnsi="Times New Roman" w:cs="Times New Roman"/>
          <w:color w:val="000000"/>
          <w:sz w:val="28"/>
          <w:szCs w:val="28"/>
          <w:lang w:eastAsia="en-US"/>
        </w:rPr>
        <w:t xml:space="preserve">. Категории получателей субсидии, имеющие право на получение субсидии - субъекты малого и среднего предпринимательства и </w:t>
      </w:r>
      <w:r w:rsidRPr="00B22431">
        <w:rPr>
          <w:rFonts w:ascii="Times New Roman" w:hAnsi="Times New Roman" w:cs="Times New Roman"/>
          <w:sz w:val="28"/>
          <w:szCs w:val="28"/>
          <w:lang w:eastAsia="en-US"/>
        </w:rPr>
        <w:t xml:space="preserve">самозанятые граждане, </w:t>
      </w:r>
      <w:r w:rsidRPr="00B22431">
        <w:rPr>
          <w:rFonts w:ascii="Times New Roman" w:hAnsi="Times New Roman" w:cs="Times New Roman"/>
          <w:sz w:val="28"/>
          <w:szCs w:val="28"/>
        </w:rPr>
        <w:t xml:space="preserve">зарегистрированные на территории Красноярского края и осуществляющие предпринимательскую деятельность на территории Дзержинского района Красноярского края, </w:t>
      </w:r>
      <w:r w:rsidRPr="00B22431">
        <w:rPr>
          <w:rFonts w:ascii="Times New Roman" w:hAnsi="Times New Roman" w:cs="Times New Roman"/>
          <w:color w:val="000000"/>
          <w:sz w:val="28"/>
          <w:szCs w:val="28"/>
          <w:lang w:eastAsia="en-US"/>
        </w:rPr>
        <w:t xml:space="preserve">при условии предоставления документов, подтверждающих осуществление расходов субъектами малого и среднего предпринимательства и самозанятыми гражданами на реализацию </w:t>
      </w:r>
      <w:r w:rsidRPr="00B22431">
        <w:rPr>
          <w:rFonts w:ascii="Times New Roman" w:hAnsi="Times New Roman" w:cs="Times New Roman"/>
          <w:color w:val="000000"/>
          <w:sz w:val="28"/>
          <w:szCs w:val="28"/>
          <w:lang w:eastAsia="en-US"/>
        </w:rPr>
        <w:lastRenderedPageBreak/>
        <w:t>инвестиционных проектов в приоритетных отраслях.</w:t>
      </w:r>
    </w:p>
    <w:p w14:paraId="6090247D" w14:textId="77777777" w:rsidR="00B22431" w:rsidRPr="00B22431" w:rsidRDefault="00B22431" w:rsidP="00B22431">
      <w:pPr>
        <w:ind w:firstLine="709"/>
        <w:contextualSpacing/>
        <w:jc w:val="both"/>
        <w:rPr>
          <w:color w:val="000000"/>
          <w:sz w:val="28"/>
          <w:szCs w:val="28"/>
        </w:rPr>
      </w:pPr>
      <w:r w:rsidRPr="00B22431">
        <w:rPr>
          <w:color w:val="000000"/>
          <w:sz w:val="28"/>
          <w:szCs w:val="28"/>
        </w:rPr>
        <w:t>1.9. Способом предоставления субсидии является возмещение части затрат, фактически произведенных заявителем (получателем субсидии).</w:t>
      </w:r>
    </w:p>
    <w:p w14:paraId="14D4C4D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color w:val="000000"/>
          <w:sz w:val="28"/>
          <w:szCs w:val="28"/>
          <w:lang w:eastAsia="en-US"/>
        </w:rPr>
        <w:t xml:space="preserve">1.10. </w:t>
      </w:r>
      <w:r w:rsidRPr="00B22431">
        <w:rPr>
          <w:rFonts w:ascii="Times New Roman" w:hAnsi="Times New Roman" w:cs="Times New Roman"/>
          <w:sz w:val="28"/>
          <w:szCs w:val="28"/>
          <w:lang w:eastAsia="en-US"/>
        </w:rPr>
        <w:t xml:space="preserve">Информация о субсидии размещается </w:t>
      </w:r>
      <w:r w:rsidRPr="00B22431">
        <w:rPr>
          <w:rFonts w:ascii="Times New Roman" w:hAnsi="Times New Roman" w:cs="Times New Roman"/>
          <w:sz w:val="28"/>
          <w:szCs w:val="28"/>
        </w:rPr>
        <w:t>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w:t>
      </w:r>
      <w:hyperlink r:id="rId141" w:history="1">
        <w:r w:rsidRPr="00B22431">
          <w:rPr>
            <w:rStyle w:val="ae"/>
            <w:rFonts w:ascii="Times New Roman" w:hAnsi="Times New Roman" w:cs="Times New Roman"/>
            <w:sz w:val="28"/>
            <w:szCs w:val="28"/>
          </w:rPr>
          <w:t>https://promote.budget.gov.ru</w:t>
        </w:r>
      </w:hyperlink>
      <w:r w:rsidRPr="00B22431">
        <w:rPr>
          <w:rFonts w:ascii="Times New Roman" w:hAnsi="Times New Roman" w:cs="Times New Roman"/>
          <w:sz w:val="28"/>
          <w:szCs w:val="28"/>
        </w:rPr>
        <w:t>) (далее – система «Электронный бюджет»).</w:t>
      </w:r>
    </w:p>
    <w:p w14:paraId="57A015C1" w14:textId="77777777" w:rsidR="00B22431" w:rsidRDefault="00B22431" w:rsidP="00B22431">
      <w:pPr>
        <w:ind w:firstLine="709"/>
        <w:contextualSpacing/>
        <w:jc w:val="both"/>
        <w:rPr>
          <w:color w:val="000000"/>
          <w:sz w:val="28"/>
          <w:szCs w:val="28"/>
        </w:rPr>
      </w:pPr>
    </w:p>
    <w:p w14:paraId="418F9E55" w14:textId="04AF641B" w:rsidR="00B22431" w:rsidRPr="00B22431" w:rsidRDefault="00B22431" w:rsidP="00B22431">
      <w:pPr>
        <w:contextualSpacing/>
        <w:jc w:val="center"/>
        <w:rPr>
          <w:color w:val="000000"/>
          <w:sz w:val="28"/>
          <w:szCs w:val="28"/>
        </w:rPr>
      </w:pPr>
      <w:r w:rsidRPr="00B22431">
        <w:rPr>
          <w:color w:val="000000"/>
          <w:sz w:val="28"/>
          <w:szCs w:val="28"/>
        </w:rPr>
        <w:t>2. Порядок проведения отбора</w:t>
      </w:r>
    </w:p>
    <w:p w14:paraId="3DB9E7E3" w14:textId="77777777" w:rsidR="00B22431" w:rsidRPr="00B22431" w:rsidRDefault="00B22431" w:rsidP="00B22431">
      <w:pPr>
        <w:ind w:firstLine="709"/>
        <w:contextualSpacing/>
        <w:jc w:val="both"/>
        <w:rPr>
          <w:color w:val="000000"/>
          <w:sz w:val="28"/>
          <w:szCs w:val="28"/>
        </w:rPr>
      </w:pPr>
    </w:p>
    <w:p w14:paraId="2001D478" w14:textId="77777777" w:rsidR="00B22431" w:rsidRPr="00B22431" w:rsidRDefault="00B22431" w:rsidP="00B22431">
      <w:pPr>
        <w:ind w:firstLine="709"/>
        <w:contextualSpacing/>
        <w:jc w:val="both"/>
        <w:rPr>
          <w:sz w:val="28"/>
          <w:szCs w:val="28"/>
        </w:rPr>
      </w:pPr>
      <w:r w:rsidRPr="00B22431">
        <w:rPr>
          <w:sz w:val="28"/>
          <w:szCs w:val="28"/>
        </w:rPr>
        <w:t>2.1. Государственной информационной системой, обеспечивающей проведение конкурсного отбора получателей субсидий, является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14:paraId="0140D3BE" w14:textId="77777777" w:rsidR="00B22431" w:rsidRPr="00B22431" w:rsidRDefault="00B22431" w:rsidP="00B22431">
      <w:pPr>
        <w:ind w:firstLine="709"/>
        <w:contextualSpacing/>
        <w:jc w:val="both"/>
        <w:rPr>
          <w:sz w:val="28"/>
          <w:szCs w:val="28"/>
        </w:rPr>
      </w:pPr>
      <w:r w:rsidRPr="00B22431">
        <w:rPr>
          <w:sz w:val="28"/>
          <w:szCs w:val="28"/>
        </w:rPr>
        <w:t xml:space="preserve">Взаимодействие организатора конкурсного отбора с участниками отбора осуществляется путем обмена документами в электронной форме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«Единая система идентификации и аутентификации»). </w:t>
      </w:r>
    </w:p>
    <w:p w14:paraId="2F07D2D4"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auto"/>
          <w:sz w:val="28"/>
          <w:szCs w:val="28"/>
        </w:rPr>
      </w:pPr>
      <w:r w:rsidRPr="00B22431">
        <w:rPr>
          <w:rFonts w:ascii="Times New Roman" w:hAnsi="Times New Roman" w:cs="Times New Roman"/>
          <w:sz w:val="28"/>
          <w:szCs w:val="28"/>
        </w:rPr>
        <w:t xml:space="preserve">2.2. Решение о проведении конкурсного отбора принимается </w:t>
      </w:r>
      <w:r w:rsidRPr="00B22431">
        <w:rPr>
          <w:rFonts w:ascii="Times New Roman" w:hAnsi="Times New Roman" w:cs="Times New Roman"/>
          <w:color w:val="auto"/>
          <w:sz w:val="28"/>
          <w:szCs w:val="28"/>
        </w:rPr>
        <w:t>главным распорядителем в форме постановления администрации Дзержинского района.</w:t>
      </w:r>
    </w:p>
    <w:p w14:paraId="5A2FC856" w14:textId="77777777" w:rsidR="00B22431" w:rsidRPr="00B22431" w:rsidRDefault="00B22431" w:rsidP="00B22431">
      <w:pPr>
        <w:pStyle w:val="ConsPlusNormal"/>
        <w:ind w:firstLine="709"/>
        <w:contextualSpacing/>
        <w:jc w:val="both"/>
        <w:rPr>
          <w:rFonts w:ascii="Times New Roman" w:hAnsi="Times New Roman" w:cs="Times New Roman"/>
          <w:color w:val="000000" w:themeColor="text1"/>
          <w:sz w:val="28"/>
          <w:szCs w:val="28"/>
        </w:rPr>
      </w:pPr>
      <w:r w:rsidRPr="00B22431">
        <w:rPr>
          <w:rFonts w:ascii="Times New Roman" w:hAnsi="Times New Roman" w:cs="Times New Roman"/>
          <w:color w:val="000000" w:themeColor="text1"/>
          <w:sz w:val="28"/>
          <w:szCs w:val="28"/>
        </w:rPr>
        <w:t xml:space="preserve">2.3. Объявление о проведении отбора (далее - объявление) формируется в электронной форме в соответствии с требованиями, установленными пунктом 2.4. Порядка, и размещается в системе «Электронный бюджет», а также на официальном сайте администрации в информационно-телекоммуникационной сети «Интернет» по адресу: </w:t>
      </w:r>
      <w:hyperlink r:id="rId142" w:history="1">
        <w:r w:rsidRPr="00B22431">
          <w:rPr>
            <w:rStyle w:val="ae"/>
            <w:rFonts w:ascii="Times New Roman" w:hAnsi="Times New Roman" w:cs="Times New Roman"/>
            <w:color w:val="000000" w:themeColor="text1"/>
            <w:sz w:val="28"/>
            <w:szCs w:val="28"/>
          </w:rPr>
          <w:t>http://adm-dzergin.ru/</w:t>
        </w:r>
      </w:hyperlink>
      <w:r w:rsidRPr="00B22431">
        <w:rPr>
          <w:rFonts w:ascii="Times New Roman" w:hAnsi="Times New Roman" w:cs="Times New Roman"/>
          <w:color w:val="000000" w:themeColor="text1"/>
          <w:sz w:val="28"/>
          <w:szCs w:val="28"/>
        </w:rPr>
        <w:t xml:space="preserve"> (далее - официальный сайт администрации). Дата размещения объявления не должна быть позднее 5-го календарного дня до наступления даты начала приема заявок, следующего за днем принятия решения о проведении отбора.</w:t>
      </w:r>
    </w:p>
    <w:p w14:paraId="76256ED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2.4. Объявление должно содержать следующую информацию:</w:t>
      </w:r>
    </w:p>
    <w:p w14:paraId="151AC76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 способ проведения отбора получателей субсидий в соответствии с пунктом 1.6. Порядка;</w:t>
      </w:r>
    </w:p>
    <w:p w14:paraId="3F5FF64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 дату размещения объявления в системе «Электронный бюджет», а также на официальном сайте администрации;</w:t>
      </w:r>
    </w:p>
    <w:p w14:paraId="5F790A4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3) сроки проведения конкурсного отбора;</w:t>
      </w:r>
    </w:p>
    <w:p w14:paraId="418BBD2D" w14:textId="77777777" w:rsidR="00B22431" w:rsidRPr="00B22431" w:rsidRDefault="00B22431" w:rsidP="00B22431">
      <w:pPr>
        <w:ind w:firstLine="709"/>
        <w:contextualSpacing/>
        <w:jc w:val="both"/>
        <w:rPr>
          <w:sz w:val="28"/>
          <w:szCs w:val="28"/>
        </w:rPr>
      </w:pPr>
      <w:r w:rsidRPr="00B22431">
        <w:rPr>
          <w:sz w:val="28"/>
          <w:szCs w:val="28"/>
        </w:rPr>
        <w:lastRenderedPageBreak/>
        <w:t>4) информация о возможности проведения нескольких этапов конкурсного отбора получателей субсидий с указанием сроков их проведения;</w:t>
      </w:r>
    </w:p>
    <w:p w14:paraId="28E54576" w14:textId="77777777" w:rsidR="00B22431" w:rsidRPr="00B22431" w:rsidRDefault="00B22431" w:rsidP="00B22431">
      <w:pPr>
        <w:ind w:firstLine="709"/>
        <w:contextualSpacing/>
        <w:jc w:val="both"/>
        <w:rPr>
          <w:sz w:val="28"/>
          <w:szCs w:val="28"/>
        </w:rPr>
      </w:pPr>
      <w:r w:rsidRPr="00B22431">
        <w:rPr>
          <w:sz w:val="28"/>
          <w:szCs w:val="28"/>
        </w:rPr>
        <w:t>5) дата и время начала подачи и окончания приема заявок участников отбора получателей субсидий, при этом дата окончания приема заявок не может быть ранее 30-го календарного дня, следующего за днем размещения объявления;</w:t>
      </w:r>
    </w:p>
    <w:p w14:paraId="7EA678BC"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6) наименование, место нахождения, почтовый адрес, адрес электронной почты, контактный телефон организатора конкурсного отбора;</w:t>
      </w:r>
    </w:p>
    <w:p w14:paraId="5372BF5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7) результат предоставления субсидии;</w:t>
      </w:r>
    </w:p>
    <w:p w14:paraId="7422DD3E"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8) доменное имя и (или) указатели страниц в системе «Электронный бюджет»;</w:t>
      </w:r>
    </w:p>
    <w:p w14:paraId="788E8AA8"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9)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14:paraId="0F6A480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10) критерии конкурсного отбора и категории получателей субсидий;</w:t>
      </w:r>
    </w:p>
    <w:p w14:paraId="7B5A8EF5"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11) порядок подачи участниками отбора заявок и требования, предъявляемые к форме и содержанию заявок;</w:t>
      </w:r>
    </w:p>
    <w:p w14:paraId="5C2B3959"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12) порядок отзыва заявок, порядок возврата заявок, определяющий в том числе основания для возврата заявок, порядок внесения изменений в заявки;</w:t>
      </w:r>
    </w:p>
    <w:p w14:paraId="0143FE5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13) порядок рассмотрения заявок на предмет их соответствия установленным в объявлении о проведении отбора получателей субсидий требованиям, категориям и (или) критериям, сроки рассмотрения заявок, а также информация об участии комиссии в рассмотрении заявок;</w:t>
      </w:r>
    </w:p>
    <w:p w14:paraId="28816F3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14) правила рассмотрения и оценки заявок;</w:t>
      </w:r>
    </w:p>
    <w:p w14:paraId="0893F3B0" w14:textId="77777777" w:rsidR="00B22431" w:rsidRPr="00B22431" w:rsidRDefault="00B22431" w:rsidP="00B22431">
      <w:pPr>
        <w:ind w:firstLine="709"/>
        <w:contextualSpacing/>
        <w:jc w:val="both"/>
        <w:rPr>
          <w:sz w:val="28"/>
          <w:szCs w:val="28"/>
        </w:rPr>
      </w:pPr>
      <w:r w:rsidRPr="00B22431">
        <w:rPr>
          <w:sz w:val="28"/>
          <w:szCs w:val="28"/>
        </w:rPr>
        <w:t xml:space="preserve">15) порядок возврата заявок на доработку (возможность или отсутствие возможности возврата заявок на доработку; срок, не позднее которого участник отбора получателей субсидий должен направить скорректированную заявку, после возврата его заявки на доработку; основания для возврата заявки на доработку); </w:t>
      </w:r>
    </w:p>
    <w:p w14:paraId="2EF86518"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16) порядок отклонения заявок, а также информацию об основаниях для отклонения;</w:t>
      </w:r>
    </w:p>
    <w:p w14:paraId="0A4B03C1"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17)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w:t>
      </w:r>
    </w:p>
    <w:p w14:paraId="7ADBBD8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18) объем распределяемой субсидии в рамках конкурсного отбора, порядок расчета размера субсидии, правила распределения субсидии по результатам отбора;</w:t>
      </w:r>
    </w:p>
    <w:p w14:paraId="5B027490"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19) порядок предоставления участникам отбора разъяснений </w:t>
      </w:r>
      <w:r w:rsidRPr="00B22431">
        <w:rPr>
          <w:rFonts w:ascii="Times New Roman" w:hAnsi="Times New Roman" w:cs="Times New Roman"/>
          <w:sz w:val="28"/>
          <w:szCs w:val="28"/>
        </w:rPr>
        <w:lastRenderedPageBreak/>
        <w:t>положений объявления, даты начала и окончания срока такого предоставления;</w:t>
      </w:r>
    </w:p>
    <w:p w14:paraId="083EA76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20) срок, в течение которого участник отбора, прошедший конкурсного отбор, должен подписать соглашение о предоставлении субсидии (далее - соглашение);</w:t>
      </w:r>
    </w:p>
    <w:p w14:paraId="66AA0F1C"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21) условия признания участника отбора, прошедшего конкурсного отбор, уклонившимся от заключения соглашения;</w:t>
      </w:r>
    </w:p>
    <w:p w14:paraId="25129172"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22) сроки размещения протокола подведения итогов конкурсного отбора в системе «Электронный бюджет», а также на официальном сайте администрации;</w:t>
      </w:r>
    </w:p>
    <w:p w14:paraId="546287F2"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23) контакты ответственного за организацию и проведение конкурсного отбора сотрудника (фамилия, имя, отчество, телефон, электронный адрес).</w:t>
      </w:r>
    </w:p>
    <w:p w14:paraId="63063E55"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auto"/>
          <w:sz w:val="28"/>
          <w:szCs w:val="28"/>
        </w:rPr>
      </w:pPr>
      <w:r w:rsidRPr="00B22431">
        <w:rPr>
          <w:rFonts w:ascii="Times New Roman" w:hAnsi="Times New Roman" w:cs="Times New Roman"/>
          <w:color w:val="auto"/>
          <w:sz w:val="28"/>
          <w:szCs w:val="28"/>
        </w:rPr>
        <w:t xml:space="preserve">2.5. Участник отбора вправе обратиться к организатору отбора за разъяснениями положений объявления посредством направления запроса на адрес электронной почты: </w:t>
      </w:r>
      <w:hyperlink r:id="rId143" w:history="1">
        <w:r w:rsidRPr="00B22431">
          <w:rPr>
            <w:rStyle w:val="ae"/>
            <w:rFonts w:ascii="Times New Roman" w:eastAsia="SimSun" w:hAnsi="Times New Roman" w:cs="Times New Roman"/>
            <w:color w:val="auto"/>
            <w:sz w:val="28"/>
            <w:szCs w:val="28"/>
          </w:rPr>
          <w:t>dzerottruda@mail.ru</w:t>
        </w:r>
      </w:hyperlink>
      <w:r w:rsidRPr="00B22431">
        <w:rPr>
          <w:rFonts w:ascii="Times New Roman" w:eastAsia="SimSun" w:hAnsi="Times New Roman" w:cs="Times New Roman"/>
          <w:color w:val="auto"/>
          <w:sz w:val="28"/>
          <w:szCs w:val="28"/>
        </w:rPr>
        <w:t xml:space="preserve"> .</w:t>
      </w:r>
    </w:p>
    <w:p w14:paraId="0192208B"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auto"/>
          <w:sz w:val="28"/>
          <w:szCs w:val="28"/>
        </w:rPr>
      </w:pPr>
      <w:r w:rsidRPr="00B22431">
        <w:rPr>
          <w:rFonts w:ascii="Times New Roman" w:hAnsi="Times New Roman" w:cs="Times New Roman"/>
          <w:color w:val="auto"/>
          <w:sz w:val="28"/>
          <w:szCs w:val="28"/>
        </w:rPr>
        <w:t>Участник отбора получает от организатора отбора разъяснения положений объявления начиная с даты размещения объявления на Едином портале, а также на официальном сайте администрации и не позднее чем за 5 рабочих дней до окончания срока приема заявок в электронной форме путем их направления организатором отбора на электронную почту участника отбора.</w:t>
      </w:r>
    </w:p>
    <w:p w14:paraId="5DF729E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2.6. Конкурсный отбор получателей поддержки осуществляется с учетом критериев, установленных в пункте 2.27. Порядка.</w:t>
      </w:r>
    </w:p>
    <w:p w14:paraId="6E1009C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2.7. Поддержка предоставляется субъектам МСП и самозанятым гражданам по следующим направлениям:</w:t>
      </w:r>
    </w:p>
    <w:p w14:paraId="785390FF" w14:textId="77777777" w:rsidR="00B22431" w:rsidRPr="00B22431" w:rsidRDefault="00B22431" w:rsidP="00B22431">
      <w:pPr>
        <w:ind w:firstLine="709"/>
        <w:contextualSpacing/>
        <w:jc w:val="both"/>
        <w:rPr>
          <w:color w:val="000000"/>
          <w:sz w:val="28"/>
          <w:szCs w:val="28"/>
        </w:rPr>
      </w:pPr>
      <w:r w:rsidRPr="00B22431">
        <w:rPr>
          <w:color w:val="000000"/>
          <w:sz w:val="28"/>
          <w:szCs w:val="28"/>
        </w:rPr>
        <w:t xml:space="preserve">субсидии субъектам МСП и самозанятым гражданам на реализацию проектов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w:t>
      </w:r>
      <w:r w:rsidRPr="00B22431">
        <w:rPr>
          <w:color w:val="000000"/>
          <w:sz w:val="28"/>
          <w:szCs w:val="28"/>
          <w:lang w:val="en-US"/>
        </w:rPr>
        <w:t>D</w:t>
      </w:r>
      <w:r w:rsidRPr="00B22431">
        <w:rPr>
          <w:color w:val="000000"/>
          <w:sz w:val="28"/>
          <w:szCs w:val="28"/>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r:id="rId144">
        <w:r w:rsidRPr="00B22431">
          <w:rPr>
            <w:color w:val="000000"/>
            <w:sz w:val="28"/>
            <w:szCs w:val="28"/>
          </w:rPr>
          <w:t>Законом</w:t>
        </w:r>
      </w:hyperlink>
      <w:r w:rsidRPr="00B22431">
        <w:rPr>
          <w:color w:val="000000"/>
          <w:sz w:val="28"/>
          <w:szCs w:val="28"/>
        </w:rPr>
        <w:t xml:space="preserve"> края № 16-3747, и (или) включенных в </w:t>
      </w:r>
      <w:hyperlink r:id="rId145">
        <w:r w:rsidRPr="00B22431">
          <w:rPr>
            <w:color w:val="000000"/>
            <w:sz w:val="28"/>
            <w:szCs w:val="28"/>
          </w:rPr>
          <w:t>перечень</w:t>
        </w:r>
      </w:hyperlink>
      <w:r w:rsidRPr="00B22431">
        <w:rPr>
          <w:color w:val="000000"/>
          <w:sz w:val="28"/>
          <w:szCs w:val="28"/>
        </w:rPr>
        <w:t xml:space="preserve"> удаленных и труднодоступных территорий Красноярского края, утвержденный постановлением № 286-п)</w:t>
      </w:r>
      <w:r w:rsidRPr="00B22431">
        <w:rPr>
          <w:sz w:val="28"/>
          <w:szCs w:val="28"/>
        </w:rPr>
        <w:t xml:space="preserve">, </w:t>
      </w:r>
      <w:hyperlink r:id="rId146">
        <w:r w:rsidRPr="00B22431">
          <w:rPr>
            <w:color w:val="000000"/>
            <w:sz w:val="28"/>
            <w:szCs w:val="28"/>
          </w:rPr>
          <w:t>классы 38</w:t>
        </w:r>
      </w:hyperlink>
      <w:r w:rsidRPr="00B22431">
        <w:rPr>
          <w:color w:val="000000"/>
          <w:sz w:val="28"/>
          <w:szCs w:val="28"/>
        </w:rPr>
        <w:t xml:space="preserve">, </w:t>
      </w:r>
      <w:hyperlink r:id="rId147">
        <w:r w:rsidRPr="00B22431">
          <w:rPr>
            <w:color w:val="000000"/>
            <w:sz w:val="28"/>
            <w:szCs w:val="28"/>
          </w:rPr>
          <w:t>39</w:t>
        </w:r>
      </w:hyperlink>
      <w:r w:rsidRPr="00B22431">
        <w:rPr>
          <w:color w:val="000000"/>
          <w:sz w:val="28"/>
          <w:szCs w:val="28"/>
        </w:rPr>
        <w:t xml:space="preserve"> раздела Е, </w:t>
      </w:r>
      <w:hyperlink r:id="rId148">
        <w:r w:rsidRPr="00B22431">
          <w:rPr>
            <w:color w:val="000000"/>
            <w:sz w:val="28"/>
            <w:szCs w:val="28"/>
          </w:rPr>
          <w:t>группу 45.20</w:t>
        </w:r>
      </w:hyperlink>
      <w:r w:rsidRPr="00B22431">
        <w:rPr>
          <w:color w:val="000000"/>
          <w:sz w:val="28"/>
          <w:szCs w:val="28"/>
        </w:rPr>
        <w:t xml:space="preserve"> и </w:t>
      </w:r>
      <w:hyperlink r:id="rId149">
        <w:r w:rsidRPr="00B22431">
          <w:rPr>
            <w:color w:val="000000"/>
            <w:sz w:val="28"/>
            <w:szCs w:val="28"/>
          </w:rPr>
          <w:t>класс 47</w:t>
        </w:r>
      </w:hyperlink>
      <w:r w:rsidRPr="00B22431">
        <w:rPr>
          <w:color w:val="000000"/>
          <w:sz w:val="28"/>
          <w:szCs w:val="28"/>
        </w:rPr>
        <w:t xml:space="preserve">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w:t>
      </w:r>
      <w:hyperlink r:id="rId150">
        <w:r w:rsidRPr="00B22431">
          <w:rPr>
            <w:color w:val="000000"/>
            <w:sz w:val="28"/>
            <w:szCs w:val="28"/>
          </w:rPr>
          <w:t>Законом</w:t>
        </w:r>
      </w:hyperlink>
      <w:r w:rsidRPr="00B22431">
        <w:rPr>
          <w:color w:val="000000"/>
          <w:sz w:val="28"/>
          <w:szCs w:val="28"/>
        </w:rPr>
        <w:t xml:space="preserve"> № 16-3747, и (или) включенных в </w:t>
      </w:r>
      <w:hyperlink r:id="rId151">
        <w:r w:rsidRPr="00B22431">
          <w:rPr>
            <w:color w:val="000000"/>
            <w:sz w:val="28"/>
            <w:szCs w:val="28"/>
          </w:rPr>
          <w:t>перечень</w:t>
        </w:r>
      </w:hyperlink>
      <w:r w:rsidRPr="00B22431">
        <w:rPr>
          <w:color w:val="000000"/>
          <w:sz w:val="28"/>
          <w:szCs w:val="28"/>
        </w:rPr>
        <w:t xml:space="preserve"> удаленных и труднодоступных территорий Красноярского края, утвержденный постановлением № 286-п) раздела </w:t>
      </w:r>
      <w:hyperlink r:id="rId152">
        <w:r w:rsidRPr="00B22431">
          <w:rPr>
            <w:color w:val="000000"/>
            <w:sz w:val="28"/>
            <w:szCs w:val="28"/>
          </w:rPr>
          <w:t>G</w:t>
        </w:r>
      </w:hyperlink>
      <w:r w:rsidRPr="00B22431">
        <w:rPr>
          <w:color w:val="000000"/>
          <w:sz w:val="28"/>
          <w:szCs w:val="28"/>
        </w:rPr>
        <w:t xml:space="preserve">, раздел </w:t>
      </w:r>
      <w:r w:rsidRPr="00B22431">
        <w:rPr>
          <w:color w:val="000000"/>
          <w:sz w:val="28"/>
          <w:szCs w:val="28"/>
          <w:lang w:val="en-US"/>
        </w:rPr>
        <w:t>F</w:t>
      </w:r>
      <w:r w:rsidRPr="00B22431">
        <w:rPr>
          <w:color w:val="000000"/>
          <w:sz w:val="28"/>
          <w:szCs w:val="28"/>
        </w:rPr>
        <w:t xml:space="preserve">, раздел Н, раздел </w:t>
      </w:r>
      <w:r w:rsidRPr="00B22431">
        <w:rPr>
          <w:color w:val="000000"/>
          <w:sz w:val="28"/>
          <w:szCs w:val="28"/>
          <w:lang w:val="en-US"/>
        </w:rPr>
        <w:t>I</w:t>
      </w:r>
      <w:r w:rsidRPr="00B22431">
        <w:rPr>
          <w:color w:val="000000"/>
          <w:sz w:val="28"/>
          <w:szCs w:val="28"/>
        </w:rPr>
        <w:t xml:space="preserve">, раздел </w:t>
      </w:r>
      <w:r w:rsidRPr="00B22431">
        <w:rPr>
          <w:color w:val="000000"/>
          <w:sz w:val="28"/>
          <w:szCs w:val="28"/>
          <w:lang w:val="en-US"/>
        </w:rPr>
        <w:t>J</w:t>
      </w:r>
      <w:r w:rsidRPr="00B22431">
        <w:rPr>
          <w:color w:val="000000"/>
          <w:sz w:val="28"/>
          <w:szCs w:val="28"/>
        </w:rPr>
        <w:t xml:space="preserve">, </w:t>
      </w:r>
      <w:hyperlink r:id="rId153">
        <w:r w:rsidRPr="00B22431">
          <w:rPr>
            <w:color w:val="000000"/>
            <w:sz w:val="28"/>
            <w:szCs w:val="28"/>
          </w:rPr>
          <w:t>группы 70.21</w:t>
        </w:r>
      </w:hyperlink>
      <w:r w:rsidRPr="00B22431">
        <w:rPr>
          <w:color w:val="000000"/>
          <w:sz w:val="28"/>
          <w:szCs w:val="28"/>
        </w:rPr>
        <w:t xml:space="preserve">, </w:t>
      </w:r>
      <w:hyperlink r:id="rId154">
        <w:r w:rsidRPr="00B22431">
          <w:rPr>
            <w:color w:val="000000"/>
            <w:sz w:val="28"/>
            <w:szCs w:val="28"/>
          </w:rPr>
          <w:t>71.11</w:t>
        </w:r>
      </w:hyperlink>
      <w:r w:rsidRPr="00B22431">
        <w:rPr>
          <w:color w:val="000000"/>
          <w:sz w:val="28"/>
          <w:szCs w:val="28"/>
        </w:rPr>
        <w:t xml:space="preserve">, </w:t>
      </w:r>
      <w:hyperlink r:id="rId155">
        <w:r w:rsidRPr="00B22431">
          <w:rPr>
            <w:color w:val="000000"/>
            <w:sz w:val="28"/>
            <w:szCs w:val="28"/>
          </w:rPr>
          <w:t>71.12</w:t>
        </w:r>
      </w:hyperlink>
      <w:r w:rsidRPr="00B22431">
        <w:rPr>
          <w:color w:val="000000"/>
          <w:sz w:val="28"/>
          <w:szCs w:val="28"/>
        </w:rPr>
        <w:t xml:space="preserve">, </w:t>
      </w:r>
      <w:hyperlink r:id="rId156">
        <w:r w:rsidRPr="00B22431">
          <w:rPr>
            <w:color w:val="000000"/>
            <w:sz w:val="28"/>
            <w:szCs w:val="28"/>
          </w:rPr>
          <w:t>73.11</w:t>
        </w:r>
      </w:hyperlink>
      <w:r w:rsidRPr="00B22431">
        <w:rPr>
          <w:color w:val="000000"/>
          <w:sz w:val="28"/>
          <w:szCs w:val="28"/>
        </w:rPr>
        <w:t xml:space="preserve">, </w:t>
      </w:r>
      <w:hyperlink r:id="rId157">
        <w:r w:rsidRPr="00B22431">
          <w:rPr>
            <w:color w:val="000000"/>
            <w:sz w:val="28"/>
            <w:szCs w:val="28"/>
          </w:rPr>
          <w:t>74.10</w:t>
        </w:r>
      </w:hyperlink>
      <w:r w:rsidRPr="00B22431">
        <w:rPr>
          <w:color w:val="000000"/>
          <w:sz w:val="28"/>
          <w:szCs w:val="28"/>
        </w:rPr>
        <w:t xml:space="preserve">, </w:t>
      </w:r>
      <w:hyperlink r:id="rId158">
        <w:r w:rsidRPr="00B22431">
          <w:rPr>
            <w:color w:val="000000"/>
            <w:sz w:val="28"/>
            <w:szCs w:val="28"/>
          </w:rPr>
          <w:t>74.20</w:t>
        </w:r>
      </w:hyperlink>
      <w:r w:rsidRPr="00B22431">
        <w:rPr>
          <w:color w:val="000000"/>
          <w:sz w:val="28"/>
          <w:szCs w:val="28"/>
        </w:rPr>
        <w:t xml:space="preserve">, </w:t>
      </w:r>
      <w:hyperlink r:id="rId159">
        <w:r w:rsidRPr="00B22431">
          <w:rPr>
            <w:color w:val="000000"/>
            <w:sz w:val="28"/>
            <w:szCs w:val="28"/>
          </w:rPr>
          <w:t>74.30</w:t>
        </w:r>
      </w:hyperlink>
      <w:r w:rsidRPr="00B22431">
        <w:rPr>
          <w:color w:val="000000"/>
          <w:sz w:val="28"/>
          <w:szCs w:val="28"/>
        </w:rPr>
        <w:t xml:space="preserve"> и </w:t>
      </w:r>
      <w:hyperlink r:id="rId160">
        <w:r w:rsidRPr="00B22431">
          <w:rPr>
            <w:color w:val="000000"/>
            <w:sz w:val="28"/>
            <w:szCs w:val="28"/>
          </w:rPr>
          <w:t>класс 75</w:t>
        </w:r>
      </w:hyperlink>
      <w:r w:rsidRPr="00B22431">
        <w:rPr>
          <w:color w:val="000000"/>
          <w:sz w:val="28"/>
          <w:szCs w:val="28"/>
        </w:rPr>
        <w:t xml:space="preserve"> раздела М, </w:t>
      </w:r>
      <w:hyperlink r:id="rId161">
        <w:r w:rsidRPr="00B22431">
          <w:rPr>
            <w:color w:val="000000"/>
            <w:sz w:val="28"/>
            <w:szCs w:val="28"/>
          </w:rPr>
          <w:t>группу 77.22</w:t>
        </w:r>
      </w:hyperlink>
      <w:r w:rsidRPr="00B22431">
        <w:rPr>
          <w:color w:val="000000"/>
          <w:sz w:val="28"/>
          <w:szCs w:val="28"/>
        </w:rPr>
        <w:t xml:space="preserve"> раздела </w:t>
      </w:r>
      <w:hyperlink r:id="rId162">
        <w:r w:rsidRPr="00B22431">
          <w:rPr>
            <w:color w:val="000000"/>
            <w:sz w:val="28"/>
            <w:szCs w:val="28"/>
          </w:rPr>
          <w:t>N</w:t>
        </w:r>
      </w:hyperlink>
      <w:r w:rsidRPr="00B22431">
        <w:rPr>
          <w:color w:val="000000"/>
          <w:sz w:val="28"/>
          <w:szCs w:val="28"/>
        </w:rPr>
        <w:t xml:space="preserve">, раздел Р, раздел </w:t>
      </w:r>
      <w:r w:rsidRPr="00B22431">
        <w:rPr>
          <w:color w:val="000000"/>
          <w:sz w:val="28"/>
          <w:szCs w:val="28"/>
          <w:lang w:val="en-US"/>
        </w:rPr>
        <w:t>Q</w:t>
      </w:r>
      <w:r w:rsidRPr="00B22431">
        <w:rPr>
          <w:color w:val="000000"/>
          <w:sz w:val="28"/>
          <w:szCs w:val="28"/>
        </w:rPr>
        <w:t>;</w:t>
      </w:r>
      <w:r w:rsidRPr="00B22431">
        <w:rPr>
          <w:sz w:val="28"/>
          <w:szCs w:val="28"/>
        </w:rPr>
        <w:t xml:space="preserve"> </w:t>
      </w:r>
      <w:hyperlink r:id="rId163">
        <w:r w:rsidRPr="00B22431">
          <w:rPr>
            <w:color w:val="000000"/>
            <w:sz w:val="28"/>
            <w:szCs w:val="28"/>
          </w:rPr>
          <w:t>раздела R</w:t>
        </w:r>
      </w:hyperlink>
      <w:r w:rsidRPr="00B22431">
        <w:rPr>
          <w:color w:val="000000"/>
          <w:sz w:val="28"/>
          <w:szCs w:val="28"/>
        </w:rPr>
        <w:t xml:space="preserve"> (за </w:t>
      </w:r>
      <w:r w:rsidRPr="00B22431">
        <w:rPr>
          <w:color w:val="000000"/>
          <w:sz w:val="28"/>
          <w:szCs w:val="28"/>
        </w:rPr>
        <w:lastRenderedPageBreak/>
        <w:t xml:space="preserve">исключением класса 92), </w:t>
      </w:r>
      <w:hyperlink r:id="rId164">
        <w:r w:rsidRPr="00B22431">
          <w:rPr>
            <w:color w:val="000000"/>
            <w:sz w:val="28"/>
            <w:szCs w:val="28"/>
          </w:rPr>
          <w:t>класс 95</w:t>
        </w:r>
      </w:hyperlink>
      <w:r w:rsidRPr="00B22431">
        <w:rPr>
          <w:color w:val="000000"/>
          <w:sz w:val="28"/>
          <w:szCs w:val="28"/>
        </w:rPr>
        <w:t xml:space="preserve"> и </w:t>
      </w:r>
      <w:hyperlink r:id="rId165">
        <w:r w:rsidRPr="00B22431">
          <w:rPr>
            <w:color w:val="000000"/>
            <w:sz w:val="28"/>
            <w:szCs w:val="28"/>
          </w:rPr>
          <w:t>группы 96.01</w:t>
        </w:r>
      </w:hyperlink>
      <w:r w:rsidRPr="00B22431">
        <w:rPr>
          <w:color w:val="000000"/>
          <w:sz w:val="28"/>
          <w:szCs w:val="28"/>
        </w:rPr>
        <w:t xml:space="preserve">, </w:t>
      </w:r>
      <w:hyperlink r:id="rId166">
        <w:r w:rsidRPr="00B22431">
          <w:rPr>
            <w:color w:val="000000"/>
            <w:sz w:val="28"/>
            <w:szCs w:val="28"/>
          </w:rPr>
          <w:t>96.02</w:t>
        </w:r>
      </w:hyperlink>
      <w:r w:rsidRPr="00B22431">
        <w:rPr>
          <w:color w:val="000000"/>
          <w:sz w:val="28"/>
          <w:szCs w:val="28"/>
        </w:rPr>
        <w:t xml:space="preserve">, </w:t>
      </w:r>
      <w:hyperlink r:id="rId167">
        <w:r w:rsidRPr="00B22431">
          <w:rPr>
            <w:color w:val="000000"/>
            <w:sz w:val="28"/>
            <w:szCs w:val="28"/>
          </w:rPr>
          <w:t>96.04</w:t>
        </w:r>
      </w:hyperlink>
      <w:r w:rsidRPr="00B22431">
        <w:rPr>
          <w:color w:val="000000"/>
          <w:sz w:val="28"/>
          <w:szCs w:val="28"/>
        </w:rPr>
        <w:t xml:space="preserve">, </w:t>
      </w:r>
      <w:hyperlink r:id="rId168">
        <w:r w:rsidRPr="00B22431">
          <w:rPr>
            <w:color w:val="000000"/>
            <w:sz w:val="28"/>
            <w:szCs w:val="28"/>
          </w:rPr>
          <w:t>96.09</w:t>
        </w:r>
      </w:hyperlink>
      <w:r w:rsidRPr="00B22431">
        <w:rPr>
          <w:color w:val="000000"/>
          <w:sz w:val="28"/>
          <w:szCs w:val="28"/>
        </w:rPr>
        <w:t xml:space="preserve"> раздела </w:t>
      </w:r>
      <w:hyperlink r:id="rId169">
        <w:r w:rsidRPr="00B22431">
          <w:rPr>
            <w:color w:val="000000"/>
            <w:sz w:val="28"/>
            <w:szCs w:val="28"/>
          </w:rPr>
          <w:t>S</w:t>
        </w:r>
      </w:hyperlink>
      <w:r w:rsidRPr="00B22431">
        <w:rPr>
          <w:color w:val="000000"/>
          <w:sz w:val="28"/>
          <w:szCs w:val="28"/>
        </w:rPr>
        <w:t xml:space="preserve"> ОКВЭД;</w:t>
      </w:r>
    </w:p>
    <w:p w14:paraId="38EE7CF3" w14:textId="77777777" w:rsidR="00B22431" w:rsidRPr="00B22431" w:rsidRDefault="00B22431" w:rsidP="00B22431">
      <w:pPr>
        <w:ind w:firstLine="709"/>
        <w:contextualSpacing/>
        <w:jc w:val="both"/>
        <w:rPr>
          <w:color w:val="000000"/>
          <w:sz w:val="28"/>
          <w:szCs w:val="28"/>
        </w:rPr>
      </w:pPr>
      <w:r w:rsidRPr="00B22431">
        <w:rPr>
          <w:color w:val="000000"/>
          <w:sz w:val="28"/>
          <w:szCs w:val="28"/>
        </w:rPr>
        <w:t xml:space="preserve">субсидии субъектам МСП на реализацию проектов по созданию и (или) благоустройству объектов дорожного сервиса по видам деятельности, включенным в </w:t>
      </w:r>
      <w:hyperlink r:id="rId170">
        <w:r w:rsidRPr="00B22431">
          <w:rPr>
            <w:color w:val="000000"/>
            <w:sz w:val="28"/>
            <w:szCs w:val="28"/>
          </w:rPr>
          <w:t>группу 45.2</w:t>
        </w:r>
      </w:hyperlink>
      <w:r w:rsidRPr="00B22431">
        <w:rPr>
          <w:color w:val="000000"/>
          <w:sz w:val="28"/>
          <w:szCs w:val="28"/>
        </w:rPr>
        <w:t xml:space="preserve">, подгруппу </w:t>
      </w:r>
      <w:hyperlink r:id="rId171">
        <w:r w:rsidRPr="00B22431">
          <w:rPr>
            <w:color w:val="000000"/>
            <w:sz w:val="28"/>
            <w:szCs w:val="28"/>
          </w:rPr>
          <w:t>45.32</w:t>
        </w:r>
      </w:hyperlink>
      <w:r w:rsidRPr="00B22431">
        <w:rPr>
          <w:color w:val="000000"/>
          <w:sz w:val="28"/>
          <w:szCs w:val="28"/>
        </w:rPr>
        <w:t xml:space="preserve">, подгруппу </w:t>
      </w:r>
      <w:hyperlink r:id="rId172">
        <w:r w:rsidRPr="00B22431">
          <w:rPr>
            <w:color w:val="000000"/>
            <w:sz w:val="28"/>
            <w:szCs w:val="28"/>
          </w:rPr>
          <w:t>45.40.5</w:t>
        </w:r>
      </w:hyperlink>
      <w:r w:rsidRPr="00B22431">
        <w:rPr>
          <w:color w:val="000000"/>
          <w:sz w:val="28"/>
          <w:szCs w:val="28"/>
        </w:rPr>
        <w:t xml:space="preserve">, </w:t>
      </w:r>
      <w:hyperlink r:id="rId173">
        <w:r w:rsidRPr="00B22431">
          <w:rPr>
            <w:color w:val="000000"/>
            <w:sz w:val="28"/>
            <w:szCs w:val="28"/>
          </w:rPr>
          <w:t>класс 47 раздела G</w:t>
        </w:r>
      </w:hyperlink>
      <w:r w:rsidRPr="00B22431">
        <w:rPr>
          <w:color w:val="000000"/>
          <w:sz w:val="28"/>
          <w:szCs w:val="28"/>
        </w:rPr>
        <w:t xml:space="preserve">, а также по видам деятельности, включенным в </w:t>
      </w:r>
      <w:hyperlink r:id="rId174">
        <w:r w:rsidRPr="00B22431">
          <w:rPr>
            <w:color w:val="000000"/>
            <w:sz w:val="28"/>
            <w:szCs w:val="28"/>
          </w:rPr>
          <w:t>раздел I</w:t>
        </w:r>
      </w:hyperlink>
      <w:r w:rsidRPr="00B22431">
        <w:rPr>
          <w:color w:val="000000"/>
          <w:sz w:val="28"/>
          <w:szCs w:val="28"/>
        </w:rPr>
        <w:t xml:space="preserve"> ОКВЭД;</w:t>
      </w:r>
    </w:p>
    <w:p w14:paraId="303C48ED"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субсидии субъектам МСП на реализацию проектов в сфере производства товаров (работ, услуг), за исключением видов деятельности, включенных в </w:t>
      </w:r>
      <w:hyperlink r:id="rId175">
        <w:r w:rsidRPr="00B22431">
          <w:rPr>
            <w:rFonts w:ascii="Times New Roman" w:hAnsi="Times New Roman" w:cs="Times New Roman"/>
            <w:color w:val="000000"/>
            <w:sz w:val="28"/>
            <w:szCs w:val="28"/>
          </w:rPr>
          <w:t>класс 12 раздела С</w:t>
        </w:r>
      </w:hyperlink>
      <w:r w:rsidRPr="00B22431">
        <w:rPr>
          <w:rFonts w:ascii="Times New Roman" w:hAnsi="Times New Roman" w:cs="Times New Roman"/>
          <w:color w:val="000000"/>
          <w:sz w:val="28"/>
          <w:szCs w:val="28"/>
        </w:rPr>
        <w:t xml:space="preserve">, </w:t>
      </w:r>
      <w:hyperlink r:id="rId176">
        <w:r w:rsidRPr="00B22431">
          <w:rPr>
            <w:rFonts w:ascii="Times New Roman" w:hAnsi="Times New Roman" w:cs="Times New Roman"/>
            <w:color w:val="000000"/>
            <w:sz w:val="28"/>
            <w:szCs w:val="28"/>
          </w:rPr>
          <w:t>класс 92 раздела R</w:t>
        </w:r>
      </w:hyperlink>
      <w:r w:rsidRPr="00B22431">
        <w:rPr>
          <w:rFonts w:ascii="Times New Roman" w:hAnsi="Times New Roman" w:cs="Times New Roman"/>
          <w:color w:val="000000"/>
          <w:sz w:val="28"/>
          <w:szCs w:val="28"/>
        </w:rPr>
        <w:t xml:space="preserve">, </w:t>
      </w:r>
      <w:hyperlink r:id="rId177">
        <w:r w:rsidRPr="00B22431">
          <w:rPr>
            <w:rFonts w:ascii="Times New Roman" w:hAnsi="Times New Roman" w:cs="Times New Roman"/>
            <w:color w:val="000000"/>
            <w:sz w:val="28"/>
            <w:szCs w:val="28"/>
          </w:rPr>
          <w:t>разделы A</w:t>
        </w:r>
      </w:hyperlink>
      <w:r w:rsidRPr="00B22431">
        <w:rPr>
          <w:rFonts w:ascii="Times New Roman" w:hAnsi="Times New Roman" w:cs="Times New Roman"/>
          <w:color w:val="000000"/>
          <w:sz w:val="28"/>
          <w:szCs w:val="28"/>
        </w:rPr>
        <w:t xml:space="preserve"> (за исключением </w:t>
      </w:r>
      <w:hyperlink r:id="rId178">
        <w:r w:rsidRPr="00B22431">
          <w:rPr>
            <w:rFonts w:ascii="Times New Roman" w:hAnsi="Times New Roman" w:cs="Times New Roman"/>
            <w:color w:val="000000"/>
            <w:sz w:val="28"/>
            <w:szCs w:val="28"/>
          </w:rPr>
          <w:t>классов 02</w:t>
        </w:r>
      </w:hyperlink>
      <w:r w:rsidRPr="00B22431">
        <w:rPr>
          <w:rFonts w:ascii="Times New Roman" w:hAnsi="Times New Roman" w:cs="Times New Roman"/>
          <w:color w:val="000000"/>
          <w:sz w:val="28"/>
          <w:szCs w:val="28"/>
        </w:rPr>
        <w:t xml:space="preserve">, </w:t>
      </w:r>
      <w:hyperlink r:id="rId179">
        <w:r w:rsidRPr="00B22431">
          <w:rPr>
            <w:rFonts w:ascii="Times New Roman" w:hAnsi="Times New Roman" w:cs="Times New Roman"/>
            <w:color w:val="000000"/>
            <w:sz w:val="28"/>
            <w:szCs w:val="28"/>
          </w:rPr>
          <w:t>03</w:t>
        </w:r>
      </w:hyperlink>
      <w:r w:rsidRPr="00B22431">
        <w:rPr>
          <w:rFonts w:ascii="Times New Roman" w:hAnsi="Times New Roman" w:cs="Times New Roman"/>
          <w:color w:val="000000"/>
          <w:sz w:val="28"/>
          <w:szCs w:val="28"/>
        </w:rPr>
        <w:t xml:space="preserve">), </w:t>
      </w:r>
      <w:hyperlink r:id="rId180">
        <w:r w:rsidRPr="00B22431">
          <w:rPr>
            <w:rFonts w:ascii="Times New Roman" w:hAnsi="Times New Roman" w:cs="Times New Roman"/>
            <w:color w:val="000000"/>
            <w:sz w:val="28"/>
            <w:szCs w:val="28"/>
          </w:rPr>
          <w:t>B</w:t>
        </w:r>
      </w:hyperlink>
      <w:r w:rsidRPr="00B22431">
        <w:rPr>
          <w:rFonts w:ascii="Times New Roman" w:hAnsi="Times New Roman" w:cs="Times New Roman"/>
          <w:color w:val="000000"/>
          <w:sz w:val="28"/>
          <w:szCs w:val="28"/>
        </w:rPr>
        <w:t xml:space="preserve">, </w:t>
      </w:r>
      <w:hyperlink r:id="rId181">
        <w:r w:rsidRPr="00B22431">
          <w:rPr>
            <w:rFonts w:ascii="Times New Roman" w:hAnsi="Times New Roman" w:cs="Times New Roman"/>
            <w:color w:val="000000"/>
            <w:sz w:val="28"/>
            <w:szCs w:val="28"/>
          </w:rPr>
          <w:t>D</w:t>
        </w:r>
      </w:hyperlink>
      <w:r w:rsidRPr="00B22431">
        <w:rPr>
          <w:rFonts w:ascii="Times New Roman" w:hAnsi="Times New Roman" w:cs="Times New Roman"/>
          <w:color w:val="000000"/>
          <w:sz w:val="28"/>
          <w:szCs w:val="28"/>
        </w:rPr>
        <w:t xml:space="preserve"> (за исключением группы 35.1 раздела </w:t>
      </w:r>
      <w:r w:rsidRPr="00B22431">
        <w:rPr>
          <w:rFonts w:ascii="Times New Roman" w:hAnsi="Times New Roman" w:cs="Times New Roman"/>
          <w:color w:val="000000"/>
          <w:sz w:val="28"/>
          <w:szCs w:val="28"/>
          <w:lang w:val="en-US"/>
        </w:rPr>
        <w:t>D</w:t>
      </w:r>
      <w:r w:rsidRPr="00B22431">
        <w:rPr>
          <w:rFonts w:ascii="Times New Roman" w:hAnsi="Times New Roman" w:cs="Times New Roman"/>
          <w:color w:val="000000"/>
          <w:sz w:val="28"/>
          <w:szCs w:val="28"/>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r:id="rId182">
        <w:r w:rsidRPr="00B22431">
          <w:rPr>
            <w:rFonts w:ascii="Times New Roman" w:hAnsi="Times New Roman" w:cs="Times New Roman"/>
            <w:color w:val="000000"/>
            <w:sz w:val="28"/>
            <w:szCs w:val="28"/>
          </w:rPr>
          <w:t>Законом</w:t>
        </w:r>
      </w:hyperlink>
      <w:r w:rsidRPr="00B22431">
        <w:rPr>
          <w:rFonts w:ascii="Times New Roman" w:hAnsi="Times New Roman" w:cs="Times New Roman"/>
          <w:color w:val="000000"/>
          <w:sz w:val="28"/>
          <w:szCs w:val="28"/>
        </w:rPr>
        <w:t xml:space="preserve"> края № 16-3747, и (или) включенных в </w:t>
      </w:r>
      <w:hyperlink r:id="rId183">
        <w:r w:rsidRPr="00B22431">
          <w:rPr>
            <w:rFonts w:ascii="Times New Roman" w:hAnsi="Times New Roman" w:cs="Times New Roman"/>
            <w:color w:val="000000"/>
            <w:sz w:val="28"/>
            <w:szCs w:val="28"/>
          </w:rPr>
          <w:t>перечень</w:t>
        </w:r>
      </w:hyperlink>
      <w:r w:rsidRPr="00B22431">
        <w:rPr>
          <w:rFonts w:ascii="Times New Roman" w:hAnsi="Times New Roman" w:cs="Times New Roman"/>
          <w:color w:val="000000"/>
          <w:sz w:val="28"/>
          <w:szCs w:val="28"/>
        </w:rPr>
        <w:t xml:space="preserve"> удаленных и труднодоступных территорий Красноярского края, утвержденный постановлением № 286-п), </w:t>
      </w:r>
      <w:hyperlink r:id="rId184">
        <w:r w:rsidRPr="00B22431">
          <w:rPr>
            <w:rFonts w:ascii="Times New Roman" w:hAnsi="Times New Roman" w:cs="Times New Roman"/>
            <w:color w:val="000000"/>
            <w:sz w:val="28"/>
            <w:szCs w:val="28"/>
          </w:rPr>
          <w:t>E</w:t>
        </w:r>
      </w:hyperlink>
      <w:r w:rsidRPr="00B22431">
        <w:rPr>
          <w:rFonts w:ascii="Times New Roman" w:hAnsi="Times New Roman" w:cs="Times New Roman"/>
          <w:color w:val="000000"/>
          <w:sz w:val="28"/>
          <w:szCs w:val="28"/>
        </w:rPr>
        <w:t xml:space="preserve"> (за исключением </w:t>
      </w:r>
      <w:hyperlink r:id="rId185">
        <w:r w:rsidRPr="00B22431">
          <w:rPr>
            <w:rFonts w:ascii="Times New Roman" w:hAnsi="Times New Roman" w:cs="Times New Roman"/>
            <w:color w:val="000000"/>
            <w:sz w:val="28"/>
            <w:szCs w:val="28"/>
          </w:rPr>
          <w:t>класса 38</w:t>
        </w:r>
      </w:hyperlink>
      <w:r w:rsidRPr="00B22431">
        <w:rPr>
          <w:rFonts w:ascii="Times New Roman" w:hAnsi="Times New Roman" w:cs="Times New Roman"/>
          <w:color w:val="000000"/>
          <w:sz w:val="28"/>
          <w:szCs w:val="28"/>
        </w:rPr>
        <w:t xml:space="preserve">, </w:t>
      </w:r>
      <w:hyperlink r:id="rId186">
        <w:r w:rsidRPr="00B22431">
          <w:rPr>
            <w:rFonts w:ascii="Times New Roman" w:hAnsi="Times New Roman" w:cs="Times New Roman"/>
            <w:color w:val="000000"/>
            <w:sz w:val="28"/>
            <w:szCs w:val="28"/>
          </w:rPr>
          <w:t>39</w:t>
        </w:r>
      </w:hyperlink>
      <w:r w:rsidRPr="00B22431">
        <w:rPr>
          <w:rFonts w:ascii="Times New Roman" w:hAnsi="Times New Roman" w:cs="Times New Roman"/>
          <w:color w:val="000000"/>
          <w:sz w:val="28"/>
          <w:szCs w:val="28"/>
        </w:rPr>
        <w:t xml:space="preserve">), </w:t>
      </w:r>
      <w:hyperlink r:id="rId187">
        <w:r w:rsidRPr="00B22431">
          <w:rPr>
            <w:rFonts w:ascii="Times New Roman" w:hAnsi="Times New Roman" w:cs="Times New Roman"/>
            <w:color w:val="000000"/>
            <w:sz w:val="28"/>
            <w:szCs w:val="28"/>
          </w:rPr>
          <w:t>G</w:t>
        </w:r>
      </w:hyperlink>
      <w:r w:rsidRPr="00B22431">
        <w:rPr>
          <w:rFonts w:ascii="Times New Roman" w:hAnsi="Times New Roman" w:cs="Times New Roman"/>
          <w:color w:val="000000"/>
          <w:sz w:val="28"/>
          <w:szCs w:val="28"/>
        </w:rPr>
        <w:t xml:space="preserve">, </w:t>
      </w:r>
      <w:hyperlink r:id="rId188">
        <w:r w:rsidRPr="00B22431">
          <w:rPr>
            <w:rFonts w:ascii="Times New Roman" w:hAnsi="Times New Roman" w:cs="Times New Roman"/>
            <w:color w:val="000000"/>
            <w:sz w:val="28"/>
            <w:szCs w:val="28"/>
          </w:rPr>
          <w:t>K</w:t>
        </w:r>
      </w:hyperlink>
      <w:r w:rsidRPr="00B22431">
        <w:rPr>
          <w:rFonts w:ascii="Times New Roman" w:hAnsi="Times New Roman" w:cs="Times New Roman"/>
          <w:color w:val="000000"/>
          <w:sz w:val="28"/>
          <w:szCs w:val="28"/>
        </w:rPr>
        <w:t xml:space="preserve">, </w:t>
      </w:r>
      <w:hyperlink r:id="rId189">
        <w:r w:rsidRPr="00B22431">
          <w:rPr>
            <w:rFonts w:ascii="Times New Roman" w:hAnsi="Times New Roman" w:cs="Times New Roman"/>
            <w:color w:val="000000"/>
            <w:sz w:val="28"/>
            <w:szCs w:val="28"/>
          </w:rPr>
          <w:t>L</w:t>
        </w:r>
      </w:hyperlink>
      <w:r w:rsidRPr="00B22431">
        <w:rPr>
          <w:rFonts w:ascii="Times New Roman" w:hAnsi="Times New Roman" w:cs="Times New Roman"/>
          <w:color w:val="000000"/>
          <w:sz w:val="28"/>
          <w:szCs w:val="28"/>
        </w:rPr>
        <w:t xml:space="preserve">, </w:t>
      </w:r>
      <w:hyperlink r:id="rId190">
        <w:r w:rsidRPr="00B22431">
          <w:rPr>
            <w:rFonts w:ascii="Times New Roman" w:hAnsi="Times New Roman" w:cs="Times New Roman"/>
            <w:color w:val="000000"/>
            <w:sz w:val="28"/>
            <w:szCs w:val="28"/>
          </w:rPr>
          <w:t>M</w:t>
        </w:r>
      </w:hyperlink>
      <w:r w:rsidRPr="00B22431">
        <w:rPr>
          <w:rFonts w:ascii="Times New Roman" w:hAnsi="Times New Roman" w:cs="Times New Roman"/>
          <w:color w:val="000000"/>
          <w:sz w:val="28"/>
          <w:szCs w:val="28"/>
        </w:rPr>
        <w:t xml:space="preserve">, </w:t>
      </w:r>
      <w:hyperlink r:id="rId191">
        <w:r w:rsidRPr="00B22431">
          <w:rPr>
            <w:rFonts w:ascii="Times New Roman" w:hAnsi="Times New Roman" w:cs="Times New Roman"/>
            <w:color w:val="000000"/>
            <w:sz w:val="28"/>
            <w:szCs w:val="28"/>
          </w:rPr>
          <w:t>N</w:t>
        </w:r>
      </w:hyperlink>
      <w:r w:rsidRPr="00B22431">
        <w:rPr>
          <w:rFonts w:ascii="Times New Roman" w:hAnsi="Times New Roman" w:cs="Times New Roman"/>
          <w:color w:val="000000"/>
          <w:sz w:val="28"/>
          <w:szCs w:val="28"/>
        </w:rPr>
        <w:t xml:space="preserve">, </w:t>
      </w:r>
      <w:hyperlink r:id="rId192">
        <w:r w:rsidRPr="00B22431">
          <w:rPr>
            <w:rFonts w:ascii="Times New Roman" w:hAnsi="Times New Roman" w:cs="Times New Roman"/>
            <w:color w:val="000000"/>
            <w:sz w:val="28"/>
            <w:szCs w:val="28"/>
          </w:rPr>
          <w:t>O</w:t>
        </w:r>
      </w:hyperlink>
      <w:r w:rsidRPr="00B22431">
        <w:rPr>
          <w:rFonts w:ascii="Times New Roman" w:hAnsi="Times New Roman" w:cs="Times New Roman"/>
          <w:color w:val="000000"/>
          <w:sz w:val="28"/>
          <w:szCs w:val="28"/>
        </w:rPr>
        <w:t xml:space="preserve">, </w:t>
      </w:r>
      <w:hyperlink r:id="rId193">
        <w:r w:rsidRPr="00B22431">
          <w:rPr>
            <w:rFonts w:ascii="Times New Roman" w:hAnsi="Times New Roman" w:cs="Times New Roman"/>
            <w:color w:val="000000"/>
            <w:sz w:val="28"/>
            <w:szCs w:val="28"/>
          </w:rPr>
          <w:t>S</w:t>
        </w:r>
      </w:hyperlink>
      <w:r w:rsidRPr="00B22431">
        <w:rPr>
          <w:rFonts w:ascii="Times New Roman" w:hAnsi="Times New Roman" w:cs="Times New Roman"/>
          <w:color w:val="000000"/>
          <w:sz w:val="28"/>
          <w:szCs w:val="28"/>
        </w:rPr>
        <w:t xml:space="preserve"> (за исключением </w:t>
      </w:r>
      <w:hyperlink r:id="rId194">
        <w:r w:rsidRPr="00B22431">
          <w:rPr>
            <w:rFonts w:ascii="Times New Roman" w:hAnsi="Times New Roman" w:cs="Times New Roman"/>
            <w:color w:val="000000"/>
            <w:sz w:val="28"/>
            <w:szCs w:val="28"/>
          </w:rPr>
          <w:t>группы 96.04</w:t>
        </w:r>
      </w:hyperlink>
      <w:r w:rsidRPr="00B22431">
        <w:rPr>
          <w:rFonts w:ascii="Times New Roman" w:hAnsi="Times New Roman" w:cs="Times New Roman"/>
          <w:color w:val="000000"/>
          <w:sz w:val="28"/>
          <w:szCs w:val="28"/>
        </w:rPr>
        <w:t xml:space="preserve">), </w:t>
      </w:r>
      <w:hyperlink r:id="rId195">
        <w:r w:rsidRPr="00B22431">
          <w:rPr>
            <w:rFonts w:ascii="Times New Roman" w:hAnsi="Times New Roman" w:cs="Times New Roman"/>
            <w:color w:val="000000"/>
            <w:sz w:val="28"/>
            <w:szCs w:val="28"/>
          </w:rPr>
          <w:t>T</w:t>
        </w:r>
      </w:hyperlink>
      <w:r w:rsidRPr="00B22431">
        <w:rPr>
          <w:rFonts w:ascii="Times New Roman" w:hAnsi="Times New Roman" w:cs="Times New Roman"/>
          <w:color w:val="000000"/>
          <w:sz w:val="28"/>
          <w:szCs w:val="28"/>
        </w:rPr>
        <w:t xml:space="preserve">, </w:t>
      </w:r>
      <w:hyperlink r:id="rId196">
        <w:r w:rsidRPr="00B22431">
          <w:rPr>
            <w:rFonts w:ascii="Times New Roman" w:hAnsi="Times New Roman" w:cs="Times New Roman"/>
            <w:color w:val="000000"/>
            <w:sz w:val="28"/>
            <w:szCs w:val="28"/>
          </w:rPr>
          <w:t>U</w:t>
        </w:r>
      </w:hyperlink>
      <w:r w:rsidRPr="00B22431">
        <w:rPr>
          <w:rFonts w:ascii="Times New Roman" w:hAnsi="Times New Roman" w:cs="Times New Roman"/>
          <w:color w:val="000000"/>
          <w:sz w:val="28"/>
          <w:szCs w:val="28"/>
        </w:rPr>
        <w:t xml:space="preserve"> ОКВЭД.</w:t>
      </w:r>
    </w:p>
    <w:p w14:paraId="13C66CFD"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auto"/>
          <w:sz w:val="28"/>
          <w:szCs w:val="28"/>
        </w:rPr>
      </w:pPr>
      <w:r w:rsidRPr="00B22431">
        <w:rPr>
          <w:rFonts w:ascii="Times New Roman" w:hAnsi="Times New Roman" w:cs="Times New Roman"/>
          <w:color w:val="auto"/>
          <w:sz w:val="28"/>
          <w:szCs w:val="28"/>
        </w:rPr>
        <w:t xml:space="preserve">2.8. Участник отбора при подаче заявки на участие в отборе должен соответствовать следующим требованиям: </w:t>
      </w:r>
    </w:p>
    <w:p w14:paraId="3E4FE4ED"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w:t>
      </w:r>
      <w:r w:rsidRPr="00B22431">
        <w:rPr>
          <w:rFonts w:ascii="Times New Roman" w:hAnsi="Times New Roman" w:cs="Times New Roman"/>
          <w:color w:val="auto"/>
          <w:sz w:val="28"/>
          <w:szCs w:val="28"/>
        </w:rPr>
        <w:t xml:space="preserve">финансов Российской Федерации </w:t>
      </w:r>
      <w:hyperlink r:id="rId197" w:history="1">
        <w:r w:rsidRPr="00B22431">
          <w:rPr>
            <w:rFonts w:ascii="Times New Roman" w:hAnsi="Times New Roman" w:cs="Times New Roman"/>
            <w:color w:val="auto"/>
            <w:sz w:val="28"/>
            <w:szCs w:val="28"/>
          </w:rPr>
          <w:t>перечень</w:t>
        </w:r>
      </w:hyperlink>
      <w:r w:rsidRPr="00B22431">
        <w:rPr>
          <w:rFonts w:ascii="Times New Roman" w:hAnsi="Times New Roman" w:cs="Times New Roman"/>
          <w:color w:val="auto"/>
          <w:sz w:val="28"/>
          <w:szCs w:val="28"/>
        </w:rPr>
        <w:t xml:space="preserve"> государств и территорий, используемых для промежуточного (офшорного) владения активами </w:t>
      </w:r>
      <w:r w:rsidRPr="00B22431">
        <w:rPr>
          <w:rFonts w:ascii="Times New Roman" w:hAnsi="Times New Roman" w:cs="Times New Roman"/>
          <w:sz w:val="28"/>
          <w:szCs w:val="28"/>
        </w:rP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A0E28B9"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000000" w:themeColor="text1"/>
          <w:sz w:val="28"/>
          <w:szCs w:val="28"/>
        </w:rPr>
      </w:pPr>
      <w:r w:rsidRPr="00B22431">
        <w:rPr>
          <w:rFonts w:ascii="Times New Roman" w:hAnsi="Times New Roman" w:cs="Times New Roman"/>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C3D05C5"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000000" w:themeColor="text1"/>
          <w:sz w:val="28"/>
          <w:szCs w:val="28"/>
        </w:rPr>
      </w:pPr>
      <w:r w:rsidRPr="00B22431">
        <w:rPr>
          <w:rFonts w:ascii="Times New Roman" w:hAnsi="Times New Roman" w:cs="Times New Roman"/>
          <w:color w:val="000000" w:themeColor="text1"/>
          <w:sz w:val="28"/>
          <w:szCs w:val="28"/>
        </w:rPr>
        <w:t xml:space="preserve">не находится в составляемых в рамках реализации полномочий, предусмотренных </w:t>
      </w:r>
      <w:hyperlink r:id="rId198" w:history="1">
        <w:r w:rsidRPr="00B22431">
          <w:rPr>
            <w:rFonts w:ascii="Times New Roman" w:hAnsi="Times New Roman" w:cs="Times New Roman"/>
            <w:color w:val="000000" w:themeColor="text1"/>
            <w:sz w:val="28"/>
            <w:szCs w:val="28"/>
          </w:rPr>
          <w:t>главой VII</w:t>
        </w:r>
      </w:hyperlink>
      <w:r w:rsidRPr="00B22431">
        <w:rPr>
          <w:rFonts w:ascii="Times New Roman" w:hAnsi="Times New Roman" w:cs="Times New Roman"/>
          <w:color w:val="000000" w:themeColor="text1"/>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C1311C3"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000000" w:themeColor="text1"/>
          <w:sz w:val="28"/>
          <w:szCs w:val="28"/>
        </w:rPr>
      </w:pPr>
      <w:r w:rsidRPr="00B22431">
        <w:rPr>
          <w:rFonts w:ascii="Times New Roman" w:hAnsi="Times New Roman" w:cs="Times New Roman"/>
          <w:color w:val="000000" w:themeColor="text1"/>
          <w:sz w:val="28"/>
          <w:szCs w:val="28"/>
        </w:rPr>
        <w:lastRenderedPageBreak/>
        <w:t>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429D2C59"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000000" w:themeColor="text1"/>
          <w:sz w:val="28"/>
          <w:szCs w:val="28"/>
        </w:rPr>
      </w:pPr>
      <w:r w:rsidRPr="00B22431">
        <w:rPr>
          <w:rFonts w:ascii="Times New Roman" w:hAnsi="Times New Roman" w:cs="Times New Roman"/>
          <w:color w:val="000000" w:themeColor="text1"/>
          <w:sz w:val="28"/>
          <w:szCs w:val="28"/>
        </w:rPr>
        <w:t xml:space="preserve">не является иностранным агентом в соответствии с Федеральным </w:t>
      </w:r>
      <w:hyperlink r:id="rId199" w:history="1">
        <w:r w:rsidRPr="00B22431">
          <w:rPr>
            <w:rFonts w:ascii="Times New Roman" w:hAnsi="Times New Roman" w:cs="Times New Roman"/>
            <w:color w:val="000000" w:themeColor="text1"/>
            <w:sz w:val="28"/>
            <w:szCs w:val="28"/>
          </w:rPr>
          <w:t>законом</w:t>
        </w:r>
      </w:hyperlink>
      <w:r w:rsidRPr="00B22431">
        <w:rPr>
          <w:rFonts w:ascii="Times New Roman" w:hAnsi="Times New Roman" w:cs="Times New Roman"/>
          <w:color w:val="000000" w:themeColor="text1"/>
          <w:sz w:val="28"/>
          <w:szCs w:val="28"/>
        </w:rPr>
        <w:t xml:space="preserve"> "О контроле за деятельностью лиц, находящихся под иностранным влиянием";</w:t>
      </w:r>
    </w:p>
    <w:p w14:paraId="22BB2940"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000000" w:themeColor="text1"/>
          <w:sz w:val="28"/>
          <w:szCs w:val="28"/>
        </w:rPr>
      </w:pPr>
      <w:r w:rsidRPr="00B22431">
        <w:rPr>
          <w:rFonts w:ascii="Times New Roman" w:hAnsi="Times New Roman" w:cs="Times New Roman"/>
          <w:color w:val="000000" w:themeColor="text1"/>
          <w:sz w:val="28"/>
          <w:szCs w:val="28"/>
        </w:rPr>
        <w:t xml:space="preserve">у участника отбора на едином налоговом счете отсутствует или не превышает размер, определенный </w:t>
      </w:r>
      <w:hyperlink r:id="rId200" w:history="1">
        <w:r w:rsidRPr="00B22431">
          <w:rPr>
            <w:rFonts w:ascii="Times New Roman" w:hAnsi="Times New Roman" w:cs="Times New Roman"/>
            <w:color w:val="000000" w:themeColor="text1"/>
            <w:sz w:val="28"/>
            <w:szCs w:val="28"/>
          </w:rPr>
          <w:t>пунктом 3 статьи 47</w:t>
        </w:r>
      </w:hyperlink>
      <w:r w:rsidRPr="00B22431">
        <w:rPr>
          <w:rFonts w:ascii="Times New Roman" w:hAnsi="Times New Roman" w:cs="Times New Roman"/>
          <w:color w:val="000000" w:themeColor="text1"/>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12A4AB4"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sz w:val="28"/>
          <w:szCs w:val="28"/>
        </w:rPr>
      </w:pPr>
      <w:r w:rsidRPr="00B22431">
        <w:rPr>
          <w:rFonts w:ascii="Times New Roman" w:hAnsi="Times New Roman" w:cs="Times New Roman"/>
          <w:color w:val="000000" w:themeColor="text1"/>
          <w:sz w:val="28"/>
          <w:szCs w:val="28"/>
        </w:rPr>
        <w:t xml:space="preserve">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w:t>
      </w:r>
      <w:r w:rsidRPr="00B22431">
        <w:rPr>
          <w:rFonts w:ascii="Times New Roman" w:hAnsi="Times New Roman" w:cs="Times New Roman"/>
          <w:sz w:val="28"/>
          <w:szCs w:val="28"/>
        </w:rPr>
        <w:t>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4E8095AF"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5FB408E" w14:textId="77777777" w:rsidR="00B22431" w:rsidRPr="00B22431" w:rsidRDefault="00B22431" w:rsidP="00B22431">
      <w:pPr>
        <w:pStyle w:val="a7"/>
        <w:spacing w:before="0" w:beforeAutospacing="0" w:after="0" w:afterAutospacing="0"/>
        <w:ind w:firstLine="709"/>
        <w:contextualSpacing/>
        <w:jc w:val="both"/>
        <w:rPr>
          <w:rFonts w:ascii="Times New Roman" w:hAnsi="Times New Roman" w:cs="Times New Roman"/>
          <w:color w:val="auto"/>
          <w:sz w:val="28"/>
          <w:szCs w:val="28"/>
        </w:rPr>
      </w:pPr>
      <w:r w:rsidRPr="00B22431">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02E84EB2" w14:textId="77777777" w:rsidR="00B22431" w:rsidRPr="00B22431" w:rsidRDefault="00B22431" w:rsidP="00B22431">
      <w:pPr>
        <w:pStyle w:val="ConsPlusNormal"/>
        <w:tabs>
          <w:tab w:val="left" w:pos="993"/>
        </w:tabs>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themeColor="text1"/>
          <w:sz w:val="28"/>
          <w:szCs w:val="28"/>
        </w:rPr>
        <w:t xml:space="preserve">2.9. </w:t>
      </w:r>
      <w:r w:rsidRPr="00B22431">
        <w:rPr>
          <w:rFonts w:ascii="Times New Roman" w:hAnsi="Times New Roman" w:cs="Times New Roman"/>
          <w:color w:val="000000"/>
          <w:sz w:val="28"/>
          <w:szCs w:val="28"/>
        </w:rPr>
        <w:t>Поддержка не оказывается субъектам МСП:</w:t>
      </w:r>
    </w:p>
    <w:p w14:paraId="251FC49A"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не включенным в Единый реестр субъектов МСП;</w:t>
      </w:r>
    </w:p>
    <w:p w14:paraId="4EC61BCB"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21250F0B"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 xml:space="preserve">имеющим на едином налоговом счете задолженность по уплате </w:t>
      </w:r>
      <w:r w:rsidRPr="00B22431">
        <w:rPr>
          <w:rFonts w:ascii="Times New Roman" w:hAnsi="Times New Roman" w:cs="Times New Roman"/>
          <w:color w:val="000000"/>
          <w:sz w:val="28"/>
          <w:szCs w:val="28"/>
        </w:rPr>
        <w:lastRenderedPageBreak/>
        <w:t xml:space="preserve">налогов, сборов и страховых взносов в бюджеты бюджетной системы Российской Федерации в размере, превышающем размер, определенный </w:t>
      </w:r>
      <w:hyperlink r:id="rId201">
        <w:r w:rsidRPr="00B22431">
          <w:rPr>
            <w:rFonts w:ascii="Times New Roman" w:hAnsi="Times New Roman" w:cs="Times New Roman"/>
            <w:color w:val="000000"/>
            <w:sz w:val="28"/>
            <w:szCs w:val="28"/>
          </w:rPr>
          <w:t>пунктом 3 статьи 47</w:t>
        </w:r>
      </w:hyperlink>
      <w:r w:rsidRPr="00B22431">
        <w:rPr>
          <w:rFonts w:ascii="Times New Roman" w:hAnsi="Times New Roman" w:cs="Times New Roman"/>
          <w:color w:val="000000"/>
          <w:sz w:val="28"/>
          <w:szCs w:val="28"/>
        </w:rPr>
        <w:t xml:space="preserve"> Налогового кодекса Российской Федерации;</w:t>
      </w:r>
    </w:p>
    <w:p w14:paraId="25BED9BC" w14:textId="77777777" w:rsidR="00B22431" w:rsidRPr="00B22431" w:rsidRDefault="00B22431" w:rsidP="00B22431">
      <w:pPr>
        <w:ind w:firstLine="709"/>
        <w:contextualSpacing/>
        <w:jc w:val="both"/>
        <w:rPr>
          <w:color w:val="000000"/>
          <w:sz w:val="28"/>
          <w:szCs w:val="28"/>
        </w:rPr>
      </w:pPr>
      <w:r w:rsidRPr="00B22431">
        <w:rPr>
          <w:color w:val="000000"/>
          <w:sz w:val="28"/>
          <w:szCs w:val="28"/>
        </w:rPr>
        <w:t>имеющим установленные факты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поддержкой,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w:t>
      </w:r>
    </w:p>
    <w:p w14:paraId="25B3D8B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2.10. Осуществление проверки организатором отбора участника отбора на соответствие требованиям, определенным пункта 2.8.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по состоянию на даты рассмотрения заявки и заключения соглашения.</w:t>
      </w:r>
    </w:p>
    <w:p w14:paraId="7F8EA386"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Подтверждение соответствия участника отбора требованиям, определенным пунктом 2.8.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E2435DB"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sz w:val="28"/>
          <w:szCs w:val="28"/>
        </w:rPr>
        <w:t xml:space="preserve">2.11. </w:t>
      </w:r>
      <w:r w:rsidRPr="00B22431">
        <w:rPr>
          <w:rFonts w:ascii="Times New Roman" w:hAnsi="Times New Roman" w:cs="Times New Roman"/>
          <w:color w:val="000000"/>
          <w:sz w:val="28"/>
          <w:szCs w:val="28"/>
        </w:rPr>
        <w:t>Субъект МСП обязуется не прекращать деятельность в течение 24 месяцев после получения субсидии;</w:t>
      </w:r>
    </w:p>
    <w:p w14:paraId="6E32D4DE" w14:textId="77777777" w:rsidR="00B22431" w:rsidRPr="00B22431" w:rsidRDefault="00B22431" w:rsidP="00B22431">
      <w:pPr>
        <w:ind w:firstLine="709"/>
        <w:contextualSpacing/>
        <w:jc w:val="both"/>
        <w:rPr>
          <w:sz w:val="28"/>
          <w:szCs w:val="28"/>
        </w:rPr>
      </w:pPr>
      <w:r w:rsidRPr="00B22431">
        <w:rPr>
          <w:color w:val="000000"/>
          <w:sz w:val="28"/>
          <w:szCs w:val="28"/>
        </w:rPr>
        <w:t xml:space="preserve">субъект МСП, получивший субсидию на реализацию проекта в сфере производства, обязуется сохранить </w:t>
      </w:r>
      <w:r w:rsidRPr="00B22431">
        <w:rPr>
          <w:sz w:val="28"/>
          <w:szCs w:val="28"/>
        </w:rPr>
        <w:t>объем производства продукции в году, следующем за годом получением субсидии на уровне не ниже чем в году, предшествующем году получения субсидии;</w:t>
      </w:r>
    </w:p>
    <w:p w14:paraId="2F1D3F56"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субъект МСП, получивший субсидию на реализацию инвестиционного проекта, обязуется сохранить численность работников через 12 месяцев после получения поддержки в размере не менее 100 процентов среднесписочной численности работников субъекта МСП. При этом в течение 12 месяцев после получения поддержки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субъекта МСП на 1 января года получения поддержки;</w:t>
      </w:r>
    </w:p>
    <w:p w14:paraId="1013954B"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самозанятый гражданин обязуется не прекращать предпринимательскую деятельность в течение 12 месяцев после получения поддержки в качестве самозанятого гражданина и (или) индивидуального предпринимателя.</w:t>
      </w:r>
    </w:p>
    <w:p w14:paraId="5A5329EC"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bookmarkStart w:id="3" w:name="P2443"/>
      <w:bookmarkEnd w:id="3"/>
      <w:r w:rsidRPr="00B22431">
        <w:rPr>
          <w:rFonts w:ascii="Times New Roman" w:hAnsi="Times New Roman" w:cs="Times New Roman"/>
          <w:sz w:val="28"/>
          <w:szCs w:val="28"/>
        </w:rPr>
        <w:t>2.12. Конкурсный отбор осуществляется в срок, указанный в объявлении о проведении конкурса в соответствии с пунктом 2.3. Порядка.</w:t>
      </w:r>
    </w:p>
    <w:p w14:paraId="437C2E1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2.13. Для участия в конкурсном отборе участник конкурсного отбора подает заявку в электронной форме посредством заполнения </w:t>
      </w:r>
      <w:r w:rsidRPr="00B22431">
        <w:rPr>
          <w:rFonts w:ascii="Times New Roman" w:hAnsi="Times New Roman" w:cs="Times New Roman"/>
          <w:sz w:val="28"/>
          <w:szCs w:val="28"/>
        </w:rPr>
        <w:lastRenderedPageBreak/>
        <w:t>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Заявка должна содержать следующие сведения и документы:</w:t>
      </w:r>
    </w:p>
    <w:p w14:paraId="0E01A6D1"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color w:val="000000" w:themeColor="text1"/>
          <w:sz w:val="28"/>
          <w:szCs w:val="28"/>
        </w:rPr>
        <w:t>а) информацию</w:t>
      </w:r>
      <w:r w:rsidRPr="00B22431">
        <w:rPr>
          <w:rFonts w:ascii="Times New Roman" w:hAnsi="Times New Roman" w:cs="Times New Roman"/>
          <w:sz w:val="28"/>
          <w:szCs w:val="28"/>
        </w:rPr>
        <w:t xml:space="preserve"> и документы об участнике отбора получателей субсидий:</w:t>
      </w:r>
    </w:p>
    <w:p w14:paraId="70694DB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полное и сокращенное наименование участника отбора получателей субсидий (для юридических лиц);</w:t>
      </w:r>
    </w:p>
    <w:p w14:paraId="12D6F1EC"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5B0BA43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фамилия, имя, отчество (при наличии) индивидуального предпринимателя;</w:t>
      </w:r>
    </w:p>
    <w:p w14:paraId="68A744F1"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основной государственный регистрационный номер участника отбора получателей субсидий (для юридических лиц и индивидуальных предпринимателей);</w:t>
      </w:r>
    </w:p>
    <w:p w14:paraId="740CBA86"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идентификационный номер налогоплательщика;</w:t>
      </w:r>
    </w:p>
    <w:p w14:paraId="275C92E1"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дата постановки на учет в налоговом органе (для индивидуальных предпринимателей);</w:t>
      </w:r>
    </w:p>
    <w:p w14:paraId="257B804E"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дата и код причины постановки на учет в налоговом органе (для юридических лиц);</w:t>
      </w:r>
    </w:p>
    <w:p w14:paraId="0DF5FD8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310B67E0"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дата и место рождения (для физических лиц, в том числе индивидуальных предпринимателей);</w:t>
      </w:r>
    </w:p>
    <w:p w14:paraId="1D9CDBB0"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14:paraId="25A4A437"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14:paraId="383C8B1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адрес места осуществления деятельности;</w:t>
      </w:r>
    </w:p>
    <w:p w14:paraId="05B0417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55CCBC89"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фамилия, имя, отчество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2A69BE18"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35AE6EE5"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lastRenderedPageBreak/>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FE1084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77086C41"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б) информацию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14:paraId="192DE43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в) информацию и документы, представляемые при проведении отбора получателей субсидий в процессе документооборота:</w:t>
      </w:r>
    </w:p>
    <w:p w14:paraId="1099BDEC"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7517BE5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14:paraId="2AED942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подтверждение отсутствия у участника отбора на едином налоговом счете или </w:t>
      </w:r>
      <w:proofErr w:type="spellStart"/>
      <w:r w:rsidRPr="00B22431">
        <w:rPr>
          <w:rFonts w:ascii="Times New Roman" w:hAnsi="Times New Roman" w:cs="Times New Roman"/>
          <w:sz w:val="28"/>
          <w:szCs w:val="28"/>
        </w:rPr>
        <w:t>непревышение</w:t>
      </w:r>
      <w:proofErr w:type="spellEnd"/>
      <w:r w:rsidRPr="00B22431">
        <w:rPr>
          <w:rFonts w:ascii="Times New Roman" w:hAnsi="Times New Roman" w:cs="Times New Roman"/>
          <w:sz w:val="28"/>
          <w:szCs w:val="28"/>
        </w:rPr>
        <w:t xml:space="preserve"> размера, определенного пунктом 3 статьи 47 НК РФ, задолженности по уплате налогов, сборов и страховых взносов в бюджет бюджетной системы Российской Федерации.</w:t>
      </w:r>
    </w:p>
    <w:p w14:paraId="775A5F55"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г) предлагаемые участником отбора получателей субсидий значения результата предоставления субсидии, указанного в пункте 3.11. Порядка, значения запрашиваемого участником отбора получателей субсидий размера субсидии, который не может быть выше (ниже) максимального (минимального) размера, установленного в объявлении о проведении отбора получателей субсидий (если установлено);</w:t>
      </w:r>
    </w:p>
    <w:p w14:paraId="610829A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2.14. К заявке участник отбора прикладывает описание реализуемого проекта (паспорт проекта), по форме, согласно приложений №1, №2, №3 к Порядку.</w:t>
      </w:r>
    </w:p>
    <w:p w14:paraId="1133BDF9"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2.15. Заявка должна содержать следующие документы:</w:t>
      </w:r>
    </w:p>
    <w:p w14:paraId="090BB10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а) выписка из Единого государственного реестра юридических лиц или выписка из Единого государственного реестра индивидуальных предпринимателей (представляется по собственной инициативе). В случае, если в выписке из ЕГРЮЛ или ЕГРИП не указан фактический адрес осуществления деятельности заявителя, то им дополнительно предоставляются документы, подтверждающие этот факт (документ, </w:t>
      </w:r>
      <w:r w:rsidRPr="00B22431">
        <w:rPr>
          <w:rFonts w:ascii="Times New Roman" w:hAnsi="Times New Roman" w:cs="Times New Roman"/>
          <w:sz w:val="28"/>
          <w:szCs w:val="28"/>
        </w:rPr>
        <w:lastRenderedPageBreak/>
        <w:t>подтверждающий право собственности на земельный участок, здания; договор аренды земельного участка, здания; прочее);</w:t>
      </w:r>
    </w:p>
    <w:p w14:paraId="2094376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б) 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(представляется по собственной инициативе);</w:t>
      </w:r>
    </w:p>
    <w:p w14:paraId="711D878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в) юридические лица и индивидуальные предприниматели, осуществляющие бухгалтерский учет в соответствии с Федеральным законом от 06.12.2011 № 402-ФЗ «О бухгалтерском учете» (далее - Федеральный закон № 402-ФЗ), представляют промежуточную бухгалтерскую отчетность (бухгалтерский баланс и отчет о финансовых результатах) (за 3 предшествующих календарных года и последний отчетный период);</w:t>
      </w:r>
    </w:p>
    <w:p w14:paraId="14E48F6C" w14:textId="77777777" w:rsidR="00B22431" w:rsidRPr="00B22431" w:rsidRDefault="00B22431" w:rsidP="00B22431">
      <w:pPr>
        <w:ind w:firstLine="709"/>
        <w:contextualSpacing/>
        <w:jc w:val="both"/>
        <w:rPr>
          <w:sz w:val="28"/>
          <w:szCs w:val="28"/>
        </w:rPr>
      </w:pPr>
      <w:r w:rsidRPr="00B22431">
        <w:rPr>
          <w:sz w:val="28"/>
          <w:szCs w:val="28"/>
        </w:rPr>
        <w:t>индивидуальные предприниматели, применяющие общую систему налогообложения и не осуществляющие бухгалтерский учет в соответствии со статьей 6 Федерального № 402-ФЗ, представляют копии книги учета доходов или доходов и расходов и хозяйственных операций индивидуального предпринимателя (за 2 предшествующих календарных года и последний отчетный период текущего года);</w:t>
      </w:r>
    </w:p>
    <w:p w14:paraId="1F5EEC31"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налогоплательщики, применяющие упрощенную систему налогообложения, представляют копии книги учета доходов или доходов и расходов организаций и индивидуальных предпринимателей, применяющих упрощенную систему налогообложения (за 2 предшествующих календарных года и последний отчетный период текущего года);</w:t>
      </w:r>
    </w:p>
    <w:p w14:paraId="1797D1FE"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индивидуальные предприниматели, применяющие патентную систему налогообложения, представляют копии книги учета доходов индивидуальных предпринимателей, применяющих патентную систему налогообложения (за 2 предшествующих календарных года и последний отчетный период текущего года), копию патента на право применения патентной системы налогообложения (за 2 предшествующих календарных года и последний отчетный период текущего года);</w:t>
      </w:r>
    </w:p>
    <w:p w14:paraId="365FCDF9"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г) справка об имущественном и финансовом состоянии, для субъектов малого и среднего предпринимательства, применяющих специальные режимы налогообложения, и индивидуальных предпринимателей, применяющих общую систему налогообложения по форме, согласно приложения №4 к Порядку;</w:t>
      </w:r>
    </w:p>
    <w:p w14:paraId="146D94F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д) расчет по страховым взносам (за 2 предшествующих календарных года и последний отчетный период текущего года):</w:t>
      </w:r>
    </w:p>
    <w:p w14:paraId="4AF964F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за 2023, 2024 года по форме, утвержденной Приказом ФНС России от 29.09.2022 N ЕД-7-11/878@ "Об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 (форма по КНД 1151111), с отметкой налогового органа о ее принятии или копия такой формы;</w:t>
      </w:r>
    </w:p>
    <w:p w14:paraId="5CA3DE6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начиная с 2025 года по форме, утвержденной Приказом ФНС России от 13.09.2024 N ЕД-7-11/739@ "О внесении изменений в приложения к приказу </w:t>
      </w:r>
      <w:r w:rsidRPr="00B22431">
        <w:rPr>
          <w:rFonts w:ascii="Times New Roman" w:hAnsi="Times New Roman" w:cs="Times New Roman"/>
          <w:sz w:val="28"/>
          <w:szCs w:val="28"/>
        </w:rPr>
        <w:lastRenderedPageBreak/>
        <w:t>ФНС России от 29.09.2022 N ЕД-7-11/878@", с отметкой налогового органа о ее принятии или копия такой формы;</w:t>
      </w:r>
    </w:p>
    <w:p w14:paraId="1598F55C"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е) документ, подтверждающий полномочия представителя заявителя, а также копию паспорта или иного документа, удостоверяющего личность представителя заявителя;</w:t>
      </w:r>
    </w:p>
    <w:p w14:paraId="28098445"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ж) документы, подтверждающие понесенные расходы на цели, указанные в пункте 1.4. Порядка, к которым относятся:</w:t>
      </w:r>
    </w:p>
    <w:p w14:paraId="1024073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 документ, подтверждающий право собственности на нежилые помещения, здания, строения, сооружения;</w:t>
      </w:r>
    </w:p>
    <w:p w14:paraId="51365D2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2)копии договоров аренды нежилых помещений, зданий, строений, сооружений;</w:t>
      </w:r>
    </w:p>
    <w:p w14:paraId="2DA1025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3) в случае осуществления в течение двух календарных лет, предшествующих году подачи, и в году подачи в период до даты подачи пакета документов расходов по уплате процентов по кредитам, выданным на приобретение оборудования, необходимо представить:</w:t>
      </w:r>
    </w:p>
    <w:p w14:paraId="14E323D7"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кредитных договоров с графиком погашения и уплаты основного долга и процентов по кредиту (платежные поручения, инкассовые поручения, платежные требования, платежные ордера);</w:t>
      </w:r>
    </w:p>
    <w:p w14:paraId="68E2A1F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справку из Банка о начисленных и уплаченных процентах по кредиту;</w:t>
      </w:r>
    </w:p>
    <w:p w14:paraId="596D00D6"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выписки по ссудному счету, подтверждающие получение кредита;</w:t>
      </w:r>
    </w:p>
    <w:p w14:paraId="45C5E5B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заключенных договоров и (или) иных сделок, совершенных в соответствии с действующим законодательством; копии счетов (счетов-фактур), и (или) товарных накладных, и (или) универсальных передаточных документов, и (или) актов приема-передачи товаров, и (или) актов сверки и (или) копии иных документов, подтверждающих использование кредита на приобретение оборудования; копии платежных документов, подтверждающих оплату заявителем обязательств по договорам (сделкам);</w:t>
      </w:r>
    </w:p>
    <w:p w14:paraId="540B4EE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платежных документов, подтверждающих погашение (уплату) процентов по кредиту в соответствии с условиями кредитного договора и (или) копии либо оригиналы документов (выписки по ссудному счету, и (или) выписки из лицевого счета, и (или) письмо кредитной организации), выданные не ранее чем за 30 календарных дней до даты подачи пакета документов, которыми кредитная организация подтверждает уплату процентов за пользование кредитом и основного долга по кредиту на текущую дату с разбивкой по месяцам, с указанием остатков ссудной задолженности на начало каждого месяца;</w:t>
      </w:r>
    </w:p>
    <w:p w14:paraId="50DE426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4) копии договоров на приобретение оборудования.</w:t>
      </w:r>
    </w:p>
    <w:p w14:paraId="79A5CDB1"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копию технического паспорта (паспорта) оборудования и (или) технической документации на оборудование, и (или) копию гарантийного талона, и (или) копию инструкции (руководства) по эксплуатации оборудования, и (или) копию паспорта транспортного средства с приложением копии свидетельства о регистрации транспортного средства и копии сертификата "Одобрение типа транспортного средства" в случае осуществления расходов по приобретению транспортных средств, и (или) копии иных документов, подтверждающих дату приобретения оборудования.</w:t>
      </w:r>
    </w:p>
    <w:p w14:paraId="68D0F78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lastRenderedPageBreak/>
        <w:t>В обеспечение идентификации оборудования необходимо наличие в пакете документов или в копиях документов, указанных в настоящем подпункте, сведений об основных характеристиках оборудования, его специфических параметрах:</w:t>
      </w:r>
    </w:p>
    <w:p w14:paraId="33B61752"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наименование, марка, модель, год изготовления;</w:t>
      </w:r>
    </w:p>
    <w:p w14:paraId="6BA96D9E"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количество и единицы измерения;</w:t>
      </w:r>
    </w:p>
    <w:p w14:paraId="5DDF358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общее описание и технические характеристики оборудования, его основное предназначение;</w:t>
      </w:r>
    </w:p>
    <w:p w14:paraId="5714F12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специфические параметры: о соответствии качества и комплектности оборудования требованиям государственных стандартов и техническим условиям на этот вид оборудования; о гарантийном сроке эксплуатации оборудования и (или) о гарантийном сроке эксплуатации оборудования и его отдельных комплектующих, запасных частей, узлов; о сертификатах соответствия или декларациях о соответствии в случае обязательной сертификации оборудования; о технической документации, паспорте и руководстве по эксплуатации в случае если оборудованием является технически сложный агрегат;</w:t>
      </w:r>
    </w:p>
    <w:p w14:paraId="59753E96"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счетов, и (или) счетов-фактур, и (или) товарных накладных, и (или) универсальных передаточных документов, и (или) актов приема-передачи оборудования, и (или) иных документов, подтверждающих передачу заявителю оборудования;</w:t>
      </w:r>
    </w:p>
    <w:p w14:paraId="01EEE846"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документы, подтверждающие постановку на баланс приобретенного оборудования, согласно учетной политике заявителя;</w:t>
      </w:r>
    </w:p>
    <w:p w14:paraId="4551687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5) копии платежных документов, подтверждающих оплату затрат по направлениям, установленным </w:t>
      </w:r>
      <w:hyperlink w:anchor="P273" w:tooltip="44. К расходам, подлежащим возмещению за счет субсидии, относятся затраты на реализацию проектов в приоритетных отраслях в целях создания нового или развития (модернизации) действующего производства продукции (выполнения работ, оказания услуг), произведенные п">
        <w:r w:rsidRPr="00B22431">
          <w:rPr>
            <w:rFonts w:ascii="Times New Roman" w:hAnsi="Times New Roman" w:cs="Times New Roman"/>
            <w:sz w:val="28"/>
            <w:szCs w:val="28"/>
          </w:rPr>
          <w:t>пунктом</w:t>
        </w:r>
      </w:hyperlink>
      <w:r w:rsidRPr="00B22431">
        <w:rPr>
          <w:rFonts w:ascii="Times New Roman" w:hAnsi="Times New Roman" w:cs="Times New Roman"/>
          <w:sz w:val="28"/>
          <w:szCs w:val="28"/>
        </w:rPr>
        <w:t xml:space="preserve"> 1.4. настоящего Порядка.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 заявителем;</w:t>
      </w:r>
    </w:p>
    <w:p w14:paraId="5F22AA47"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6) копии сметных расчетов (иной документации), подтверждающей расходы на монтаж оборудования и пусконаладочные работы, разработку прикладного программного обеспечения;</w:t>
      </w:r>
    </w:p>
    <w:p w14:paraId="4FEB43F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7) копии договоров лизинга техники и оборудования с графиком погашения лизинга и уплаты процентов по нему, с приложением договора купли-продажи предмета лизинга, платежных документов, подтверждающих оплату лизинговых платежей;</w:t>
      </w:r>
    </w:p>
    <w:p w14:paraId="0F9BB407"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справка из лизинговой компании об уплате лизинговых платежей;</w:t>
      </w:r>
    </w:p>
    <w:p w14:paraId="63561AB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документов, подтверждающих передачу предмета лизинга во временное владение и пользование, либо указывающих сроки его будущей поставки;</w:t>
      </w:r>
    </w:p>
    <w:p w14:paraId="794C3585"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технических паспортов (паспортов), технической документации на предмет лизинга;</w:t>
      </w:r>
    </w:p>
    <w:p w14:paraId="7BAE3B5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платежных документов, подтверждающих оплату первого взноса (аванса) в сроки, предусмотренные договорами лизинга техники и оборудования;</w:t>
      </w:r>
    </w:p>
    <w:p w14:paraId="6627FEA1"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lastRenderedPageBreak/>
        <w:t>8) копия проектно-сметной документации на строительство, реконструкцию (техническое перевооружение), капитальный ремонт объектов капитального строительства;</w:t>
      </w:r>
    </w:p>
    <w:p w14:paraId="276047F9"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договоров об осуществлении подключения (технологического присоединения) с приложением технических условий;</w:t>
      </w:r>
    </w:p>
    <w:p w14:paraId="33B5DAF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дефектных ведомостей (для оформления предполагаемых объемов работ по ремонту для целей планирования закупок материалов, работ, услуг);</w:t>
      </w:r>
    </w:p>
    <w:p w14:paraId="629F43AC"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договоров подряда на выполнение строительных работ с приложением технической документации и сметы, определяющей цену работ;</w:t>
      </w:r>
    </w:p>
    <w:p w14:paraId="12F411E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акты приема-сдачи отремонтированных, реконструированных и модернизированных объектов основных средств (ф. 0504103);</w:t>
      </w:r>
    </w:p>
    <w:p w14:paraId="38606EE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платежные поручения и выписки из расчетных счетов, квитанции, и иные платежные документы, подтверждающие затраты заявителя на дату подачи заявки в соответствии с договором об осуществлении подключения (технологического присоединения);</w:t>
      </w:r>
    </w:p>
    <w:p w14:paraId="668BDB3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акты о выполнении технических условий и (или) акты об осуществлении технологического присоединения к сетям водоснабжения, водоотведения, электроснабжения и (или) газоснабжения, заверенные заявителем либо уполномоченным им лицом;</w:t>
      </w:r>
    </w:p>
    <w:p w14:paraId="1E662035"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акты о приеме выполненных работ (форма КС-2); справка о стоимости выполненных работ и затрат (форма КС-3);</w:t>
      </w:r>
    </w:p>
    <w:p w14:paraId="4EEE467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9) копии договоров с аккредитованным центром по сертификации (декларированием) на проведение добровольной сертификации (декларирования) изготавливаемой продукции (продовольственного сырья, товаров, работ, услуг); копия сертификата (декларации) соответствия продукции (продовольственного сырья, товаров, работ, услуг). лицензированию деятельности;</w:t>
      </w:r>
    </w:p>
    <w:p w14:paraId="2611A8A2"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договоров с организациями, которые осуществляют услуги по испытаниям и измерениям, в целях сертификации (декларированию) продукции (продовольственного сырья, товаров, работ, услуг), лицензирования деятельности;</w:t>
      </w:r>
    </w:p>
    <w:p w14:paraId="0E7F1630"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актов о выполнении работ;</w:t>
      </w:r>
    </w:p>
    <w:p w14:paraId="3C82DFE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платежных документов, подтверждающие оплату услуг по сертификации (декларированию), государственной пошлины за получение (переоформление) лицензии;</w:t>
      </w:r>
    </w:p>
    <w:p w14:paraId="03D501D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копия сертификата (декларации) продукции (продовольственного сырья, товаров, работ, услуг), лицензии на право осуществления деятельности.</w:t>
      </w:r>
    </w:p>
    <w:p w14:paraId="1DB4ECF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10) копии договоров страхования имущества, в том числе спецтехники, транспорта, оборудования, приобретенного в целях реализации проектов, в том числе в сфере дорожного сервиса, и необходимых для осуществления предпринимательской деятельности;</w:t>
      </w:r>
    </w:p>
    <w:p w14:paraId="40F3F20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копии счетов (счетов-фактур) на оплату страховых платежей;</w:t>
      </w:r>
    </w:p>
    <w:p w14:paraId="699A0EF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lastRenderedPageBreak/>
        <w:t>копии платежных документов, подтверждающие оплату страховых платежей.</w:t>
      </w:r>
    </w:p>
    <w:p w14:paraId="563D6B61"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11) копия договора коммерческой концессии (договора </w:t>
      </w:r>
      <w:proofErr w:type="spellStart"/>
      <w:r w:rsidRPr="00B22431">
        <w:rPr>
          <w:rFonts w:ascii="Times New Roman" w:hAnsi="Times New Roman" w:cs="Times New Roman"/>
          <w:sz w:val="28"/>
          <w:szCs w:val="28"/>
        </w:rPr>
        <w:t>франчайсинга</w:t>
      </w:r>
      <w:proofErr w:type="spellEnd"/>
      <w:r w:rsidRPr="00B22431">
        <w:rPr>
          <w:rFonts w:ascii="Times New Roman" w:hAnsi="Times New Roman" w:cs="Times New Roman"/>
          <w:sz w:val="28"/>
          <w:szCs w:val="28"/>
        </w:rPr>
        <w:t>);</w:t>
      </w:r>
    </w:p>
    <w:p w14:paraId="0D4D4AEC"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копия платежного документа, подтверждающего оплату паушального взноса по франшизе;</w:t>
      </w:r>
    </w:p>
    <w:p w14:paraId="693FFBA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копия документа, подтверждающего передачу прав по коммерческой концессии (франшизе).</w:t>
      </w:r>
    </w:p>
    <w:p w14:paraId="56A701AD" w14:textId="77777777" w:rsidR="00B22431" w:rsidRPr="00B22431" w:rsidRDefault="00B22431" w:rsidP="00B22431">
      <w:pPr>
        <w:ind w:firstLine="709"/>
        <w:contextualSpacing/>
        <w:jc w:val="both"/>
        <w:rPr>
          <w:sz w:val="28"/>
          <w:szCs w:val="28"/>
        </w:rPr>
      </w:pPr>
      <w:r w:rsidRPr="00B22431">
        <w:rPr>
          <w:sz w:val="28"/>
          <w:szCs w:val="28"/>
        </w:rPr>
        <w:t>12) копию налоговой декларации по налогу на доходы физических лиц (форма № 3-НДФЛ, установленная Приказом ФНС России от 19.09.2024 № ЕД-7-11/757@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 (для заявителя, не имеющего работников и не являющегося работодателем) за два предыдущих года подачи заявки и истекший период года подачи заявки;</w:t>
      </w:r>
    </w:p>
    <w:p w14:paraId="5FF81DE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13) справку о постановке на учет (снятии с учета) физического лица в качестве налогоплательщика налога на профессиональный доход (для индивидуального предпринимателя, применяющего специальный налоговый режим «Налог на профессиональный доход»);</w:t>
      </w:r>
    </w:p>
    <w:p w14:paraId="4CA09291" w14:textId="77777777" w:rsidR="00B22431" w:rsidRPr="00B22431" w:rsidRDefault="00B22431" w:rsidP="00B22431">
      <w:pPr>
        <w:pStyle w:val="ConsPlusNormal"/>
        <w:ind w:firstLine="709"/>
        <w:contextualSpacing/>
        <w:jc w:val="both"/>
        <w:rPr>
          <w:rFonts w:ascii="Times New Roman" w:eastAsiaTheme="minorHAnsi" w:hAnsi="Times New Roman" w:cs="Times New Roman"/>
          <w:sz w:val="28"/>
          <w:szCs w:val="28"/>
        </w:rPr>
      </w:pPr>
      <w:r w:rsidRPr="00B22431">
        <w:rPr>
          <w:rFonts w:ascii="Times New Roman" w:hAnsi="Times New Roman" w:cs="Times New Roman"/>
          <w:sz w:val="28"/>
          <w:szCs w:val="28"/>
        </w:rPr>
        <w:t>14) справку о состоянии расчетов (доходах) по налогу на профессиональный доход за два предыдущих года подачи заявки и истекший период года подачи заявки, (для индивидуального предпринимателя, применяющего специальный налоговый режим «Налог на профессиональный доход»);</w:t>
      </w:r>
    </w:p>
    <w:p w14:paraId="4723A87B" w14:textId="77777777" w:rsidR="00B22431" w:rsidRPr="00B22431" w:rsidRDefault="00B22431" w:rsidP="00B22431">
      <w:pPr>
        <w:pStyle w:val="ConsPlusNormal"/>
        <w:ind w:firstLine="709"/>
        <w:contextualSpacing/>
        <w:jc w:val="both"/>
        <w:rPr>
          <w:rFonts w:ascii="Times New Roman" w:eastAsiaTheme="minorHAnsi" w:hAnsi="Times New Roman" w:cs="Times New Roman"/>
          <w:sz w:val="28"/>
          <w:szCs w:val="28"/>
        </w:rPr>
      </w:pPr>
      <w:r w:rsidRPr="00B22431">
        <w:rPr>
          <w:rFonts w:ascii="Times New Roman" w:hAnsi="Times New Roman" w:cs="Times New Roman"/>
          <w:sz w:val="28"/>
          <w:szCs w:val="28"/>
        </w:rPr>
        <w:t xml:space="preserve">15) </w:t>
      </w:r>
      <w:r w:rsidRPr="00B22431">
        <w:rPr>
          <w:rFonts w:ascii="Times New Roman" w:eastAsiaTheme="minorHAnsi" w:hAnsi="Times New Roman" w:cs="Times New Roman"/>
          <w:sz w:val="28"/>
          <w:szCs w:val="28"/>
        </w:rPr>
        <w:t>форму федерального статистического наблюдения № П-4 «Сведения о численности и заработной плате работников», утвержденного приказом Росстата от 29.07.2022 № 532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 за два предыдущих года подачи заявки  и истекший период года подачи заявки.</w:t>
      </w:r>
    </w:p>
    <w:p w14:paraId="3E034E6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2.16. Для возмещения части затрат на реализацию проектов в сфере дорожного сервиса,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территории Дзержинского района, утвержденных уполномоченным органом местного самоуправления, на территории которого планируется реализация проекта в сфере дорожного сервиса, дополнительно представляются копии следующих документов:</w:t>
      </w:r>
    </w:p>
    <w:p w14:paraId="1FE479F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акта выявленных (устраненных) недостатков в объектах дорожного сервиса и (или) опросный лист обследования существующих объектов дорожного сервиса с указанием несоответствий требованиям правил благоустройства территории Дзержинского района и (или) стандарта организации объектов дорожного сервиса, утвержденных органом местного </w:t>
      </w:r>
      <w:r w:rsidRPr="00B22431">
        <w:rPr>
          <w:rFonts w:ascii="Times New Roman" w:hAnsi="Times New Roman" w:cs="Times New Roman"/>
          <w:sz w:val="28"/>
          <w:szCs w:val="28"/>
        </w:rPr>
        <w:lastRenderedPageBreak/>
        <w:t>самоуправления муниципального образования, на территории которого планируется реализация проекта в сфере дорожного сервиса;</w:t>
      </w:r>
    </w:p>
    <w:p w14:paraId="1B281F26"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правил благоустройства территории Дзержинского района, утвержденных уполномоченным органом местного самоуправления заявителя, и (или) стандарта организации объектов дорожного сервиса, утвержденных уполномоченным органом местного самоуправления, в соответствии с требованиями которых планируется реализация проекта в сфере дорожного сервиса.</w:t>
      </w:r>
    </w:p>
    <w:p w14:paraId="6D3FB88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2.17. Информация и документы, указанные в пунктах 2.13. - 2.16. Порядка, должны соответствовать следующим требованиям:</w:t>
      </w:r>
    </w:p>
    <w:p w14:paraId="409767C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1)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 должны поддаваться прочтению, отсканированы в цвете и сохранены в формате </w:t>
      </w:r>
      <w:proofErr w:type="spellStart"/>
      <w:r w:rsidRPr="00B22431">
        <w:rPr>
          <w:rFonts w:ascii="Times New Roman" w:hAnsi="Times New Roman" w:cs="Times New Roman"/>
          <w:sz w:val="28"/>
          <w:szCs w:val="28"/>
        </w:rPr>
        <w:t>pdf</w:t>
      </w:r>
      <w:proofErr w:type="spellEnd"/>
      <w:r w:rsidRPr="00B22431">
        <w:rPr>
          <w:rFonts w:ascii="Times New Roman" w:hAnsi="Times New Roman" w:cs="Times New Roman"/>
          <w:sz w:val="28"/>
          <w:szCs w:val="28"/>
        </w:rPr>
        <w:t>;</w:t>
      </w:r>
    </w:p>
    <w:p w14:paraId="0B7497C2"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 подписаны (копии заверены) электронной подписью руководителя участника отбора - юридического лица, уполномоченного участником отбора на подписание документов;</w:t>
      </w:r>
    </w:p>
    <w:p w14:paraId="12EEA0E1"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14:paraId="679EA271"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2.18. Заявка подписывается усиленной квалифицированной электронной подписью руководителя участника отбора или уполномоченного им лица.</w:t>
      </w:r>
    </w:p>
    <w:p w14:paraId="4BCAA690"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2.19. Конкурсный отбор признается несостоявшимся в следующих случаях:</w:t>
      </w:r>
    </w:p>
    <w:p w14:paraId="3864B02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1) по окончании срока приема заявок не подано ни одной заявки;</w:t>
      </w:r>
    </w:p>
    <w:p w14:paraId="09C70A89"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2.25. Порядка;</w:t>
      </w:r>
    </w:p>
    <w:p w14:paraId="33EBE3FD"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3) в случае утраты технической возможности проведения отбора в системе «Электронный бюджет».</w:t>
      </w:r>
    </w:p>
    <w:p w14:paraId="7B963FE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В случаях, предусмотренных подпунктами 1, 3 настоящего пункта, главным распорядителем в течение 2 рабочих дней, следующих за днем окончания срока приема заявок, принимает решение в форме постановления администрации района о признании отбора несостоявшимся.</w:t>
      </w:r>
    </w:p>
    <w:p w14:paraId="4E1F007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В случае, предусмотренном подпунктом 2 настоящего пункта, решение главного распорядителя о признании конкурсного отбора несостоявшимся отражается в постановлении администрации района о результатах отбора.</w:t>
      </w:r>
    </w:p>
    <w:p w14:paraId="1662F828"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В случае принятия главным распорядителем решения о признании отбора несостоявшимся соответствующее объявление размещается на Едином портале, а также на официальном сайте администрации района в течение 1 рабочего дня со дня принятия указанного постановления с указанием причины признания отбора несостоявшимся.</w:t>
      </w:r>
    </w:p>
    <w:p w14:paraId="6DD6DF36"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2.20. Участник отбора вправе изменить или отозвать заявку до окончания срока приема заявок после формирования заявителем в электронной форме уведомления об отзыве заявки и последующего </w:t>
      </w:r>
      <w:r w:rsidRPr="00B22431">
        <w:rPr>
          <w:rFonts w:ascii="Times New Roman" w:hAnsi="Times New Roman" w:cs="Times New Roman"/>
          <w:sz w:val="28"/>
          <w:szCs w:val="28"/>
        </w:rPr>
        <w:lastRenderedPageBreak/>
        <w:t>повторного формирования новой, при необходимости.</w:t>
      </w:r>
    </w:p>
    <w:p w14:paraId="673DFBCC"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2.21. Датой представления участником отбора заявки считается день присвоения заявке, подписанной усиленной электронной подписью участника отбора, регистрационного номера в системе «Электронный бюджет».</w:t>
      </w:r>
    </w:p>
    <w:p w14:paraId="4FF1B19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2.22. После наступления даты окончания приема заявок, указанной в объявлении о проведении конкурсного отбора, после формирования протокола вскрытия заявок, организатору отбора открывается доступ в системе «Электронный бюджет», для их рассмотрения, а также конкурсной комиссии открывается доступ к заявкам для их оценки.</w:t>
      </w:r>
    </w:p>
    <w:p w14:paraId="063646E6" w14:textId="77777777" w:rsidR="00B22431" w:rsidRPr="00B22431" w:rsidRDefault="00B22431" w:rsidP="00B22431">
      <w:pPr>
        <w:ind w:firstLine="709"/>
        <w:contextualSpacing/>
        <w:jc w:val="both"/>
        <w:rPr>
          <w:color w:val="000000"/>
          <w:sz w:val="28"/>
          <w:szCs w:val="28"/>
        </w:rPr>
      </w:pPr>
      <w:r w:rsidRPr="00B22431">
        <w:rPr>
          <w:sz w:val="28"/>
          <w:szCs w:val="28"/>
        </w:rPr>
        <w:t xml:space="preserve">2.23. Протокол вскрытия заявок формируется автоматически в системе «Электронный бюджет» и подписывается усиленной квалифицированной электронной подписью организатора отбора в системе «Электронный бюджет», а также размещается в системе «Электронный бюджет» не позднее 1-го рабочего дня, следующего за днем его подписания, и содержит </w:t>
      </w:r>
      <w:r w:rsidRPr="00B22431">
        <w:rPr>
          <w:color w:val="000000"/>
          <w:sz w:val="28"/>
          <w:szCs w:val="28"/>
        </w:rPr>
        <w:t>следующую информацию о поступивших для участия в конкурсном отборе заявок:</w:t>
      </w:r>
    </w:p>
    <w:p w14:paraId="6B4A87A5" w14:textId="77777777" w:rsidR="00B22431" w:rsidRPr="00B22431" w:rsidRDefault="00B22431" w:rsidP="00B22431">
      <w:pPr>
        <w:ind w:firstLine="709"/>
        <w:contextualSpacing/>
        <w:jc w:val="both"/>
        <w:rPr>
          <w:color w:val="000000"/>
          <w:sz w:val="28"/>
          <w:szCs w:val="28"/>
        </w:rPr>
      </w:pPr>
      <w:r w:rsidRPr="00B22431">
        <w:rPr>
          <w:color w:val="000000"/>
          <w:sz w:val="28"/>
          <w:szCs w:val="28"/>
        </w:rPr>
        <w:t>а) регистрационный номер заявки;</w:t>
      </w:r>
    </w:p>
    <w:p w14:paraId="2542B795" w14:textId="77777777" w:rsidR="00B22431" w:rsidRPr="00B22431" w:rsidRDefault="00B22431" w:rsidP="00B22431">
      <w:pPr>
        <w:ind w:firstLine="709"/>
        <w:contextualSpacing/>
        <w:jc w:val="both"/>
        <w:rPr>
          <w:color w:val="000000"/>
          <w:sz w:val="28"/>
          <w:szCs w:val="28"/>
        </w:rPr>
      </w:pPr>
      <w:r w:rsidRPr="00B22431">
        <w:rPr>
          <w:color w:val="000000"/>
          <w:sz w:val="28"/>
          <w:szCs w:val="28"/>
        </w:rPr>
        <w:t>б) дата и время поступления заявки;</w:t>
      </w:r>
    </w:p>
    <w:p w14:paraId="0B89A5AD" w14:textId="77777777" w:rsidR="00B22431" w:rsidRPr="00B22431" w:rsidRDefault="00B22431" w:rsidP="00B22431">
      <w:pPr>
        <w:ind w:firstLine="709"/>
        <w:contextualSpacing/>
        <w:jc w:val="both"/>
        <w:rPr>
          <w:color w:val="000000"/>
          <w:sz w:val="28"/>
          <w:szCs w:val="28"/>
        </w:rPr>
      </w:pPr>
      <w:r w:rsidRPr="00B22431">
        <w:rPr>
          <w:color w:val="000000"/>
          <w:sz w:val="28"/>
          <w:szCs w:val="28"/>
        </w:rPr>
        <w:t>в) информацию о заявителе:</w:t>
      </w:r>
    </w:p>
    <w:p w14:paraId="3AA58975" w14:textId="77777777" w:rsidR="00B22431" w:rsidRPr="00B22431" w:rsidRDefault="00B22431" w:rsidP="00B22431">
      <w:pPr>
        <w:ind w:firstLine="709"/>
        <w:contextualSpacing/>
        <w:jc w:val="both"/>
        <w:rPr>
          <w:color w:val="000000"/>
          <w:sz w:val="28"/>
          <w:szCs w:val="28"/>
        </w:rPr>
      </w:pPr>
      <w:r w:rsidRPr="00B22431">
        <w:rPr>
          <w:color w:val="000000"/>
          <w:sz w:val="28"/>
          <w:szCs w:val="28"/>
        </w:rPr>
        <w:t>- наименование (ФИО) заявителя, ОГРН(ИП), ИНН, адрес;</w:t>
      </w:r>
    </w:p>
    <w:p w14:paraId="7B971C66" w14:textId="77777777" w:rsidR="00B22431" w:rsidRPr="00B22431" w:rsidRDefault="00B22431" w:rsidP="00B22431">
      <w:pPr>
        <w:ind w:firstLine="709"/>
        <w:contextualSpacing/>
        <w:jc w:val="both"/>
        <w:rPr>
          <w:color w:val="000000"/>
          <w:sz w:val="28"/>
          <w:szCs w:val="28"/>
        </w:rPr>
      </w:pPr>
      <w:r w:rsidRPr="00B22431">
        <w:rPr>
          <w:color w:val="000000"/>
          <w:sz w:val="28"/>
          <w:szCs w:val="28"/>
        </w:rPr>
        <w:t>д) запрашиваемый объем финансирования.</w:t>
      </w:r>
    </w:p>
    <w:p w14:paraId="6F297F85"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2.24. Организатор отбора осуществляет рассмотрение заявок в течение 20 рабочих дней со дня, следующего за днем окончания приема заявок, на предмет их соответствия требованиям, установленным в объявлении о проведении конкурсного отбора, а также на предмет наличия оснований для отклонения заявок, установленных пунктом 2.25. Порядка.</w:t>
      </w:r>
    </w:p>
    <w:p w14:paraId="260E04EF" w14:textId="77777777" w:rsidR="00B22431" w:rsidRPr="00B22431" w:rsidRDefault="00B22431" w:rsidP="00B22431">
      <w:pPr>
        <w:ind w:firstLine="709"/>
        <w:contextualSpacing/>
        <w:jc w:val="both"/>
        <w:rPr>
          <w:sz w:val="28"/>
          <w:szCs w:val="28"/>
        </w:rPr>
      </w:pPr>
      <w:r w:rsidRPr="00B22431">
        <w:rPr>
          <w:sz w:val="28"/>
          <w:szCs w:val="28"/>
        </w:rPr>
        <w:t>По результатам рассмотрения заявок, не позднее одного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надлежащей и допущенной к участию в конкурсе или об отклонении его заявки с указанием оснований для отклонения, решение оформляется протоколом организатора отбора. Организатор отбора уведомляет участника отбора любыми формами связи о принятом решении.</w:t>
      </w:r>
    </w:p>
    <w:p w14:paraId="02E002CB" w14:textId="77777777" w:rsidR="00B22431" w:rsidRPr="00B22431" w:rsidRDefault="00B22431" w:rsidP="00B22431">
      <w:pPr>
        <w:ind w:firstLine="709"/>
        <w:contextualSpacing/>
        <w:jc w:val="both"/>
        <w:rPr>
          <w:sz w:val="28"/>
          <w:szCs w:val="28"/>
        </w:rPr>
      </w:pPr>
      <w:r w:rsidRPr="00B22431">
        <w:rPr>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организатора отбора в системе «Электронный бюджет», а также размещается на Едином портале не позднее рабочего дня, следующего за днем его подписания.</w:t>
      </w:r>
    </w:p>
    <w:p w14:paraId="66D7E189" w14:textId="77777777" w:rsidR="00B22431" w:rsidRPr="00B22431" w:rsidRDefault="00B22431" w:rsidP="00B22431">
      <w:pPr>
        <w:ind w:firstLine="709"/>
        <w:contextualSpacing/>
        <w:jc w:val="both"/>
        <w:rPr>
          <w:color w:val="000000"/>
          <w:sz w:val="28"/>
          <w:szCs w:val="28"/>
        </w:rPr>
      </w:pPr>
      <w:r w:rsidRPr="00B22431">
        <w:rPr>
          <w:color w:val="000000"/>
          <w:sz w:val="28"/>
          <w:szCs w:val="28"/>
        </w:rPr>
        <w:t>2.25. Заявка участника отбора отклоняется по следующим основаниям:</w:t>
      </w:r>
    </w:p>
    <w:p w14:paraId="02F44308"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color w:val="000000"/>
          <w:sz w:val="28"/>
          <w:szCs w:val="28"/>
        </w:rPr>
        <w:t xml:space="preserve">1) </w:t>
      </w:r>
      <w:r w:rsidRPr="00B22431">
        <w:rPr>
          <w:rFonts w:ascii="Times New Roman" w:hAnsi="Times New Roman" w:cs="Times New Roman"/>
          <w:sz w:val="28"/>
          <w:szCs w:val="28"/>
        </w:rPr>
        <w:t xml:space="preserve">несоответствие участника отбора получателей субсидий требованиям, указанным в объявлении о проведении отбора получателей </w:t>
      </w:r>
      <w:r w:rsidRPr="00B22431">
        <w:rPr>
          <w:rFonts w:ascii="Times New Roman" w:hAnsi="Times New Roman" w:cs="Times New Roman"/>
          <w:sz w:val="28"/>
          <w:szCs w:val="28"/>
        </w:rPr>
        <w:lastRenderedPageBreak/>
        <w:t>субсидий;</w:t>
      </w:r>
    </w:p>
    <w:p w14:paraId="6FBC307E"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 непредставление (представление не в полном объеме) документов, указанных в объявлении о проведении отбора получателей субсидий;</w:t>
      </w:r>
    </w:p>
    <w:p w14:paraId="219D4086"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3) несоответствие представленных документов и (или) заявки требованиям, установленным в объявлении о проведении отбора получателей субсидий;</w:t>
      </w:r>
    </w:p>
    <w:p w14:paraId="28C10AB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4) недостоверность информации, содержащейся в документах, представленных в составе заявки;</w:t>
      </w:r>
    </w:p>
    <w:p w14:paraId="10C473C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5) подача участником отбора заявки после даты и (или) времени, определенных для подачи заявок;</w:t>
      </w:r>
    </w:p>
    <w:p w14:paraId="5B9B8C90"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6) несоответствие участника отбора категории получателей субсидии, установленной пунктом 1.8. Порядка.</w:t>
      </w:r>
    </w:p>
    <w:p w14:paraId="796C4B46" w14:textId="77777777" w:rsidR="00B22431" w:rsidRPr="00B22431" w:rsidRDefault="00B22431" w:rsidP="00B22431">
      <w:pPr>
        <w:ind w:firstLine="709"/>
        <w:contextualSpacing/>
        <w:jc w:val="both"/>
        <w:rPr>
          <w:color w:val="000000"/>
          <w:sz w:val="28"/>
          <w:szCs w:val="28"/>
        </w:rPr>
      </w:pPr>
      <w:r w:rsidRPr="00B22431">
        <w:rPr>
          <w:color w:val="000000"/>
          <w:sz w:val="28"/>
          <w:szCs w:val="28"/>
        </w:rPr>
        <w:t>2.26. Оценка заявки проводится исходя из соответствия критериям оценки, определенным в пункте 2.27. настоящего Порядка.</w:t>
      </w:r>
    </w:p>
    <w:p w14:paraId="4A90A9E6" w14:textId="77777777" w:rsidR="00B22431" w:rsidRPr="00B22431" w:rsidRDefault="00B22431" w:rsidP="00B22431">
      <w:pPr>
        <w:ind w:firstLine="709"/>
        <w:contextualSpacing/>
        <w:jc w:val="both"/>
        <w:rPr>
          <w:sz w:val="28"/>
          <w:szCs w:val="28"/>
        </w:rPr>
      </w:pPr>
      <w:r w:rsidRPr="00B22431">
        <w:rPr>
          <w:color w:val="000000"/>
          <w:sz w:val="28"/>
          <w:szCs w:val="28"/>
        </w:rPr>
        <w:t xml:space="preserve">Конкурсной комиссией участникам отбора выставляются баллы по каждому критерию оценки заявок, данные баллы суммируются и подсчитывается итоговая сумма </w:t>
      </w:r>
      <w:r w:rsidRPr="00B22431">
        <w:rPr>
          <w:sz w:val="28"/>
          <w:szCs w:val="28"/>
        </w:rPr>
        <w:t>баллов каждого участника отбора, по форме согласно приложению № 5 к Порядку.</w:t>
      </w:r>
    </w:p>
    <w:p w14:paraId="2AD2C4EE" w14:textId="77777777" w:rsidR="00B22431" w:rsidRPr="00B22431" w:rsidRDefault="00B22431" w:rsidP="00B22431">
      <w:pPr>
        <w:ind w:firstLine="709"/>
        <w:contextualSpacing/>
        <w:jc w:val="both"/>
        <w:rPr>
          <w:color w:val="000000"/>
          <w:sz w:val="28"/>
          <w:szCs w:val="28"/>
        </w:rPr>
      </w:pPr>
      <w:r w:rsidRPr="00B22431">
        <w:rPr>
          <w:color w:val="000000"/>
          <w:sz w:val="28"/>
          <w:szCs w:val="28"/>
        </w:rPr>
        <w:t>2.27. Критерии оценки заявки участника отбора:</w:t>
      </w:r>
    </w:p>
    <w:p w14:paraId="72D9B945" w14:textId="77777777" w:rsidR="00B22431" w:rsidRPr="00B22431" w:rsidRDefault="00B22431" w:rsidP="00B22431">
      <w:pPr>
        <w:ind w:firstLine="709"/>
        <w:contextualSpacing/>
        <w:jc w:val="both"/>
        <w:rPr>
          <w:color w:val="000000"/>
          <w:sz w:val="28"/>
          <w:szCs w:val="28"/>
        </w:rPr>
      </w:pPr>
      <w:r w:rsidRPr="00B22431">
        <w:rPr>
          <w:color w:val="000000"/>
          <w:sz w:val="28"/>
          <w:szCs w:val="28"/>
        </w:rPr>
        <w:t>1) соотношение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p w14:paraId="25A591F7" w14:textId="77777777" w:rsidR="00B22431" w:rsidRPr="00B22431" w:rsidRDefault="00B22431" w:rsidP="00B22431">
      <w:pPr>
        <w:ind w:firstLine="709"/>
        <w:contextualSpacing/>
        <w:jc w:val="both"/>
        <w:rPr>
          <w:color w:val="000000"/>
          <w:sz w:val="28"/>
          <w:szCs w:val="28"/>
        </w:rPr>
      </w:pPr>
      <w:r w:rsidRPr="00B22431">
        <w:rPr>
          <w:color w:val="000000"/>
          <w:sz w:val="28"/>
          <w:szCs w:val="28"/>
        </w:rPr>
        <w:t>от 10,0 единиц включительно и более – 100 баллов;</w:t>
      </w:r>
    </w:p>
    <w:p w14:paraId="5BDD7AFC" w14:textId="77777777" w:rsidR="00B22431" w:rsidRPr="00B22431" w:rsidRDefault="00B22431" w:rsidP="00B22431">
      <w:pPr>
        <w:ind w:firstLine="709"/>
        <w:contextualSpacing/>
        <w:jc w:val="both"/>
        <w:rPr>
          <w:color w:val="000000"/>
          <w:sz w:val="28"/>
          <w:szCs w:val="28"/>
        </w:rPr>
      </w:pPr>
      <w:r w:rsidRPr="00B22431">
        <w:rPr>
          <w:color w:val="000000"/>
          <w:sz w:val="28"/>
          <w:szCs w:val="28"/>
        </w:rPr>
        <w:t>от 9,0 единиц включительно, но менее 10,0 единиц – 85 баллов;</w:t>
      </w:r>
    </w:p>
    <w:p w14:paraId="5AC3EF9C" w14:textId="77777777" w:rsidR="00B22431" w:rsidRPr="00B22431" w:rsidRDefault="00B22431" w:rsidP="00B22431">
      <w:pPr>
        <w:ind w:firstLine="709"/>
        <w:contextualSpacing/>
        <w:jc w:val="both"/>
        <w:rPr>
          <w:color w:val="000000"/>
          <w:sz w:val="28"/>
          <w:szCs w:val="28"/>
        </w:rPr>
      </w:pPr>
      <w:r w:rsidRPr="00B22431">
        <w:rPr>
          <w:color w:val="000000"/>
          <w:sz w:val="28"/>
          <w:szCs w:val="28"/>
        </w:rPr>
        <w:t>от 7,5 единиц включительно, но менее 9,0 единиц – 75 баллов;</w:t>
      </w:r>
    </w:p>
    <w:p w14:paraId="29CC1A40" w14:textId="77777777" w:rsidR="00B22431" w:rsidRPr="00B22431" w:rsidRDefault="00B22431" w:rsidP="00B22431">
      <w:pPr>
        <w:ind w:firstLine="709"/>
        <w:contextualSpacing/>
        <w:jc w:val="both"/>
        <w:rPr>
          <w:color w:val="000000"/>
          <w:sz w:val="28"/>
          <w:szCs w:val="28"/>
        </w:rPr>
      </w:pPr>
      <w:r w:rsidRPr="00B22431">
        <w:rPr>
          <w:color w:val="000000"/>
          <w:sz w:val="28"/>
          <w:szCs w:val="28"/>
        </w:rPr>
        <w:t>от 6,0 единиц включительно, но менее 7,5 единиц – 65 баллов;</w:t>
      </w:r>
    </w:p>
    <w:p w14:paraId="1617D647" w14:textId="77777777" w:rsidR="00B22431" w:rsidRPr="00B22431" w:rsidRDefault="00B22431" w:rsidP="00B22431">
      <w:pPr>
        <w:ind w:firstLine="709"/>
        <w:contextualSpacing/>
        <w:jc w:val="both"/>
        <w:rPr>
          <w:color w:val="000000"/>
          <w:sz w:val="28"/>
          <w:szCs w:val="28"/>
        </w:rPr>
      </w:pPr>
      <w:r w:rsidRPr="00B22431">
        <w:rPr>
          <w:color w:val="000000"/>
          <w:sz w:val="28"/>
          <w:szCs w:val="28"/>
        </w:rPr>
        <w:t>от 4,5 единиц включительно, но менее 6,0 единиц – 55 баллов;</w:t>
      </w:r>
    </w:p>
    <w:p w14:paraId="2B843125" w14:textId="77777777" w:rsidR="00B22431" w:rsidRPr="00B22431" w:rsidRDefault="00B22431" w:rsidP="00B22431">
      <w:pPr>
        <w:ind w:firstLine="709"/>
        <w:contextualSpacing/>
        <w:jc w:val="both"/>
        <w:rPr>
          <w:color w:val="000000"/>
          <w:sz w:val="28"/>
          <w:szCs w:val="28"/>
        </w:rPr>
      </w:pPr>
      <w:r w:rsidRPr="00B22431">
        <w:rPr>
          <w:color w:val="000000"/>
          <w:sz w:val="28"/>
          <w:szCs w:val="28"/>
        </w:rPr>
        <w:t>от 3,0 единиц включительно, но менее 4,5 единиц – 45 баллов;</w:t>
      </w:r>
    </w:p>
    <w:p w14:paraId="095E19A2" w14:textId="77777777" w:rsidR="00B22431" w:rsidRPr="00B22431" w:rsidRDefault="00B22431" w:rsidP="00B22431">
      <w:pPr>
        <w:ind w:firstLine="709"/>
        <w:contextualSpacing/>
        <w:jc w:val="both"/>
        <w:rPr>
          <w:color w:val="000000"/>
          <w:sz w:val="28"/>
          <w:szCs w:val="28"/>
        </w:rPr>
      </w:pPr>
      <w:r w:rsidRPr="00B22431">
        <w:rPr>
          <w:color w:val="000000"/>
          <w:sz w:val="28"/>
          <w:szCs w:val="28"/>
        </w:rPr>
        <w:t>от 2,0 единиц включительно, но менее 3,0 единиц – 35 баллов;</w:t>
      </w:r>
    </w:p>
    <w:p w14:paraId="7A0A1060" w14:textId="77777777" w:rsidR="00B22431" w:rsidRPr="00B22431" w:rsidRDefault="00B22431" w:rsidP="00B22431">
      <w:pPr>
        <w:ind w:firstLine="709"/>
        <w:contextualSpacing/>
        <w:jc w:val="both"/>
        <w:rPr>
          <w:color w:val="000000"/>
          <w:sz w:val="28"/>
          <w:szCs w:val="28"/>
        </w:rPr>
      </w:pPr>
      <w:r w:rsidRPr="00B22431">
        <w:rPr>
          <w:color w:val="000000"/>
          <w:sz w:val="28"/>
          <w:szCs w:val="28"/>
        </w:rPr>
        <w:t>от 1,0 единиц включительно, но менее до 2,0 единиц – 25 баллов;</w:t>
      </w:r>
    </w:p>
    <w:p w14:paraId="6F231960" w14:textId="77777777" w:rsidR="00B22431" w:rsidRPr="00B22431" w:rsidRDefault="00B22431" w:rsidP="00B22431">
      <w:pPr>
        <w:ind w:firstLine="709"/>
        <w:contextualSpacing/>
        <w:jc w:val="both"/>
        <w:rPr>
          <w:color w:val="000000"/>
          <w:sz w:val="28"/>
          <w:szCs w:val="28"/>
        </w:rPr>
      </w:pPr>
      <w:r w:rsidRPr="00B22431">
        <w:rPr>
          <w:color w:val="000000"/>
          <w:sz w:val="28"/>
          <w:szCs w:val="28"/>
        </w:rPr>
        <w:t>менее 1,0 единиц – 0 баллов.</w:t>
      </w:r>
    </w:p>
    <w:p w14:paraId="3091644C" w14:textId="77777777" w:rsidR="00B22431" w:rsidRPr="00B22431" w:rsidRDefault="00B22431" w:rsidP="00B22431">
      <w:pPr>
        <w:ind w:firstLine="709"/>
        <w:contextualSpacing/>
        <w:jc w:val="both"/>
        <w:rPr>
          <w:color w:val="000000"/>
          <w:sz w:val="28"/>
          <w:szCs w:val="28"/>
        </w:rPr>
      </w:pPr>
      <w:r w:rsidRPr="00B22431">
        <w:rPr>
          <w:color w:val="000000"/>
          <w:sz w:val="28"/>
          <w:szCs w:val="28"/>
        </w:rPr>
        <w:t>При расчете соотношения объема инвестиций и объема суммы поддержки не учитывается объем субсидий, предоставленных заявителю на возмещение недополученных доходов.</w:t>
      </w:r>
    </w:p>
    <w:p w14:paraId="54C18B27" w14:textId="77777777" w:rsidR="00B22431" w:rsidRPr="00B22431" w:rsidRDefault="00B22431" w:rsidP="00B22431">
      <w:pPr>
        <w:ind w:firstLine="709"/>
        <w:contextualSpacing/>
        <w:jc w:val="both"/>
        <w:rPr>
          <w:color w:val="000000"/>
          <w:sz w:val="28"/>
          <w:szCs w:val="28"/>
        </w:rPr>
      </w:pPr>
      <w:r w:rsidRPr="00B22431">
        <w:rPr>
          <w:color w:val="000000"/>
          <w:sz w:val="28"/>
          <w:szCs w:val="28"/>
        </w:rPr>
        <w:t xml:space="preserve">В случае если заявленная сумма поддержки больше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w:t>
      </w:r>
      <w:r w:rsidRPr="00B22431">
        <w:rPr>
          <w:color w:val="000000"/>
          <w:sz w:val="28"/>
          <w:szCs w:val="28"/>
        </w:rPr>
        <w:lastRenderedPageBreak/>
        <w:t>подачи в период до даты подачи заявки, определенного по данным Единого реестра субъектов МСП), значение критерия приравнивается 0 баллов;</w:t>
      </w:r>
    </w:p>
    <w:p w14:paraId="20044551" w14:textId="77777777" w:rsidR="00B22431" w:rsidRPr="00B22431" w:rsidRDefault="00B22431" w:rsidP="00B22431">
      <w:pPr>
        <w:ind w:firstLine="709"/>
        <w:contextualSpacing/>
        <w:jc w:val="both"/>
        <w:rPr>
          <w:color w:val="000000"/>
          <w:sz w:val="28"/>
          <w:szCs w:val="28"/>
        </w:rPr>
      </w:pPr>
      <w:r w:rsidRPr="00B22431">
        <w:rPr>
          <w:color w:val="000000"/>
          <w:sz w:val="28"/>
          <w:szCs w:val="28"/>
        </w:rPr>
        <w:t>2) прирост численности работников (без внешних совместителей) субъекта МСП в результате реализации i проекта за два календарных года, предшествующих году подачи, и в году подачи в период до даты подачи заявки:</w:t>
      </w:r>
    </w:p>
    <w:p w14:paraId="5EE3E859" w14:textId="77777777" w:rsidR="00B22431" w:rsidRPr="00B22431" w:rsidRDefault="00B22431" w:rsidP="00B22431">
      <w:pPr>
        <w:ind w:firstLine="709"/>
        <w:contextualSpacing/>
        <w:jc w:val="both"/>
        <w:rPr>
          <w:color w:val="000000"/>
          <w:sz w:val="28"/>
          <w:szCs w:val="28"/>
        </w:rPr>
      </w:pPr>
      <w:r w:rsidRPr="00B22431">
        <w:rPr>
          <w:color w:val="000000"/>
          <w:sz w:val="28"/>
          <w:szCs w:val="28"/>
        </w:rPr>
        <w:t>для субъектов МСП с численностью работников (без внешних совместителей) свыше 15 человек:</w:t>
      </w:r>
    </w:p>
    <w:p w14:paraId="685599D0" w14:textId="77777777" w:rsidR="00B22431" w:rsidRPr="00B22431" w:rsidRDefault="00B22431" w:rsidP="00B22431">
      <w:pPr>
        <w:ind w:firstLine="709"/>
        <w:contextualSpacing/>
        <w:jc w:val="both"/>
        <w:rPr>
          <w:color w:val="000000"/>
          <w:sz w:val="28"/>
          <w:szCs w:val="28"/>
        </w:rPr>
      </w:pPr>
      <w:r w:rsidRPr="00B22431">
        <w:rPr>
          <w:color w:val="000000"/>
          <w:sz w:val="28"/>
          <w:szCs w:val="28"/>
        </w:rPr>
        <w:t>на 50,0 процентов включительно и более – 100 баллов;</w:t>
      </w:r>
    </w:p>
    <w:p w14:paraId="36FAA797" w14:textId="77777777" w:rsidR="00B22431" w:rsidRPr="00B22431" w:rsidRDefault="00B22431" w:rsidP="00B22431">
      <w:pPr>
        <w:ind w:firstLine="709"/>
        <w:contextualSpacing/>
        <w:jc w:val="both"/>
        <w:rPr>
          <w:color w:val="000000"/>
          <w:sz w:val="28"/>
          <w:szCs w:val="28"/>
        </w:rPr>
      </w:pPr>
      <w:r w:rsidRPr="00B22431">
        <w:rPr>
          <w:color w:val="000000"/>
          <w:sz w:val="28"/>
          <w:szCs w:val="28"/>
        </w:rPr>
        <w:t>на 20,0 процентов включительно, но менее 50,0 процентов – 50 баллов;</w:t>
      </w:r>
    </w:p>
    <w:p w14:paraId="48FC1C54" w14:textId="77777777" w:rsidR="00B22431" w:rsidRPr="00B22431" w:rsidRDefault="00B22431" w:rsidP="00B22431">
      <w:pPr>
        <w:ind w:firstLine="709"/>
        <w:contextualSpacing/>
        <w:jc w:val="both"/>
        <w:rPr>
          <w:color w:val="000000"/>
          <w:sz w:val="28"/>
          <w:szCs w:val="28"/>
        </w:rPr>
      </w:pPr>
      <w:r w:rsidRPr="00B22431">
        <w:rPr>
          <w:color w:val="000000"/>
          <w:sz w:val="28"/>
          <w:szCs w:val="28"/>
        </w:rPr>
        <w:t>на 10,0 процентов включительно, но менее 20,0 процентов – 30 баллов;</w:t>
      </w:r>
    </w:p>
    <w:p w14:paraId="0AD79F81" w14:textId="77777777" w:rsidR="00B22431" w:rsidRPr="00B22431" w:rsidRDefault="00B22431" w:rsidP="00B22431">
      <w:pPr>
        <w:ind w:firstLine="709"/>
        <w:contextualSpacing/>
        <w:jc w:val="both"/>
        <w:rPr>
          <w:color w:val="000000"/>
          <w:sz w:val="28"/>
          <w:szCs w:val="28"/>
        </w:rPr>
      </w:pPr>
      <w:r w:rsidRPr="00B22431">
        <w:rPr>
          <w:color w:val="000000"/>
          <w:sz w:val="28"/>
          <w:szCs w:val="28"/>
        </w:rPr>
        <w:t>на 5,0 процентов включительно, но менее 10,0 процентов – 20 баллов;</w:t>
      </w:r>
    </w:p>
    <w:p w14:paraId="0D0EDB4D" w14:textId="77777777" w:rsidR="00B22431" w:rsidRPr="00B22431" w:rsidRDefault="00B22431" w:rsidP="00B22431">
      <w:pPr>
        <w:ind w:firstLine="709"/>
        <w:contextualSpacing/>
        <w:jc w:val="both"/>
        <w:rPr>
          <w:color w:val="000000"/>
          <w:sz w:val="28"/>
          <w:szCs w:val="28"/>
        </w:rPr>
      </w:pPr>
      <w:r w:rsidRPr="00B22431">
        <w:rPr>
          <w:color w:val="000000"/>
          <w:sz w:val="28"/>
          <w:szCs w:val="28"/>
        </w:rPr>
        <w:t>менее 5,0 процентов – 10 баллов;</w:t>
      </w:r>
    </w:p>
    <w:p w14:paraId="0DFFDEBC" w14:textId="77777777" w:rsidR="00B22431" w:rsidRPr="00B22431" w:rsidRDefault="00B22431" w:rsidP="00B22431">
      <w:pPr>
        <w:ind w:firstLine="709"/>
        <w:contextualSpacing/>
        <w:jc w:val="both"/>
        <w:rPr>
          <w:color w:val="000000"/>
          <w:sz w:val="28"/>
          <w:szCs w:val="28"/>
        </w:rPr>
      </w:pPr>
      <w:r w:rsidRPr="00B22431">
        <w:rPr>
          <w:color w:val="000000"/>
          <w:sz w:val="28"/>
          <w:szCs w:val="28"/>
        </w:rPr>
        <w:t>прирост отсутствует – 0 баллов;</w:t>
      </w:r>
    </w:p>
    <w:p w14:paraId="2C1089E5" w14:textId="77777777" w:rsidR="00B22431" w:rsidRPr="00B22431" w:rsidRDefault="00B22431" w:rsidP="00B22431">
      <w:pPr>
        <w:ind w:firstLine="709"/>
        <w:contextualSpacing/>
        <w:jc w:val="both"/>
        <w:rPr>
          <w:color w:val="000000"/>
          <w:sz w:val="28"/>
          <w:szCs w:val="28"/>
        </w:rPr>
      </w:pPr>
      <w:r w:rsidRPr="00B22431">
        <w:rPr>
          <w:color w:val="000000"/>
          <w:sz w:val="28"/>
          <w:szCs w:val="28"/>
        </w:rPr>
        <w:t>для субъектов МСП с численностью работников (без внешних совместителей) до 15 человек (включительно):</w:t>
      </w:r>
    </w:p>
    <w:p w14:paraId="1186E77E" w14:textId="77777777" w:rsidR="00B22431" w:rsidRPr="00B22431" w:rsidRDefault="00B22431" w:rsidP="00B22431">
      <w:pPr>
        <w:ind w:firstLine="709"/>
        <w:contextualSpacing/>
        <w:jc w:val="both"/>
        <w:rPr>
          <w:color w:val="000000"/>
          <w:sz w:val="28"/>
          <w:szCs w:val="28"/>
        </w:rPr>
      </w:pPr>
      <w:r w:rsidRPr="00B22431">
        <w:rPr>
          <w:color w:val="000000"/>
          <w:sz w:val="28"/>
          <w:szCs w:val="28"/>
        </w:rPr>
        <w:t>на 80,0 процентов включительно и более – 100 баллов;</w:t>
      </w:r>
    </w:p>
    <w:p w14:paraId="7F6B8351" w14:textId="77777777" w:rsidR="00B22431" w:rsidRPr="00B22431" w:rsidRDefault="00B22431" w:rsidP="00B22431">
      <w:pPr>
        <w:ind w:firstLine="709"/>
        <w:contextualSpacing/>
        <w:jc w:val="both"/>
        <w:rPr>
          <w:color w:val="000000"/>
          <w:sz w:val="28"/>
          <w:szCs w:val="28"/>
        </w:rPr>
      </w:pPr>
      <w:r w:rsidRPr="00B22431">
        <w:rPr>
          <w:color w:val="000000"/>
          <w:sz w:val="28"/>
          <w:szCs w:val="28"/>
        </w:rPr>
        <w:t>на 60,0 процентов включительно, но менее 80 процентов – 50 баллов;</w:t>
      </w:r>
    </w:p>
    <w:p w14:paraId="5A99C39E" w14:textId="77777777" w:rsidR="00B22431" w:rsidRPr="00B22431" w:rsidRDefault="00B22431" w:rsidP="00B22431">
      <w:pPr>
        <w:ind w:firstLine="709"/>
        <w:contextualSpacing/>
        <w:jc w:val="both"/>
        <w:rPr>
          <w:color w:val="000000"/>
          <w:sz w:val="28"/>
          <w:szCs w:val="28"/>
        </w:rPr>
      </w:pPr>
      <w:r w:rsidRPr="00B22431">
        <w:rPr>
          <w:color w:val="000000"/>
          <w:sz w:val="28"/>
          <w:szCs w:val="28"/>
        </w:rPr>
        <w:t>на 40,0 процентов включительно, но менее 60 процентов – 30 баллов;</w:t>
      </w:r>
    </w:p>
    <w:p w14:paraId="57F274B7" w14:textId="77777777" w:rsidR="00B22431" w:rsidRPr="00B22431" w:rsidRDefault="00B22431" w:rsidP="00B22431">
      <w:pPr>
        <w:ind w:firstLine="709"/>
        <w:contextualSpacing/>
        <w:jc w:val="both"/>
        <w:rPr>
          <w:color w:val="000000"/>
          <w:sz w:val="28"/>
          <w:szCs w:val="28"/>
        </w:rPr>
      </w:pPr>
      <w:r w:rsidRPr="00B22431">
        <w:rPr>
          <w:color w:val="000000"/>
          <w:sz w:val="28"/>
          <w:szCs w:val="28"/>
        </w:rPr>
        <w:t>на 20,0 процентов включительно, но менее 40,0 процентов – 20 баллов;</w:t>
      </w:r>
    </w:p>
    <w:p w14:paraId="0B74750A" w14:textId="77777777" w:rsidR="00B22431" w:rsidRPr="00B22431" w:rsidRDefault="00B22431" w:rsidP="00B22431">
      <w:pPr>
        <w:ind w:firstLine="709"/>
        <w:contextualSpacing/>
        <w:jc w:val="both"/>
        <w:rPr>
          <w:color w:val="000000"/>
          <w:sz w:val="28"/>
          <w:szCs w:val="28"/>
        </w:rPr>
      </w:pPr>
      <w:r w:rsidRPr="00B22431">
        <w:rPr>
          <w:color w:val="000000"/>
          <w:sz w:val="28"/>
          <w:szCs w:val="28"/>
        </w:rPr>
        <w:t>менее 20,0 процентов – 10 баллов;</w:t>
      </w:r>
    </w:p>
    <w:p w14:paraId="0DBAAAF8" w14:textId="77777777" w:rsidR="00B22431" w:rsidRPr="00B22431" w:rsidRDefault="00B22431" w:rsidP="00B22431">
      <w:pPr>
        <w:ind w:firstLine="709"/>
        <w:contextualSpacing/>
        <w:jc w:val="both"/>
        <w:rPr>
          <w:color w:val="000000"/>
          <w:sz w:val="28"/>
          <w:szCs w:val="28"/>
        </w:rPr>
      </w:pPr>
      <w:r w:rsidRPr="00B22431">
        <w:rPr>
          <w:color w:val="000000"/>
          <w:sz w:val="28"/>
          <w:szCs w:val="28"/>
        </w:rPr>
        <w:t>прирост отсутствует – 0 баллов;</w:t>
      </w:r>
    </w:p>
    <w:p w14:paraId="4D3DB79F" w14:textId="77777777" w:rsidR="00B22431" w:rsidRPr="00B22431" w:rsidRDefault="00B22431" w:rsidP="00B22431">
      <w:pPr>
        <w:ind w:firstLine="709"/>
        <w:contextualSpacing/>
        <w:jc w:val="both"/>
        <w:rPr>
          <w:color w:val="000000"/>
          <w:sz w:val="28"/>
          <w:szCs w:val="28"/>
        </w:rPr>
      </w:pPr>
      <w:r w:rsidRPr="00B22431">
        <w:rPr>
          <w:color w:val="000000"/>
          <w:sz w:val="28"/>
          <w:szCs w:val="28"/>
        </w:rPr>
        <w:t>Для самозанятых граждан значение по критерию принимается равным 100 баллов;</w:t>
      </w:r>
    </w:p>
    <w:p w14:paraId="53BA2C32" w14:textId="77777777" w:rsidR="00B22431" w:rsidRPr="00B22431" w:rsidRDefault="00B22431" w:rsidP="00B22431">
      <w:pPr>
        <w:ind w:firstLine="709"/>
        <w:contextualSpacing/>
        <w:jc w:val="both"/>
        <w:rPr>
          <w:color w:val="000000"/>
          <w:sz w:val="28"/>
          <w:szCs w:val="28"/>
        </w:rPr>
      </w:pPr>
      <w:r w:rsidRPr="00B22431">
        <w:rPr>
          <w:color w:val="000000"/>
          <w:sz w:val="28"/>
          <w:szCs w:val="28"/>
        </w:rPr>
        <w:t>3) отношение уровня средней заработной платы работников (без внешних совместителей) субъекта МСП, за год, предшествующий году подачи главному распорядителю заявки о предоставлении поддержки, к минимальному размеру оплаты труда (далее – МРОТ), увеличенному на районный коэффициент, установленный для муниципального образования, на территории которого реализуется проект:</w:t>
      </w:r>
    </w:p>
    <w:p w14:paraId="283E6769" w14:textId="77777777" w:rsidR="00B22431" w:rsidRPr="00B22431" w:rsidRDefault="00B22431" w:rsidP="00B22431">
      <w:pPr>
        <w:ind w:firstLine="709"/>
        <w:contextualSpacing/>
        <w:jc w:val="both"/>
        <w:rPr>
          <w:color w:val="000000"/>
          <w:sz w:val="28"/>
          <w:szCs w:val="28"/>
        </w:rPr>
      </w:pPr>
      <w:r w:rsidRPr="00B22431">
        <w:rPr>
          <w:color w:val="000000"/>
          <w:sz w:val="28"/>
          <w:szCs w:val="28"/>
        </w:rPr>
        <w:t>выше МРОТ, увеличенного на районный коэффициент, установленный для муниципального образования, на территории которого реализуется проект, –100 баллов;</w:t>
      </w:r>
    </w:p>
    <w:p w14:paraId="7D11FA89" w14:textId="77777777" w:rsidR="00B22431" w:rsidRPr="00B22431" w:rsidRDefault="00B22431" w:rsidP="00B22431">
      <w:pPr>
        <w:ind w:firstLine="709"/>
        <w:contextualSpacing/>
        <w:jc w:val="both"/>
        <w:rPr>
          <w:color w:val="000000"/>
          <w:sz w:val="28"/>
          <w:szCs w:val="28"/>
        </w:rPr>
      </w:pPr>
      <w:r w:rsidRPr="00B22431">
        <w:rPr>
          <w:color w:val="000000"/>
          <w:sz w:val="28"/>
          <w:szCs w:val="28"/>
        </w:rPr>
        <w:t>соответствует МРОТ, увеличенному на районный коэффициент, установленный для муниципального образования, на территории которого реализуется проект, – 0 баллов;</w:t>
      </w:r>
    </w:p>
    <w:p w14:paraId="35C56057" w14:textId="77777777" w:rsidR="00B22431" w:rsidRPr="00B22431" w:rsidRDefault="00B22431" w:rsidP="00B22431">
      <w:pPr>
        <w:ind w:firstLine="709"/>
        <w:contextualSpacing/>
        <w:jc w:val="both"/>
        <w:rPr>
          <w:color w:val="000000"/>
          <w:sz w:val="28"/>
          <w:szCs w:val="28"/>
        </w:rPr>
      </w:pPr>
      <w:r w:rsidRPr="00B22431">
        <w:rPr>
          <w:color w:val="000000"/>
          <w:sz w:val="28"/>
          <w:szCs w:val="28"/>
        </w:rPr>
        <w:t>Для самозанятых граждан значение по критерию принимается равным 100 баллов;</w:t>
      </w:r>
    </w:p>
    <w:p w14:paraId="700DCC22" w14:textId="77777777" w:rsidR="00B22431" w:rsidRPr="00B22431" w:rsidRDefault="00B22431" w:rsidP="00B22431">
      <w:pPr>
        <w:ind w:firstLine="709"/>
        <w:contextualSpacing/>
        <w:jc w:val="both"/>
        <w:rPr>
          <w:color w:val="000000"/>
          <w:sz w:val="28"/>
          <w:szCs w:val="28"/>
        </w:rPr>
      </w:pPr>
      <w:r w:rsidRPr="00B22431">
        <w:rPr>
          <w:color w:val="000000"/>
          <w:sz w:val="28"/>
          <w:szCs w:val="28"/>
        </w:rPr>
        <w:t xml:space="preserve">4) прирост дохода субъекта МСП, в расчете на одного работника (без внешних совместителей) субъекта МСП, полученного в году предшествующему году подачи заявки, к доходу субъекта МСП, в расчете на одного работника (без внешних совместителей), к доходу субъекта МСП, полученному в году предшествующему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w:t>
      </w:r>
      <w:r w:rsidRPr="00B22431">
        <w:rPr>
          <w:color w:val="000000"/>
          <w:sz w:val="28"/>
          <w:szCs w:val="28"/>
        </w:rPr>
        <w:lastRenderedPageBreak/>
        <w:t>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 или прирост дохода самозанятого гражданина в результате реализации i-го проекта в сфере развития, полученного в году предшествующему году подачи заявки, к доходу самозанятого гражданина, полученному в году предшествующему году, предшествующему году подачи заявки:</w:t>
      </w:r>
    </w:p>
    <w:p w14:paraId="5C5D2F15" w14:textId="77777777" w:rsidR="00B22431" w:rsidRPr="00B22431" w:rsidRDefault="00B22431" w:rsidP="00B22431">
      <w:pPr>
        <w:ind w:firstLine="709"/>
        <w:contextualSpacing/>
        <w:jc w:val="both"/>
        <w:rPr>
          <w:color w:val="000000"/>
          <w:sz w:val="28"/>
          <w:szCs w:val="28"/>
        </w:rPr>
      </w:pPr>
      <w:r w:rsidRPr="00B22431">
        <w:rPr>
          <w:color w:val="000000"/>
          <w:sz w:val="28"/>
          <w:szCs w:val="28"/>
        </w:rPr>
        <w:t>в размере 103,3 процентов и более значения сводного индекса потребительских цен по Красноярскому краю, установленного в году предшествующему году обращения за поддержкой, – 100 баллов;</w:t>
      </w:r>
    </w:p>
    <w:p w14:paraId="7DE426D8" w14:textId="77777777" w:rsidR="00B22431" w:rsidRPr="00B22431" w:rsidRDefault="00B22431" w:rsidP="00B22431">
      <w:pPr>
        <w:ind w:firstLine="709"/>
        <w:contextualSpacing/>
        <w:jc w:val="both"/>
        <w:rPr>
          <w:color w:val="000000"/>
          <w:sz w:val="28"/>
          <w:szCs w:val="28"/>
        </w:rPr>
      </w:pPr>
      <w:r w:rsidRPr="00B22431">
        <w:rPr>
          <w:color w:val="000000"/>
          <w:sz w:val="28"/>
          <w:szCs w:val="28"/>
        </w:rPr>
        <w:t>менее 103,3 процентов значения сводного индекса потребительских цен по Красноярскому краю, установленного в году предшествующему году обращения за поддержкой, – 50 баллов;</w:t>
      </w:r>
    </w:p>
    <w:p w14:paraId="34B33417" w14:textId="77777777" w:rsidR="00B22431" w:rsidRPr="00B22431" w:rsidRDefault="00B22431" w:rsidP="00B22431">
      <w:pPr>
        <w:ind w:firstLine="709"/>
        <w:contextualSpacing/>
        <w:jc w:val="both"/>
        <w:rPr>
          <w:color w:val="000000"/>
          <w:sz w:val="28"/>
          <w:szCs w:val="28"/>
        </w:rPr>
      </w:pPr>
      <w:r w:rsidRPr="00B22431">
        <w:rPr>
          <w:color w:val="000000"/>
          <w:sz w:val="28"/>
          <w:szCs w:val="28"/>
        </w:rPr>
        <w:t>прирост дохода отсутствует, – 0 баллов;</w:t>
      </w:r>
    </w:p>
    <w:p w14:paraId="59E22780" w14:textId="77777777" w:rsidR="00B22431" w:rsidRPr="00B22431" w:rsidRDefault="00B22431" w:rsidP="00B22431">
      <w:pPr>
        <w:ind w:firstLine="709"/>
        <w:contextualSpacing/>
        <w:jc w:val="both"/>
        <w:rPr>
          <w:color w:val="000000"/>
          <w:sz w:val="28"/>
          <w:szCs w:val="28"/>
        </w:rPr>
      </w:pPr>
      <w:r w:rsidRPr="00B22431">
        <w:rPr>
          <w:color w:val="000000"/>
          <w:sz w:val="28"/>
          <w:szCs w:val="28"/>
        </w:rPr>
        <w:t>5) место реализации проекта:</w:t>
      </w:r>
    </w:p>
    <w:p w14:paraId="54124ED6" w14:textId="77777777" w:rsidR="00B22431" w:rsidRPr="00B22431" w:rsidRDefault="00B22431" w:rsidP="00B22431">
      <w:pPr>
        <w:ind w:firstLine="709"/>
        <w:contextualSpacing/>
        <w:jc w:val="both"/>
        <w:rPr>
          <w:color w:val="000000"/>
          <w:sz w:val="28"/>
          <w:szCs w:val="28"/>
        </w:rPr>
      </w:pPr>
      <w:r w:rsidRPr="00B22431">
        <w:rPr>
          <w:color w:val="000000"/>
          <w:sz w:val="28"/>
          <w:szCs w:val="28"/>
        </w:rPr>
        <w:t>6) актуальность и социальная значимость проекта:</w:t>
      </w:r>
    </w:p>
    <w:p w14:paraId="5D6752D0" w14:textId="77777777" w:rsidR="00B22431" w:rsidRPr="00B22431" w:rsidRDefault="00B22431" w:rsidP="00B22431">
      <w:pPr>
        <w:ind w:firstLine="709"/>
        <w:contextualSpacing/>
        <w:jc w:val="both"/>
        <w:rPr>
          <w:color w:val="000000"/>
          <w:sz w:val="28"/>
          <w:szCs w:val="28"/>
        </w:rPr>
      </w:pPr>
      <w:r w:rsidRPr="00B22431">
        <w:rPr>
          <w:color w:val="000000"/>
          <w:sz w:val="28"/>
          <w:szCs w:val="28"/>
        </w:rPr>
        <w:t>достаточно актуальный и социально значимый – 100 баллов;</w:t>
      </w:r>
    </w:p>
    <w:p w14:paraId="5FE0E50E" w14:textId="77777777" w:rsidR="00B22431" w:rsidRPr="00B22431" w:rsidRDefault="00B22431" w:rsidP="00B22431">
      <w:pPr>
        <w:ind w:firstLine="709"/>
        <w:contextualSpacing/>
        <w:jc w:val="both"/>
        <w:rPr>
          <w:color w:val="000000"/>
          <w:sz w:val="28"/>
          <w:szCs w:val="28"/>
        </w:rPr>
      </w:pPr>
      <w:r w:rsidRPr="00B22431">
        <w:rPr>
          <w:color w:val="000000"/>
          <w:sz w:val="28"/>
          <w:szCs w:val="28"/>
        </w:rPr>
        <w:t>недостаточно актуальный и социально значимый – 50 балла;</w:t>
      </w:r>
    </w:p>
    <w:p w14:paraId="51C02EB7" w14:textId="77777777" w:rsidR="00B22431" w:rsidRPr="00B22431" w:rsidRDefault="00B22431" w:rsidP="00B22431">
      <w:pPr>
        <w:ind w:firstLine="709"/>
        <w:contextualSpacing/>
        <w:jc w:val="both"/>
        <w:rPr>
          <w:color w:val="000000"/>
          <w:sz w:val="28"/>
          <w:szCs w:val="28"/>
        </w:rPr>
      </w:pPr>
      <w:r w:rsidRPr="00B22431">
        <w:rPr>
          <w:color w:val="000000"/>
          <w:sz w:val="28"/>
          <w:szCs w:val="28"/>
        </w:rPr>
        <w:t>неактуальный и не имеет социальной значимости – 0 баллов.</w:t>
      </w:r>
    </w:p>
    <w:p w14:paraId="54CCFA25"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2.28. Каждому проекту в сфере развития, представленному в составе заявки, присваивается отдельная оценка по форме согласно приложению № 5 к Порядку.</w:t>
      </w:r>
    </w:p>
    <w:p w14:paraId="56A54B36"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Итоговый балл по результатам оценки проекта в сфере развития рассчитывается по формуле:</w:t>
      </w:r>
    </w:p>
    <w:p w14:paraId="1E43346E"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
    <w:p w14:paraId="133F235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BРАЗВi</w:t>
      </w:r>
      <w:proofErr w:type="spellEnd"/>
      <w:r w:rsidRPr="00B22431">
        <w:rPr>
          <w:rFonts w:ascii="Times New Roman" w:hAnsi="Times New Roman" w:cs="Times New Roman"/>
          <w:sz w:val="28"/>
          <w:szCs w:val="28"/>
        </w:rPr>
        <w:t xml:space="preserve"> = </w:t>
      </w:r>
      <w:proofErr w:type="spellStart"/>
      <w:r w:rsidRPr="00B22431">
        <w:rPr>
          <w:rFonts w:ascii="Times New Roman" w:hAnsi="Times New Roman" w:cs="Times New Roman"/>
          <w:sz w:val="28"/>
          <w:szCs w:val="28"/>
        </w:rPr>
        <w:t>ВРАЗВинвi</w:t>
      </w:r>
      <w:proofErr w:type="spellEnd"/>
      <w:r w:rsidRPr="00B22431">
        <w:rPr>
          <w:rFonts w:ascii="Times New Roman" w:hAnsi="Times New Roman" w:cs="Times New Roman"/>
          <w:sz w:val="28"/>
          <w:szCs w:val="28"/>
        </w:rPr>
        <w:t xml:space="preserve"> + </w:t>
      </w:r>
      <w:proofErr w:type="spellStart"/>
      <w:r w:rsidRPr="00B22431">
        <w:rPr>
          <w:rFonts w:ascii="Times New Roman" w:hAnsi="Times New Roman" w:cs="Times New Roman"/>
          <w:sz w:val="28"/>
          <w:szCs w:val="28"/>
        </w:rPr>
        <w:t>ВРАЗВрмi</w:t>
      </w:r>
      <w:proofErr w:type="spellEnd"/>
      <w:r w:rsidRPr="00B22431">
        <w:rPr>
          <w:rFonts w:ascii="Times New Roman" w:hAnsi="Times New Roman" w:cs="Times New Roman"/>
          <w:sz w:val="28"/>
          <w:szCs w:val="28"/>
        </w:rPr>
        <w:t xml:space="preserve"> + </w:t>
      </w:r>
      <w:proofErr w:type="spellStart"/>
      <w:r w:rsidRPr="00B22431">
        <w:rPr>
          <w:rFonts w:ascii="Times New Roman" w:hAnsi="Times New Roman" w:cs="Times New Roman"/>
          <w:sz w:val="28"/>
          <w:szCs w:val="28"/>
        </w:rPr>
        <w:t>ВРАЗВзпi</w:t>
      </w:r>
      <w:proofErr w:type="spellEnd"/>
      <w:r w:rsidRPr="00B22431">
        <w:rPr>
          <w:rFonts w:ascii="Times New Roman" w:hAnsi="Times New Roman" w:cs="Times New Roman"/>
          <w:sz w:val="28"/>
          <w:szCs w:val="28"/>
        </w:rPr>
        <w:t xml:space="preserve"> + </w:t>
      </w:r>
      <w:proofErr w:type="spellStart"/>
      <w:r w:rsidRPr="00B22431">
        <w:rPr>
          <w:rFonts w:ascii="Times New Roman" w:hAnsi="Times New Roman" w:cs="Times New Roman"/>
          <w:sz w:val="28"/>
          <w:szCs w:val="28"/>
        </w:rPr>
        <w:t>ВРАЗВдохi</w:t>
      </w:r>
      <w:proofErr w:type="spellEnd"/>
      <w:r w:rsidRPr="00B22431">
        <w:rPr>
          <w:rFonts w:ascii="Times New Roman" w:hAnsi="Times New Roman" w:cs="Times New Roman"/>
          <w:sz w:val="28"/>
          <w:szCs w:val="28"/>
        </w:rPr>
        <w:t xml:space="preserve"> + </w:t>
      </w:r>
      <w:proofErr w:type="spellStart"/>
      <w:r w:rsidRPr="00B22431">
        <w:rPr>
          <w:rFonts w:ascii="Times New Roman" w:hAnsi="Times New Roman" w:cs="Times New Roman"/>
          <w:sz w:val="28"/>
          <w:szCs w:val="28"/>
        </w:rPr>
        <w:t>ВРАЗВсоцi</w:t>
      </w:r>
      <w:proofErr w:type="spellEnd"/>
      <w:r w:rsidRPr="00B22431">
        <w:rPr>
          <w:rFonts w:ascii="Times New Roman" w:hAnsi="Times New Roman" w:cs="Times New Roman"/>
          <w:sz w:val="28"/>
          <w:szCs w:val="28"/>
        </w:rPr>
        <w:t xml:space="preserve"> </w:t>
      </w:r>
    </w:p>
    <w:p w14:paraId="783AE5F0"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
    <w:p w14:paraId="069430A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где:</w:t>
      </w:r>
    </w:p>
    <w:p w14:paraId="7E1A87D8"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BРАЗВi</w:t>
      </w:r>
      <w:proofErr w:type="spellEnd"/>
      <w:r w:rsidRPr="00B22431">
        <w:rPr>
          <w:rFonts w:ascii="Times New Roman" w:hAnsi="Times New Roman" w:cs="Times New Roman"/>
          <w:sz w:val="28"/>
          <w:szCs w:val="28"/>
        </w:rPr>
        <w:t xml:space="preserve"> – итоговый балл i-ого проекта в сфере развития;</w:t>
      </w:r>
    </w:p>
    <w:p w14:paraId="5ADA773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ВРАЗВинвi</w:t>
      </w:r>
      <w:proofErr w:type="spellEnd"/>
      <w:r w:rsidRPr="00B22431">
        <w:rPr>
          <w:rFonts w:ascii="Times New Roman" w:hAnsi="Times New Roman" w:cs="Times New Roman"/>
          <w:sz w:val="28"/>
          <w:szCs w:val="28"/>
        </w:rPr>
        <w:t xml:space="preserve"> – соотношение объема инвестиций, привлеченных субъектом МСП или самозанятым гражданином на реализацию проекта в сфере развития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p w14:paraId="0A1D05C0"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ВРАЗВрмi</w:t>
      </w:r>
      <w:proofErr w:type="spellEnd"/>
      <w:r w:rsidRPr="00B22431">
        <w:rPr>
          <w:rFonts w:ascii="Times New Roman" w:hAnsi="Times New Roman" w:cs="Times New Roman"/>
          <w:sz w:val="28"/>
          <w:szCs w:val="28"/>
        </w:rPr>
        <w:t xml:space="preserve"> – прирост численности работников (без внешних совместителей) субъекта МСП в результате реализации i-го проекта в сфере развития за два календарных года, предшествующих году подачи, и в году подачи в период до даты подачи заявки;</w:t>
      </w:r>
    </w:p>
    <w:p w14:paraId="16725F22"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ВРАЗВзпi</w:t>
      </w:r>
      <w:proofErr w:type="spellEnd"/>
      <w:r w:rsidRPr="00B22431">
        <w:rPr>
          <w:rFonts w:ascii="Times New Roman" w:hAnsi="Times New Roman" w:cs="Times New Roman"/>
          <w:sz w:val="28"/>
          <w:szCs w:val="28"/>
        </w:rPr>
        <w:t xml:space="preserve"> – отношение уровня средней заработной платы работников (без внешних совместителей), привлекаемых в результате реализации i-го проекта в сфере развития, за год, предшествующий году подачи заявки, к </w:t>
      </w:r>
      <w:r w:rsidRPr="00B22431">
        <w:rPr>
          <w:rFonts w:ascii="Times New Roman" w:hAnsi="Times New Roman" w:cs="Times New Roman"/>
          <w:sz w:val="28"/>
          <w:szCs w:val="28"/>
        </w:rPr>
        <w:lastRenderedPageBreak/>
        <w:t>МРОТ, увеличенному на районный коэффициент, установленный для Красноярского края, на территории которого реализуется i-</w:t>
      </w:r>
      <w:proofErr w:type="spellStart"/>
      <w:r w:rsidRPr="00B22431">
        <w:rPr>
          <w:rFonts w:ascii="Times New Roman" w:hAnsi="Times New Roman" w:cs="Times New Roman"/>
          <w:sz w:val="28"/>
          <w:szCs w:val="28"/>
        </w:rPr>
        <w:t>ый</w:t>
      </w:r>
      <w:proofErr w:type="spellEnd"/>
      <w:r w:rsidRPr="00B22431">
        <w:rPr>
          <w:rFonts w:ascii="Times New Roman" w:hAnsi="Times New Roman" w:cs="Times New Roman"/>
          <w:sz w:val="28"/>
          <w:szCs w:val="28"/>
        </w:rPr>
        <w:t xml:space="preserve"> проект в сфере развития;</w:t>
      </w:r>
    </w:p>
    <w:p w14:paraId="3CB860A9"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ВРАЗВдохi</w:t>
      </w:r>
      <w:proofErr w:type="spellEnd"/>
      <w:r w:rsidRPr="00B22431">
        <w:rPr>
          <w:rFonts w:ascii="Times New Roman" w:hAnsi="Times New Roman" w:cs="Times New Roman"/>
          <w:sz w:val="28"/>
          <w:szCs w:val="28"/>
        </w:rPr>
        <w:t xml:space="preserve"> – прирост дохода субъектам МСП, в результате реализации i-го проекта в сфере развития, в расчете на одного работника (без внешних совместителей) субъекта МСП, полученного в году предшествующему году подачи заявки, к доходу субъекта МСП, в расчете на одного работника (без внешних совместителей), полученному в году предшествующему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 или прирост дохода самозанятого гражданина в результате реализации i-го проекта в сфере развития, полученного в году предшествующему году подачи заявки, к доходу самозанятого гражданина, полученному в году предшествующему году, предшествующему году подачи заявки;</w:t>
      </w:r>
    </w:p>
    <w:p w14:paraId="08610DE9"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ВРАЗВсоцi</w:t>
      </w:r>
      <w:proofErr w:type="spellEnd"/>
      <w:r w:rsidRPr="00B22431">
        <w:rPr>
          <w:rFonts w:ascii="Times New Roman" w:hAnsi="Times New Roman" w:cs="Times New Roman"/>
          <w:sz w:val="28"/>
          <w:szCs w:val="28"/>
        </w:rPr>
        <w:t xml:space="preserve"> – актуальность и социальная значимость i-го проекта в сфере развития.</w:t>
      </w:r>
    </w:p>
    <w:p w14:paraId="0E5F674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По результатам рассмотрения представленных в составе заявки проектов в сфере развития, секретарь конкурсной комиссии готовит предложения о распределении субсидий между заявителями на реализацию проектов в сфере развития.</w:t>
      </w:r>
    </w:p>
    <w:p w14:paraId="7D0AF5F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В случае, если итоговый балл по проекту в сфере производства равен или меньше 25 – субсидия на его реализацию не предоставляется.</w:t>
      </w:r>
    </w:p>
    <w:p w14:paraId="288C2F99"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Размер поддержки на возмещение произведенных затрат, указанных в подпункте «а» пункта 1.4. Порядка субъектам МСП и самозанятым гражданам на возмещение затрат на реализацию проектов в сфере развития, составляет до 50 процентов произведенных затрат и в сумме не более 700,0 тыс. рублей субъекту МСП и не более 100,0 тыс. рублей самозанятому гражданину.</w:t>
      </w:r>
    </w:p>
    <w:p w14:paraId="250AD31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развития не может превышать 700,0 тыс. рублей.</w:t>
      </w:r>
    </w:p>
    <w:p w14:paraId="2B507F95" w14:textId="77777777" w:rsidR="00B22431" w:rsidRPr="00B22431" w:rsidRDefault="00B22431" w:rsidP="00B22431">
      <w:pPr>
        <w:widowControl w:val="0"/>
        <w:ind w:firstLine="709"/>
        <w:contextualSpacing/>
        <w:jc w:val="both"/>
        <w:rPr>
          <w:sz w:val="28"/>
          <w:szCs w:val="28"/>
        </w:rPr>
      </w:pPr>
      <w:r w:rsidRPr="00B22431">
        <w:rPr>
          <w:sz w:val="28"/>
          <w:szCs w:val="28"/>
        </w:rPr>
        <w:t xml:space="preserve">Общий размер поддержки, предоставляемой в году предоставления поддержки, и в году, следующем за годом предоставления поддержки, одному самозанятому гражданину на реализацию проектов в сфере развития не может превышать 100,0 тыс. рублей. </w:t>
      </w:r>
    </w:p>
    <w:p w14:paraId="4A3B3E63" w14:textId="77777777" w:rsidR="00B22431" w:rsidRPr="00B22431" w:rsidRDefault="00B22431" w:rsidP="00B22431">
      <w:pPr>
        <w:widowControl w:val="0"/>
        <w:ind w:firstLine="709"/>
        <w:contextualSpacing/>
        <w:jc w:val="both"/>
        <w:rPr>
          <w:sz w:val="28"/>
          <w:szCs w:val="28"/>
        </w:rPr>
      </w:pPr>
      <w:r w:rsidRPr="00B22431">
        <w:rPr>
          <w:sz w:val="28"/>
          <w:szCs w:val="28"/>
        </w:rPr>
        <w:t xml:space="preserve">При распределении субсидии между субъектами малого и среднего предпринимательства, самозанятыми гражданами в первую очередь субсидия предоставляется тому заявителю, чья заявка набрала наибольший суммарный балл по результатам отбора заявок исходя из соответствия получателя поддержки критериям отбора, далее по мере убывания, но в пределах </w:t>
      </w:r>
      <w:r w:rsidRPr="00B22431">
        <w:rPr>
          <w:sz w:val="28"/>
          <w:szCs w:val="28"/>
        </w:rPr>
        <w:lastRenderedPageBreak/>
        <w:t>средств, предусмотренных на реализацию данного мероприятия.</w:t>
      </w:r>
    </w:p>
    <w:p w14:paraId="5DD52BD6" w14:textId="77777777" w:rsidR="00B22431" w:rsidRPr="00B22431" w:rsidRDefault="00B22431" w:rsidP="00B22431">
      <w:pPr>
        <w:widowControl w:val="0"/>
        <w:ind w:firstLine="709"/>
        <w:contextualSpacing/>
        <w:jc w:val="both"/>
        <w:rPr>
          <w:sz w:val="28"/>
          <w:szCs w:val="28"/>
        </w:rPr>
      </w:pPr>
      <w:r w:rsidRPr="00B22431">
        <w:rPr>
          <w:sz w:val="28"/>
          <w:szCs w:val="28"/>
        </w:rPr>
        <w:t>В случае равенства набранных баллов, преимущество отдается заявителю, чья заявка зарегистрирована ранее.</w:t>
      </w:r>
    </w:p>
    <w:p w14:paraId="55FFA2B5"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Комиссией формируется список заявителей конкурса-отбора на основании ранжирования количества баллов, выставленных заявителям (от наибольшего к наименьшему). При равенстве итоговых баллов, присвоенных двум и более участникам отбора, наименьший порядковый номер в списке участников отбора присваивается участнику отбора, подавшему заявку ранее по времени ее подачи.</w:t>
      </w:r>
    </w:p>
    <w:p w14:paraId="4B11DE28"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sz w:val="28"/>
          <w:szCs w:val="28"/>
        </w:rPr>
        <w:t xml:space="preserve">2.29. </w:t>
      </w:r>
      <w:r w:rsidRPr="00B22431">
        <w:rPr>
          <w:rFonts w:ascii="Times New Roman" w:hAnsi="Times New Roman" w:cs="Times New Roman"/>
          <w:color w:val="000000"/>
          <w:sz w:val="28"/>
          <w:szCs w:val="28"/>
        </w:rPr>
        <w:t xml:space="preserve">Каждому проекту в сфере дорожного сервиса, представленному в составе заявки, присваивается отдельная оценка по </w:t>
      </w:r>
      <w:hyperlink w:anchor="P2739">
        <w:r w:rsidRPr="00B22431">
          <w:rPr>
            <w:rFonts w:ascii="Times New Roman" w:hAnsi="Times New Roman" w:cs="Times New Roman"/>
            <w:color w:val="000000"/>
            <w:sz w:val="28"/>
            <w:szCs w:val="28"/>
          </w:rPr>
          <w:t>форме</w:t>
        </w:r>
      </w:hyperlink>
      <w:r w:rsidRPr="00B22431">
        <w:rPr>
          <w:rFonts w:ascii="Times New Roman" w:hAnsi="Times New Roman" w:cs="Times New Roman"/>
          <w:color w:val="000000"/>
          <w:sz w:val="28"/>
          <w:szCs w:val="28"/>
        </w:rPr>
        <w:t xml:space="preserve"> согласно приложению № </w:t>
      </w:r>
      <w:r w:rsidRPr="00B22431">
        <w:rPr>
          <w:rFonts w:ascii="Times New Roman" w:hAnsi="Times New Roman" w:cs="Times New Roman"/>
          <w:sz w:val="28"/>
          <w:szCs w:val="28"/>
        </w:rPr>
        <w:t xml:space="preserve">5 </w:t>
      </w:r>
      <w:r w:rsidRPr="00B22431">
        <w:rPr>
          <w:rFonts w:ascii="Times New Roman" w:hAnsi="Times New Roman" w:cs="Times New Roman"/>
          <w:color w:val="000000"/>
          <w:sz w:val="28"/>
          <w:szCs w:val="28"/>
        </w:rPr>
        <w:t>к Порядку.</w:t>
      </w:r>
    </w:p>
    <w:p w14:paraId="07848DA9"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Итоговый балл по результатам оценки проекта в сфере дорожного сервиса рассчитывается по формуле:</w:t>
      </w:r>
    </w:p>
    <w:p w14:paraId="033B39CE"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p>
    <w:p w14:paraId="12254A29"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proofErr w:type="spellStart"/>
      <w:r w:rsidRPr="00B22431">
        <w:rPr>
          <w:rFonts w:ascii="Times New Roman" w:hAnsi="Times New Roman" w:cs="Times New Roman"/>
          <w:color w:val="000000"/>
          <w:sz w:val="28"/>
          <w:szCs w:val="28"/>
        </w:rPr>
        <w:t>B</w:t>
      </w:r>
      <w:r w:rsidRPr="00B22431">
        <w:rPr>
          <w:rFonts w:ascii="Times New Roman" w:hAnsi="Times New Roman" w:cs="Times New Roman"/>
          <w:color w:val="000000"/>
          <w:sz w:val="28"/>
          <w:szCs w:val="28"/>
          <w:vertAlign w:val="subscript"/>
        </w:rPr>
        <w:t>ОДСi</w:t>
      </w:r>
      <w:proofErr w:type="spellEnd"/>
      <w:r w:rsidRPr="00B22431">
        <w:rPr>
          <w:rFonts w:ascii="Times New Roman" w:hAnsi="Times New Roman" w:cs="Times New Roman"/>
          <w:color w:val="000000"/>
          <w:sz w:val="28"/>
          <w:szCs w:val="28"/>
        </w:rPr>
        <w:t xml:space="preserve"> = </w:t>
      </w:r>
      <w:proofErr w:type="spellStart"/>
      <w:r w:rsidRPr="00B22431">
        <w:rPr>
          <w:rFonts w:ascii="Times New Roman" w:hAnsi="Times New Roman" w:cs="Times New Roman"/>
          <w:color w:val="000000"/>
          <w:sz w:val="28"/>
          <w:szCs w:val="28"/>
        </w:rPr>
        <w:t>В</w:t>
      </w:r>
      <w:r w:rsidRPr="00B22431">
        <w:rPr>
          <w:rFonts w:ascii="Times New Roman" w:hAnsi="Times New Roman" w:cs="Times New Roman"/>
          <w:color w:val="000000"/>
          <w:sz w:val="28"/>
          <w:szCs w:val="28"/>
          <w:vertAlign w:val="subscript"/>
        </w:rPr>
        <w:t>ОДСинвi</w:t>
      </w:r>
      <w:proofErr w:type="spellEnd"/>
      <w:r w:rsidRPr="00B22431">
        <w:rPr>
          <w:rFonts w:ascii="Times New Roman" w:hAnsi="Times New Roman" w:cs="Times New Roman"/>
          <w:color w:val="000000"/>
          <w:sz w:val="28"/>
          <w:szCs w:val="28"/>
        </w:rPr>
        <w:t xml:space="preserve"> + </w:t>
      </w:r>
      <w:proofErr w:type="spellStart"/>
      <w:r w:rsidRPr="00B22431">
        <w:rPr>
          <w:rFonts w:ascii="Times New Roman" w:hAnsi="Times New Roman" w:cs="Times New Roman"/>
          <w:color w:val="000000"/>
          <w:sz w:val="28"/>
          <w:szCs w:val="28"/>
        </w:rPr>
        <w:t>В</w:t>
      </w:r>
      <w:r w:rsidRPr="00B22431">
        <w:rPr>
          <w:rFonts w:ascii="Times New Roman" w:hAnsi="Times New Roman" w:cs="Times New Roman"/>
          <w:color w:val="000000"/>
          <w:sz w:val="28"/>
          <w:szCs w:val="28"/>
          <w:vertAlign w:val="subscript"/>
        </w:rPr>
        <w:t>ОДСрмi</w:t>
      </w:r>
      <w:proofErr w:type="spellEnd"/>
      <w:r w:rsidRPr="00B22431">
        <w:rPr>
          <w:rFonts w:ascii="Times New Roman" w:hAnsi="Times New Roman" w:cs="Times New Roman"/>
          <w:color w:val="000000"/>
          <w:sz w:val="28"/>
          <w:szCs w:val="28"/>
        </w:rPr>
        <w:t xml:space="preserve"> + </w:t>
      </w:r>
      <w:proofErr w:type="spellStart"/>
      <w:r w:rsidRPr="00B22431">
        <w:rPr>
          <w:rFonts w:ascii="Times New Roman" w:hAnsi="Times New Roman" w:cs="Times New Roman"/>
          <w:color w:val="000000"/>
          <w:sz w:val="28"/>
          <w:szCs w:val="28"/>
        </w:rPr>
        <w:t>В</w:t>
      </w:r>
      <w:r w:rsidRPr="00B22431">
        <w:rPr>
          <w:rFonts w:ascii="Times New Roman" w:hAnsi="Times New Roman" w:cs="Times New Roman"/>
          <w:color w:val="000000"/>
          <w:sz w:val="28"/>
          <w:szCs w:val="28"/>
          <w:vertAlign w:val="subscript"/>
        </w:rPr>
        <w:t>ОДСзпi</w:t>
      </w:r>
      <w:proofErr w:type="spellEnd"/>
      <w:r w:rsidRPr="00B22431">
        <w:rPr>
          <w:rFonts w:ascii="Times New Roman" w:hAnsi="Times New Roman" w:cs="Times New Roman"/>
          <w:color w:val="000000"/>
          <w:sz w:val="28"/>
          <w:szCs w:val="28"/>
        </w:rPr>
        <w:t xml:space="preserve"> + </w:t>
      </w:r>
      <w:proofErr w:type="spellStart"/>
      <w:r w:rsidRPr="00B22431">
        <w:rPr>
          <w:rFonts w:ascii="Times New Roman" w:hAnsi="Times New Roman" w:cs="Times New Roman"/>
          <w:color w:val="000000"/>
          <w:sz w:val="28"/>
          <w:szCs w:val="28"/>
        </w:rPr>
        <w:t>В</w:t>
      </w:r>
      <w:r w:rsidRPr="00B22431">
        <w:rPr>
          <w:rFonts w:ascii="Times New Roman" w:hAnsi="Times New Roman" w:cs="Times New Roman"/>
          <w:color w:val="000000"/>
          <w:sz w:val="28"/>
          <w:szCs w:val="28"/>
          <w:vertAlign w:val="subscript"/>
        </w:rPr>
        <w:t>ОДСдохi</w:t>
      </w:r>
      <w:proofErr w:type="spellEnd"/>
      <w:r w:rsidRPr="00B22431">
        <w:rPr>
          <w:rFonts w:ascii="Times New Roman" w:hAnsi="Times New Roman" w:cs="Times New Roman"/>
          <w:color w:val="000000"/>
          <w:sz w:val="28"/>
          <w:szCs w:val="28"/>
        </w:rPr>
        <w:t xml:space="preserve"> + </w:t>
      </w:r>
      <w:proofErr w:type="spellStart"/>
      <w:r w:rsidRPr="00B22431">
        <w:rPr>
          <w:rFonts w:ascii="Times New Roman" w:hAnsi="Times New Roman" w:cs="Times New Roman"/>
          <w:color w:val="000000"/>
          <w:sz w:val="28"/>
          <w:szCs w:val="28"/>
        </w:rPr>
        <w:t>В</w:t>
      </w:r>
      <w:r w:rsidRPr="00B22431">
        <w:rPr>
          <w:rFonts w:ascii="Times New Roman" w:hAnsi="Times New Roman" w:cs="Times New Roman"/>
          <w:color w:val="000000"/>
          <w:sz w:val="28"/>
          <w:szCs w:val="28"/>
          <w:vertAlign w:val="subscript"/>
        </w:rPr>
        <w:t>ОДСм</w:t>
      </w:r>
      <w:proofErr w:type="spellEnd"/>
      <w:r w:rsidRPr="00B22431">
        <w:rPr>
          <w:rFonts w:ascii="Times New Roman" w:hAnsi="Times New Roman" w:cs="Times New Roman"/>
          <w:color w:val="000000"/>
          <w:sz w:val="28"/>
          <w:szCs w:val="28"/>
          <w:vertAlign w:val="subscript"/>
          <w:lang w:val="en-US"/>
        </w:rPr>
        <w:t>p</w:t>
      </w:r>
      <w:r w:rsidRPr="00B22431">
        <w:rPr>
          <w:rFonts w:ascii="Times New Roman" w:hAnsi="Times New Roman" w:cs="Times New Roman"/>
          <w:color w:val="000000"/>
          <w:sz w:val="28"/>
          <w:szCs w:val="28"/>
          <w:vertAlign w:val="subscript"/>
        </w:rPr>
        <w:t>i</w:t>
      </w:r>
      <w:r w:rsidRPr="00B22431">
        <w:rPr>
          <w:rFonts w:ascii="Times New Roman" w:hAnsi="Times New Roman" w:cs="Times New Roman"/>
          <w:color w:val="000000"/>
          <w:sz w:val="28"/>
          <w:szCs w:val="28"/>
        </w:rPr>
        <w:t xml:space="preserve"> + </w:t>
      </w:r>
      <w:proofErr w:type="spellStart"/>
      <w:r w:rsidRPr="00B22431">
        <w:rPr>
          <w:rFonts w:ascii="Times New Roman" w:hAnsi="Times New Roman" w:cs="Times New Roman"/>
          <w:color w:val="000000"/>
          <w:sz w:val="28"/>
          <w:szCs w:val="28"/>
        </w:rPr>
        <w:t>В</w:t>
      </w:r>
      <w:r w:rsidRPr="00B22431">
        <w:rPr>
          <w:rFonts w:ascii="Times New Roman" w:hAnsi="Times New Roman" w:cs="Times New Roman"/>
          <w:color w:val="000000"/>
          <w:sz w:val="28"/>
          <w:szCs w:val="28"/>
          <w:vertAlign w:val="subscript"/>
        </w:rPr>
        <w:t>ОДСсоцi</w:t>
      </w:r>
      <w:proofErr w:type="spellEnd"/>
      <w:r w:rsidRPr="00B22431">
        <w:rPr>
          <w:rFonts w:ascii="Times New Roman" w:hAnsi="Times New Roman" w:cs="Times New Roman"/>
          <w:color w:val="000000"/>
          <w:sz w:val="28"/>
          <w:szCs w:val="28"/>
          <w:vertAlign w:val="subscript"/>
        </w:rPr>
        <w:t xml:space="preserve"> </w:t>
      </w:r>
      <w:r w:rsidRPr="00B22431">
        <w:rPr>
          <w:rFonts w:ascii="Times New Roman" w:hAnsi="Times New Roman" w:cs="Times New Roman"/>
          <w:color w:val="000000"/>
          <w:sz w:val="28"/>
          <w:szCs w:val="28"/>
        </w:rPr>
        <w:t>,</w:t>
      </w:r>
    </w:p>
    <w:p w14:paraId="3B9AD4D3"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p>
    <w:p w14:paraId="3DE36989"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где:</w:t>
      </w:r>
    </w:p>
    <w:p w14:paraId="5854802A"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proofErr w:type="spellStart"/>
      <w:r w:rsidRPr="00B22431">
        <w:rPr>
          <w:rFonts w:ascii="Times New Roman" w:hAnsi="Times New Roman" w:cs="Times New Roman"/>
          <w:color w:val="000000"/>
          <w:sz w:val="28"/>
          <w:szCs w:val="28"/>
        </w:rPr>
        <w:t>B</w:t>
      </w:r>
      <w:r w:rsidRPr="00B22431">
        <w:rPr>
          <w:rFonts w:ascii="Times New Roman" w:hAnsi="Times New Roman" w:cs="Times New Roman"/>
          <w:color w:val="000000"/>
          <w:sz w:val="28"/>
          <w:szCs w:val="28"/>
          <w:vertAlign w:val="subscript"/>
        </w:rPr>
        <w:t>ОДСi</w:t>
      </w:r>
      <w:proofErr w:type="spellEnd"/>
      <w:r w:rsidRPr="00B22431">
        <w:rPr>
          <w:rFonts w:ascii="Times New Roman" w:hAnsi="Times New Roman" w:cs="Times New Roman"/>
          <w:color w:val="000000"/>
          <w:sz w:val="28"/>
          <w:szCs w:val="28"/>
        </w:rPr>
        <w:t xml:space="preserve"> – итоговый балл i-ого проекта в сфере дорожного сервиса;</w:t>
      </w:r>
    </w:p>
    <w:p w14:paraId="3CC5AB77"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proofErr w:type="spellStart"/>
      <w:r w:rsidRPr="00B22431">
        <w:rPr>
          <w:rFonts w:ascii="Times New Roman" w:hAnsi="Times New Roman" w:cs="Times New Roman"/>
          <w:color w:val="000000"/>
          <w:sz w:val="28"/>
          <w:szCs w:val="28"/>
        </w:rPr>
        <w:t>В</w:t>
      </w:r>
      <w:r w:rsidRPr="00B22431">
        <w:rPr>
          <w:rFonts w:ascii="Times New Roman" w:hAnsi="Times New Roman" w:cs="Times New Roman"/>
          <w:color w:val="000000"/>
          <w:sz w:val="28"/>
          <w:szCs w:val="28"/>
          <w:vertAlign w:val="subscript"/>
        </w:rPr>
        <w:t>ОДСинвi</w:t>
      </w:r>
      <w:proofErr w:type="spellEnd"/>
      <w:r w:rsidRPr="00B22431">
        <w:rPr>
          <w:rFonts w:ascii="Times New Roman" w:hAnsi="Times New Roman" w:cs="Times New Roman"/>
          <w:color w:val="000000"/>
          <w:sz w:val="28"/>
          <w:szCs w:val="28"/>
        </w:rPr>
        <w:t xml:space="preserve"> – соотношение объема инвестиций, привлеченных субъектом МСП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w:t>
      </w:r>
      <w:r w:rsidRPr="00B22431">
        <w:rPr>
          <w:rFonts w:ascii="Times New Roman" w:hAnsi="Times New Roman" w:cs="Times New Roman"/>
          <w:color w:val="333333"/>
          <w:sz w:val="28"/>
          <w:szCs w:val="28"/>
          <w:shd w:val="clear" w:color="auto" w:fill="FFFFFF"/>
        </w:rPr>
        <w:t xml:space="preserve"> </w:t>
      </w:r>
      <w:r w:rsidRPr="00B22431">
        <w:rPr>
          <w:rFonts w:ascii="Times New Roman" w:hAnsi="Times New Roman" w:cs="Times New Roman"/>
          <w:color w:val="000000"/>
          <w:sz w:val="28"/>
          <w:szCs w:val="28"/>
        </w:rPr>
        <w:t>и</w:t>
      </w:r>
      <w:r w:rsidRPr="00B22431">
        <w:rPr>
          <w:rFonts w:ascii="Times New Roman" w:hAnsi="Times New Roman" w:cs="Times New Roman"/>
          <w:color w:val="333333"/>
          <w:sz w:val="28"/>
          <w:szCs w:val="28"/>
          <w:shd w:val="clear" w:color="auto" w:fill="FFFFFF"/>
        </w:rPr>
        <w:t> </w:t>
      </w:r>
      <w:r w:rsidRPr="00B22431">
        <w:rPr>
          <w:rFonts w:ascii="Times New Roman" w:hAnsi="Times New Roman" w:cs="Times New Roman"/>
          <w:color w:val="000000"/>
          <w:sz w:val="28"/>
          <w:szCs w:val="28"/>
        </w:rPr>
        <w:t>объема суммы поддержки;</w:t>
      </w:r>
    </w:p>
    <w:p w14:paraId="064FD6C4"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proofErr w:type="spellStart"/>
      <w:r w:rsidRPr="00B22431">
        <w:rPr>
          <w:rFonts w:ascii="Times New Roman" w:hAnsi="Times New Roman" w:cs="Times New Roman"/>
          <w:color w:val="000000"/>
          <w:sz w:val="28"/>
          <w:szCs w:val="28"/>
        </w:rPr>
        <w:t>В</w:t>
      </w:r>
      <w:r w:rsidRPr="00B22431">
        <w:rPr>
          <w:rFonts w:ascii="Times New Roman" w:hAnsi="Times New Roman" w:cs="Times New Roman"/>
          <w:color w:val="000000"/>
          <w:sz w:val="28"/>
          <w:szCs w:val="28"/>
          <w:vertAlign w:val="subscript"/>
        </w:rPr>
        <w:t>ОДСрмi</w:t>
      </w:r>
      <w:proofErr w:type="spellEnd"/>
      <w:r w:rsidRPr="00B22431">
        <w:rPr>
          <w:rFonts w:ascii="Times New Roman" w:hAnsi="Times New Roman" w:cs="Times New Roman"/>
          <w:color w:val="000000"/>
          <w:sz w:val="28"/>
          <w:szCs w:val="28"/>
        </w:rPr>
        <w:t xml:space="preserve"> – прирост численности работников (без внешних совместителей) субъекта МСП в результате реализации i-го проекта в сфере дорожного сервиса за два календарных года, предшествующих году подачи, и в году подачи в период до даты подачи заявки;</w:t>
      </w:r>
    </w:p>
    <w:p w14:paraId="3FEECB36"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proofErr w:type="spellStart"/>
      <w:r w:rsidRPr="00B22431">
        <w:rPr>
          <w:rFonts w:ascii="Times New Roman" w:hAnsi="Times New Roman" w:cs="Times New Roman"/>
          <w:color w:val="000000"/>
          <w:sz w:val="28"/>
          <w:szCs w:val="28"/>
        </w:rPr>
        <w:t>В</w:t>
      </w:r>
      <w:r w:rsidRPr="00B22431">
        <w:rPr>
          <w:rFonts w:ascii="Times New Roman" w:hAnsi="Times New Roman" w:cs="Times New Roman"/>
          <w:color w:val="000000"/>
          <w:sz w:val="28"/>
          <w:szCs w:val="28"/>
          <w:vertAlign w:val="subscript"/>
        </w:rPr>
        <w:t>ОДСзпi</w:t>
      </w:r>
      <w:proofErr w:type="spellEnd"/>
      <w:r w:rsidRPr="00B22431">
        <w:rPr>
          <w:rFonts w:ascii="Times New Roman" w:hAnsi="Times New Roman" w:cs="Times New Roman"/>
          <w:color w:val="000000"/>
          <w:sz w:val="28"/>
          <w:szCs w:val="28"/>
        </w:rPr>
        <w:t xml:space="preserve"> – отношение уровня средней заработной платы работников (без внешних совместителей), привлекаемых в результате реализации i-го проекта в сфере дорожного сервиса, за год, предшествующий году подачи заявки, к  МРОТ, увеличенному на районный коэффициент, установленный для Красноярского края, на территории которого реализуется i-</w:t>
      </w:r>
      <w:proofErr w:type="spellStart"/>
      <w:r w:rsidRPr="00B22431">
        <w:rPr>
          <w:rFonts w:ascii="Times New Roman" w:hAnsi="Times New Roman" w:cs="Times New Roman"/>
          <w:color w:val="000000"/>
          <w:sz w:val="28"/>
          <w:szCs w:val="28"/>
        </w:rPr>
        <w:t>ый</w:t>
      </w:r>
      <w:proofErr w:type="spellEnd"/>
      <w:r w:rsidRPr="00B22431">
        <w:rPr>
          <w:rFonts w:ascii="Times New Roman" w:hAnsi="Times New Roman" w:cs="Times New Roman"/>
          <w:color w:val="000000"/>
          <w:sz w:val="28"/>
          <w:szCs w:val="28"/>
        </w:rPr>
        <w:t xml:space="preserve"> проект в сфере дорожного сервиса;</w:t>
      </w:r>
    </w:p>
    <w:p w14:paraId="46F69E53"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proofErr w:type="spellStart"/>
      <w:r w:rsidRPr="00B22431">
        <w:rPr>
          <w:rFonts w:ascii="Times New Roman" w:hAnsi="Times New Roman" w:cs="Times New Roman"/>
          <w:color w:val="000000"/>
          <w:sz w:val="28"/>
          <w:szCs w:val="28"/>
        </w:rPr>
        <w:t>В</w:t>
      </w:r>
      <w:r w:rsidRPr="00B22431">
        <w:rPr>
          <w:rFonts w:ascii="Times New Roman" w:hAnsi="Times New Roman" w:cs="Times New Roman"/>
          <w:color w:val="000000"/>
          <w:sz w:val="28"/>
          <w:szCs w:val="28"/>
          <w:vertAlign w:val="subscript"/>
        </w:rPr>
        <w:t>ОДСдохi</w:t>
      </w:r>
      <w:proofErr w:type="spellEnd"/>
      <w:r w:rsidRPr="00B22431">
        <w:rPr>
          <w:rFonts w:ascii="Times New Roman" w:hAnsi="Times New Roman" w:cs="Times New Roman"/>
          <w:color w:val="000000"/>
          <w:sz w:val="28"/>
          <w:szCs w:val="28"/>
          <w:vertAlign w:val="subscript"/>
        </w:rPr>
        <w:t xml:space="preserve"> </w:t>
      </w:r>
      <w:r w:rsidRPr="00B22431">
        <w:rPr>
          <w:rFonts w:ascii="Times New Roman" w:hAnsi="Times New Roman" w:cs="Times New Roman"/>
          <w:color w:val="000000"/>
          <w:sz w:val="28"/>
          <w:szCs w:val="28"/>
        </w:rPr>
        <w:t>– п</w:t>
      </w:r>
      <w:r w:rsidRPr="00B22431">
        <w:rPr>
          <w:rFonts w:ascii="Times New Roman" w:hAnsi="Times New Roman" w:cs="Times New Roman"/>
          <w:sz w:val="28"/>
          <w:szCs w:val="28"/>
        </w:rPr>
        <w:t xml:space="preserve">рирост дохода субъектам МСП, </w:t>
      </w:r>
      <w:r w:rsidRPr="00B22431">
        <w:rPr>
          <w:rFonts w:ascii="Times New Roman" w:hAnsi="Times New Roman" w:cs="Times New Roman"/>
          <w:color w:val="000000"/>
          <w:sz w:val="28"/>
          <w:szCs w:val="28"/>
        </w:rPr>
        <w:t>в</w:t>
      </w:r>
      <w:r w:rsidRPr="00B22431">
        <w:rPr>
          <w:rFonts w:ascii="Times New Roman" w:hAnsi="Times New Roman" w:cs="Times New Roman"/>
          <w:sz w:val="28"/>
          <w:szCs w:val="28"/>
        </w:rPr>
        <w:t> </w:t>
      </w:r>
      <w:r w:rsidRPr="00B22431">
        <w:rPr>
          <w:rFonts w:ascii="Times New Roman" w:hAnsi="Times New Roman" w:cs="Times New Roman"/>
          <w:color w:val="000000"/>
          <w:sz w:val="28"/>
          <w:szCs w:val="28"/>
        </w:rPr>
        <w:t>результате реализации i-го проекта в сфере дорожного сервиса</w:t>
      </w:r>
      <w:r w:rsidRPr="00B22431">
        <w:rPr>
          <w:rFonts w:ascii="Times New Roman" w:hAnsi="Times New Roman" w:cs="Times New Roman"/>
          <w:sz w:val="28"/>
          <w:szCs w:val="28"/>
        </w:rPr>
        <w:t xml:space="preserve">, в расчете на одного работника </w:t>
      </w:r>
      <w:r w:rsidRPr="00B22431">
        <w:rPr>
          <w:rFonts w:ascii="Times New Roman" w:hAnsi="Times New Roman" w:cs="Times New Roman"/>
          <w:color w:val="000000"/>
          <w:sz w:val="28"/>
          <w:szCs w:val="28"/>
        </w:rPr>
        <w:t xml:space="preserve">(без внешних совместителей) субъекта МСП, полученного в году предшествующему году подачи заявки, к доходу </w:t>
      </w:r>
      <w:r w:rsidRPr="00B22431">
        <w:rPr>
          <w:rFonts w:ascii="Times New Roman" w:hAnsi="Times New Roman" w:cs="Times New Roman"/>
          <w:sz w:val="28"/>
          <w:szCs w:val="28"/>
        </w:rPr>
        <w:t>субъекта МСП,</w:t>
      </w:r>
      <w:r w:rsidRPr="00B22431">
        <w:rPr>
          <w:rFonts w:ascii="Times New Roman" w:hAnsi="Times New Roman" w:cs="Times New Roman"/>
          <w:color w:val="000000"/>
          <w:sz w:val="28"/>
          <w:szCs w:val="28"/>
        </w:rPr>
        <w:t xml:space="preserve"> в </w:t>
      </w:r>
      <w:r w:rsidRPr="00B22431">
        <w:rPr>
          <w:rFonts w:ascii="Times New Roman" w:hAnsi="Times New Roman" w:cs="Times New Roman"/>
          <w:sz w:val="28"/>
          <w:szCs w:val="28"/>
        </w:rPr>
        <w:t xml:space="preserve">расчете на одного работника </w:t>
      </w:r>
      <w:r w:rsidRPr="00B22431">
        <w:rPr>
          <w:rFonts w:ascii="Times New Roman" w:hAnsi="Times New Roman" w:cs="Times New Roman"/>
          <w:color w:val="000000"/>
          <w:sz w:val="28"/>
          <w:szCs w:val="28"/>
        </w:rPr>
        <w:t xml:space="preserve">(без внешних совместителей), к доходу субъекта МСП, полученному в году предшествующему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w:t>
      </w:r>
      <w:r w:rsidRPr="00B22431">
        <w:rPr>
          <w:rFonts w:ascii="Times New Roman" w:hAnsi="Times New Roman" w:cs="Times New Roman"/>
          <w:color w:val="000000"/>
          <w:sz w:val="28"/>
          <w:szCs w:val="28"/>
        </w:rPr>
        <w:lastRenderedPageBreak/>
        <w:t>субъектов МСП (без учета объема субсидий, предоставленных субъекту МСП на возмещение недополученных доходов);</w:t>
      </w:r>
    </w:p>
    <w:p w14:paraId="7E24A978"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proofErr w:type="spellStart"/>
      <w:r w:rsidRPr="00B22431">
        <w:rPr>
          <w:rFonts w:ascii="Times New Roman" w:hAnsi="Times New Roman" w:cs="Times New Roman"/>
          <w:color w:val="000000"/>
          <w:sz w:val="28"/>
          <w:szCs w:val="28"/>
        </w:rPr>
        <w:t>В</w:t>
      </w:r>
      <w:r w:rsidRPr="00B22431">
        <w:rPr>
          <w:rFonts w:ascii="Times New Roman" w:hAnsi="Times New Roman" w:cs="Times New Roman"/>
          <w:color w:val="000000"/>
          <w:sz w:val="28"/>
          <w:szCs w:val="28"/>
          <w:vertAlign w:val="subscript"/>
        </w:rPr>
        <w:t>ОДСсоцi</w:t>
      </w:r>
      <w:proofErr w:type="spellEnd"/>
      <w:r w:rsidRPr="00B22431">
        <w:rPr>
          <w:rFonts w:ascii="Times New Roman" w:hAnsi="Times New Roman" w:cs="Times New Roman"/>
          <w:color w:val="000000"/>
          <w:sz w:val="28"/>
          <w:szCs w:val="28"/>
        </w:rPr>
        <w:t xml:space="preserve"> – актуальность и социальная значимость i-го проекта в сфере дорожного сервиса.</w:t>
      </w:r>
    </w:p>
    <w:p w14:paraId="5F866032"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 xml:space="preserve">По результатам рассмотрения представленных в составе заявки проектов в сфере дорожного сервиса, </w:t>
      </w:r>
      <w:r w:rsidRPr="00B22431">
        <w:rPr>
          <w:rFonts w:ascii="Times New Roman" w:hAnsi="Times New Roman" w:cs="Times New Roman"/>
          <w:sz w:val="28"/>
          <w:szCs w:val="28"/>
        </w:rPr>
        <w:t>секретарь конкурсной комиссии</w:t>
      </w:r>
      <w:r w:rsidRPr="00B22431">
        <w:rPr>
          <w:rFonts w:ascii="Times New Roman" w:hAnsi="Times New Roman" w:cs="Times New Roman"/>
          <w:color w:val="000000"/>
          <w:sz w:val="28"/>
          <w:szCs w:val="28"/>
        </w:rPr>
        <w:t xml:space="preserve"> готовит предложения о распределении субсидий между заявителями в сфере дорожного сервиса.</w:t>
      </w:r>
    </w:p>
    <w:p w14:paraId="412544E4"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rPr>
      </w:pPr>
      <w:r w:rsidRPr="00B22431">
        <w:rPr>
          <w:rFonts w:ascii="Times New Roman" w:hAnsi="Times New Roman" w:cs="Times New Roman"/>
          <w:color w:val="000000"/>
          <w:sz w:val="28"/>
          <w:szCs w:val="28"/>
        </w:rPr>
        <w:t>В случае если итоговый балл по проекту в сфере дорожного сервиса равен или меньше 25 - субсидия на его реализацию не предоставляется.</w:t>
      </w:r>
    </w:p>
    <w:p w14:paraId="4DD0B9C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Размер поддержки субъекту МСП на возмещение части затрат на реализацию проектов в сфере дорожного сервиса составляет до 50 процентов произведенных затрат, указанных в подпункте «б» пункта 1.4. настоящего Порядка, и в сумме не менее 300,0 тыс. рублей и не более 1 000,0 тыс. рублей одному получателю поддержки;</w:t>
      </w:r>
    </w:p>
    <w:p w14:paraId="5B7467D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дорожного сервиса не может превышать 1 000,0 тыс. рублей.</w:t>
      </w:r>
    </w:p>
    <w:p w14:paraId="1BC0FE7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2.30. Каждый проект в сфере производства, связанный с созданием нового или развитием (модернизацией) действующего производства товаров (работ, услуг), представленный в составе заявки, оценивается отдельно по форме согласно приложению № 5 к Порядку.</w:t>
      </w:r>
    </w:p>
    <w:p w14:paraId="55F021F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Итоговый балл по результатам оценки проекта в сфере производства рассчитывается по формуле:</w:t>
      </w:r>
    </w:p>
    <w:p w14:paraId="78547DD6"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
    <w:p w14:paraId="5C6C6AE9"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BПРОИЗi</w:t>
      </w:r>
      <w:proofErr w:type="spellEnd"/>
      <w:r w:rsidRPr="00B22431">
        <w:rPr>
          <w:rFonts w:ascii="Times New Roman" w:hAnsi="Times New Roman" w:cs="Times New Roman"/>
          <w:sz w:val="28"/>
          <w:szCs w:val="28"/>
        </w:rPr>
        <w:t xml:space="preserve"> = </w:t>
      </w:r>
      <w:proofErr w:type="spellStart"/>
      <w:r w:rsidRPr="00B22431">
        <w:rPr>
          <w:rFonts w:ascii="Times New Roman" w:hAnsi="Times New Roman" w:cs="Times New Roman"/>
          <w:sz w:val="28"/>
          <w:szCs w:val="28"/>
        </w:rPr>
        <w:t>ВПРинвi</w:t>
      </w:r>
      <w:proofErr w:type="spellEnd"/>
      <w:r w:rsidRPr="00B22431">
        <w:rPr>
          <w:rFonts w:ascii="Times New Roman" w:hAnsi="Times New Roman" w:cs="Times New Roman"/>
          <w:sz w:val="28"/>
          <w:szCs w:val="28"/>
        </w:rPr>
        <w:t xml:space="preserve"> + </w:t>
      </w:r>
      <w:proofErr w:type="spellStart"/>
      <w:r w:rsidRPr="00B22431">
        <w:rPr>
          <w:rFonts w:ascii="Times New Roman" w:hAnsi="Times New Roman" w:cs="Times New Roman"/>
          <w:sz w:val="28"/>
          <w:szCs w:val="28"/>
        </w:rPr>
        <w:t>ВПРрмi</w:t>
      </w:r>
      <w:proofErr w:type="spellEnd"/>
      <w:r w:rsidRPr="00B22431">
        <w:rPr>
          <w:rFonts w:ascii="Times New Roman" w:hAnsi="Times New Roman" w:cs="Times New Roman"/>
          <w:sz w:val="28"/>
          <w:szCs w:val="28"/>
        </w:rPr>
        <w:t xml:space="preserve"> + </w:t>
      </w:r>
      <w:proofErr w:type="spellStart"/>
      <w:r w:rsidRPr="00B22431">
        <w:rPr>
          <w:rFonts w:ascii="Times New Roman" w:hAnsi="Times New Roman" w:cs="Times New Roman"/>
          <w:sz w:val="28"/>
          <w:szCs w:val="28"/>
        </w:rPr>
        <w:t>ВПРзпi</w:t>
      </w:r>
      <w:proofErr w:type="spellEnd"/>
      <w:r w:rsidRPr="00B22431">
        <w:rPr>
          <w:rFonts w:ascii="Times New Roman" w:hAnsi="Times New Roman" w:cs="Times New Roman"/>
          <w:sz w:val="28"/>
          <w:szCs w:val="28"/>
        </w:rPr>
        <w:t xml:space="preserve"> + </w:t>
      </w:r>
      <w:proofErr w:type="spellStart"/>
      <w:r w:rsidRPr="00B22431">
        <w:rPr>
          <w:rFonts w:ascii="Times New Roman" w:hAnsi="Times New Roman" w:cs="Times New Roman"/>
          <w:sz w:val="28"/>
          <w:szCs w:val="28"/>
        </w:rPr>
        <w:t>ВПРсфi</w:t>
      </w:r>
      <w:proofErr w:type="spellEnd"/>
      <w:r w:rsidRPr="00B22431">
        <w:rPr>
          <w:rFonts w:ascii="Times New Roman" w:hAnsi="Times New Roman" w:cs="Times New Roman"/>
          <w:sz w:val="28"/>
          <w:szCs w:val="28"/>
        </w:rPr>
        <w:t xml:space="preserve"> + </w:t>
      </w:r>
      <w:proofErr w:type="spellStart"/>
      <w:r w:rsidRPr="00B22431">
        <w:rPr>
          <w:rFonts w:ascii="Times New Roman" w:hAnsi="Times New Roman" w:cs="Times New Roman"/>
          <w:sz w:val="28"/>
          <w:szCs w:val="28"/>
        </w:rPr>
        <w:t>ВПРсоцi</w:t>
      </w:r>
      <w:proofErr w:type="spellEnd"/>
      <w:r w:rsidRPr="00B22431">
        <w:rPr>
          <w:rFonts w:ascii="Times New Roman" w:hAnsi="Times New Roman" w:cs="Times New Roman"/>
          <w:sz w:val="28"/>
          <w:szCs w:val="28"/>
        </w:rPr>
        <w:t>,</w:t>
      </w:r>
    </w:p>
    <w:p w14:paraId="464E4356"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
    <w:p w14:paraId="437A1A27"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где:</w:t>
      </w:r>
    </w:p>
    <w:p w14:paraId="3E4A10D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BПРОИЗi</w:t>
      </w:r>
      <w:proofErr w:type="spellEnd"/>
      <w:r w:rsidRPr="00B22431">
        <w:rPr>
          <w:rFonts w:ascii="Times New Roman" w:hAnsi="Times New Roman" w:cs="Times New Roman"/>
          <w:sz w:val="28"/>
          <w:szCs w:val="28"/>
        </w:rPr>
        <w:t xml:space="preserve"> – итоговый балл i-ого проекта в сфере производства;</w:t>
      </w:r>
    </w:p>
    <w:p w14:paraId="3A745382"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ВПРинвi</w:t>
      </w:r>
      <w:proofErr w:type="spellEnd"/>
      <w:r w:rsidRPr="00B22431">
        <w:rPr>
          <w:rFonts w:ascii="Times New Roman" w:hAnsi="Times New Roman" w:cs="Times New Roman"/>
          <w:sz w:val="28"/>
          <w:szCs w:val="28"/>
        </w:rPr>
        <w:t xml:space="preserve"> – соотношение объема инвестиций, привлекаемых в результате реализации i-го проекта в сфере производства за два календарных года, предшествующих году подачи, и в году подачи в период до даты подачи заявки (за исключением субсидий, привлекаемых из бюджетов всех уровней) и объема суммы поддержки;</w:t>
      </w:r>
    </w:p>
    <w:p w14:paraId="1BB46870"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ВПРрмi</w:t>
      </w:r>
      <w:proofErr w:type="spellEnd"/>
      <w:r w:rsidRPr="00B22431">
        <w:rPr>
          <w:rFonts w:ascii="Times New Roman" w:hAnsi="Times New Roman" w:cs="Times New Roman"/>
          <w:sz w:val="28"/>
          <w:szCs w:val="28"/>
        </w:rPr>
        <w:t xml:space="preserve"> – прирост численности работников (без внешних совместителей) субъекта МСП в результате реализации i-го в сфере производства за два календарных года, предшествующих году подачи, и в году подачи в период до даты подачи заявки;</w:t>
      </w:r>
    </w:p>
    <w:p w14:paraId="73174BB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ВПРзпi</w:t>
      </w:r>
      <w:proofErr w:type="spellEnd"/>
      <w:r w:rsidRPr="00B22431">
        <w:rPr>
          <w:rFonts w:ascii="Times New Roman" w:hAnsi="Times New Roman" w:cs="Times New Roman"/>
          <w:sz w:val="28"/>
          <w:szCs w:val="28"/>
        </w:rPr>
        <w:t xml:space="preserve"> – отношение уровня средней заработной платы работников (без внешних совместителей), привлекаемых в результате реализации i-го проекта в сфере производства, за год, предшествующий году подачи в соответствующий орган местного самоуправления муниципального образования заявления о предоставлении поддержки, к МРОТ, увеличенному на районный коэффициент, установленный для муниципального </w:t>
      </w:r>
      <w:r w:rsidRPr="00B22431">
        <w:rPr>
          <w:rFonts w:ascii="Times New Roman" w:hAnsi="Times New Roman" w:cs="Times New Roman"/>
          <w:sz w:val="28"/>
          <w:szCs w:val="28"/>
        </w:rPr>
        <w:lastRenderedPageBreak/>
        <w:t>образования, на территории которого реализуется i-</w:t>
      </w:r>
      <w:proofErr w:type="spellStart"/>
      <w:r w:rsidRPr="00B22431">
        <w:rPr>
          <w:rFonts w:ascii="Times New Roman" w:hAnsi="Times New Roman" w:cs="Times New Roman"/>
          <w:sz w:val="28"/>
          <w:szCs w:val="28"/>
        </w:rPr>
        <w:t>ый</w:t>
      </w:r>
      <w:proofErr w:type="spellEnd"/>
      <w:r w:rsidRPr="00B22431">
        <w:rPr>
          <w:rFonts w:ascii="Times New Roman" w:hAnsi="Times New Roman" w:cs="Times New Roman"/>
          <w:sz w:val="28"/>
          <w:szCs w:val="28"/>
        </w:rPr>
        <w:t xml:space="preserve"> проект в сфере производства;</w:t>
      </w:r>
    </w:p>
    <w:p w14:paraId="5FC123DE"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ВПРдохi</w:t>
      </w:r>
      <w:proofErr w:type="spellEnd"/>
      <w:r w:rsidRPr="00B22431">
        <w:rPr>
          <w:rFonts w:ascii="Times New Roman" w:hAnsi="Times New Roman" w:cs="Times New Roman"/>
          <w:sz w:val="28"/>
          <w:szCs w:val="28"/>
        </w:rPr>
        <w:t xml:space="preserve"> – прирост дохода субъекта МСП, в результате реализации i-го проекта в сфере производства сервиса, в расчете на одного работника (без внешних совместителей) субъекта МСП, полученного в году предшествующему году подачи заявки, к доходу субъекта МСП, в расчете на одного работника (без внешних совместителей), к доходу субъекта МСП, полученному в году предшествующему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w:t>
      </w:r>
    </w:p>
    <w:p w14:paraId="0F89DAE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ВПРсоцi</w:t>
      </w:r>
      <w:proofErr w:type="spellEnd"/>
      <w:r w:rsidRPr="00B22431">
        <w:rPr>
          <w:rFonts w:ascii="Times New Roman" w:hAnsi="Times New Roman" w:cs="Times New Roman"/>
          <w:sz w:val="28"/>
          <w:szCs w:val="28"/>
        </w:rPr>
        <w:t xml:space="preserve"> – актуальность и социальная значимость i-го проекта в сфере производства.</w:t>
      </w:r>
    </w:p>
    <w:p w14:paraId="369EE4C5"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По результатам рассмотрения представленных в составе заявки проектов в сфере производства секретарь конкурсной комиссии готовит предложения о распределении субсидий между заявителями в сфере производства.</w:t>
      </w:r>
    </w:p>
    <w:p w14:paraId="08BB3D26"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В случае если итоговый балл по проекту в сфере производства равен или меньше 25 – субсидия на его реализацию не предоставляется.</w:t>
      </w:r>
    </w:p>
    <w:p w14:paraId="12259DA5"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Размер поддержки субъекту МСП на возмещение части затрат на реализацию проектов в сфере производства составляет до 50 процентов произведенных затрат, указанных в подпункте «в» пункта 1.4. настоящего Порядка, и в сумме не менее 500,0 тыс. рублей и не более 15 000,0 тыс. рублей одному получателю поддержки.</w:t>
      </w:r>
    </w:p>
    <w:p w14:paraId="481D7751"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развития не может превышать 15 000,0 тыс. рублей.</w:t>
      </w:r>
    </w:p>
    <w:p w14:paraId="2D7736FE"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Список получателей субсидии формируется конкурсной комиссией отдельно по каждому направлению поддержки, на основании ранжирования количества баллов, выставленных участникам конкурсного отбора.</w:t>
      </w:r>
    </w:p>
    <w:p w14:paraId="51857C9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При равенстве баллов, полученных заявками, наименьший порядковый номер в списке присваивается заявке, проекты которых имеют более высокое значение соотношения объема инвестиций, привлекаемых в результате их реализации (за исключением субсидий, привлекаемых из бюджетов всех уровней) и объема расчетного размера субсидии.</w:t>
      </w:r>
    </w:p>
    <w:p w14:paraId="0908E620" w14:textId="77777777" w:rsidR="00B22431" w:rsidRPr="00B22431" w:rsidRDefault="00B22431" w:rsidP="00B22431">
      <w:pPr>
        <w:ind w:firstLine="709"/>
        <w:contextualSpacing/>
        <w:jc w:val="both"/>
        <w:rPr>
          <w:color w:val="000000"/>
          <w:sz w:val="28"/>
          <w:szCs w:val="28"/>
        </w:rPr>
      </w:pPr>
      <w:r w:rsidRPr="00B22431">
        <w:rPr>
          <w:sz w:val="28"/>
          <w:szCs w:val="28"/>
        </w:rPr>
        <w:t>2.31. Конкурсная комиссия не позднее 20-го рабочего дня после подписания протокола рассмотрения заявок</w:t>
      </w:r>
      <w:r w:rsidRPr="00B22431">
        <w:rPr>
          <w:color w:val="000000"/>
          <w:sz w:val="28"/>
          <w:szCs w:val="28"/>
        </w:rPr>
        <w:t xml:space="preserve"> проводят очное </w:t>
      </w:r>
      <w:r w:rsidRPr="00B22431">
        <w:rPr>
          <w:sz w:val="28"/>
          <w:szCs w:val="28"/>
        </w:rPr>
        <w:t>собеседование (заседание по оценке заявок)</w:t>
      </w:r>
      <w:r w:rsidRPr="00B22431">
        <w:rPr>
          <w:color w:val="000000"/>
          <w:sz w:val="28"/>
          <w:szCs w:val="28"/>
        </w:rPr>
        <w:t xml:space="preserve"> с участниками конкурса, допущенными к конкурсу и соответствующими требованиям Порядка, которое включает доклад участника конкурса по проекту, вопросы, задаваемые членами комиссии заявителю по проекту и другим документам, представленным участником конкурса.</w:t>
      </w:r>
    </w:p>
    <w:p w14:paraId="3571217B" w14:textId="77777777" w:rsidR="00B22431" w:rsidRPr="00B22431" w:rsidRDefault="00B22431" w:rsidP="00B22431">
      <w:pPr>
        <w:ind w:firstLine="709"/>
        <w:contextualSpacing/>
        <w:jc w:val="both"/>
        <w:rPr>
          <w:color w:val="000000"/>
          <w:sz w:val="28"/>
          <w:szCs w:val="28"/>
        </w:rPr>
      </w:pPr>
      <w:r w:rsidRPr="00B22431">
        <w:rPr>
          <w:sz w:val="28"/>
          <w:szCs w:val="28"/>
        </w:rPr>
        <w:lastRenderedPageBreak/>
        <w:t>2.32.</w:t>
      </w:r>
      <w:r w:rsidRPr="00B22431">
        <w:rPr>
          <w:color w:val="000000"/>
          <w:sz w:val="28"/>
          <w:szCs w:val="28"/>
        </w:rPr>
        <w:t xml:space="preserve"> </w:t>
      </w:r>
      <w:r w:rsidRPr="00B22431">
        <w:rPr>
          <w:sz w:val="28"/>
          <w:szCs w:val="28"/>
        </w:rPr>
        <w:t xml:space="preserve">Конкурсная комиссия </w:t>
      </w:r>
      <w:r w:rsidRPr="00B22431">
        <w:rPr>
          <w:color w:val="000000"/>
          <w:sz w:val="28"/>
          <w:szCs w:val="28"/>
        </w:rPr>
        <w:t>в течение 3 календарных дней с даты проведения заседания конкурсной комиссии утверждают заключение о победителях конкурсного отбора по факту рассмотрения, оценки и заслушивания докладов участников конкурсного отбора, которое оформляется протоколом с указанием размера субсидии для каждого получателя субсидии в разбивке по направлениям деятельности (проекты в сфере развития, проекты в сфере дорожного сервиса, проекты в сфере производства).</w:t>
      </w:r>
    </w:p>
    <w:p w14:paraId="501E4CF1" w14:textId="77777777" w:rsidR="00B22431" w:rsidRPr="00B22431" w:rsidRDefault="00B22431" w:rsidP="00B22431">
      <w:pPr>
        <w:ind w:firstLine="709"/>
        <w:contextualSpacing/>
        <w:jc w:val="both"/>
        <w:rPr>
          <w:color w:val="000000"/>
          <w:sz w:val="28"/>
          <w:szCs w:val="28"/>
        </w:rPr>
      </w:pPr>
      <w:r w:rsidRPr="00B22431">
        <w:rPr>
          <w:sz w:val="28"/>
          <w:szCs w:val="28"/>
        </w:rPr>
        <w:t>2.33.</w:t>
      </w:r>
      <w:r w:rsidRPr="00B22431">
        <w:rPr>
          <w:color w:val="000000"/>
          <w:sz w:val="28"/>
          <w:szCs w:val="28"/>
        </w:rPr>
        <w:t xml:space="preserve"> На основании результатов определения победителей конкурса на Едином портале автоматически формируется протокол подведения итогов конкурсного отбора и подписывается усиленной квалифицированной электронной подписью организатора отбора в электронной системе «Электронный бюджет», а также размещается на Едином портале не позднее рабочего дня, следующего за днем его подписания.</w:t>
      </w:r>
    </w:p>
    <w:p w14:paraId="357A8A8D" w14:textId="77777777" w:rsidR="00B22431" w:rsidRPr="00B22431" w:rsidRDefault="00B22431" w:rsidP="00B22431">
      <w:pPr>
        <w:ind w:firstLine="709"/>
        <w:contextualSpacing/>
        <w:jc w:val="both"/>
        <w:rPr>
          <w:color w:val="000000"/>
          <w:sz w:val="28"/>
          <w:szCs w:val="28"/>
        </w:rPr>
      </w:pPr>
      <w:r w:rsidRPr="00B22431">
        <w:rPr>
          <w:color w:val="000000"/>
          <w:sz w:val="28"/>
          <w:szCs w:val="28"/>
        </w:rPr>
        <w:t>Протокол подведения итогов конкурса включает в себя следующие сведения:</w:t>
      </w:r>
    </w:p>
    <w:p w14:paraId="39220443" w14:textId="77777777" w:rsidR="00B22431" w:rsidRPr="00B22431" w:rsidRDefault="00B22431" w:rsidP="00B22431">
      <w:pPr>
        <w:ind w:firstLine="709"/>
        <w:contextualSpacing/>
        <w:jc w:val="both"/>
        <w:rPr>
          <w:color w:val="000000"/>
          <w:sz w:val="28"/>
          <w:szCs w:val="28"/>
        </w:rPr>
      </w:pPr>
      <w:r w:rsidRPr="00B22431">
        <w:rPr>
          <w:color w:val="000000"/>
          <w:sz w:val="28"/>
          <w:szCs w:val="28"/>
        </w:rPr>
        <w:t>дата, время и место проведения рассмотрения заявок;</w:t>
      </w:r>
    </w:p>
    <w:p w14:paraId="690A4B4A" w14:textId="77777777" w:rsidR="00B22431" w:rsidRPr="00B22431" w:rsidRDefault="00B22431" w:rsidP="00B22431">
      <w:pPr>
        <w:ind w:firstLine="709"/>
        <w:contextualSpacing/>
        <w:jc w:val="both"/>
        <w:rPr>
          <w:color w:val="000000"/>
          <w:sz w:val="28"/>
          <w:szCs w:val="28"/>
        </w:rPr>
      </w:pPr>
      <w:r w:rsidRPr="00B22431">
        <w:rPr>
          <w:color w:val="000000"/>
          <w:sz w:val="28"/>
          <w:szCs w:val="28"/>
        </w:rPr>
        <w:t>дата, время и место оценки заявок;</w:t>
      </w:r>
    </w:p>
    <w:p w14:paraId="4AF744A0" w14:textId="77777777" w:rsidR="00B22431" w:rsidRPr="00B22431" w:rsidRDefault="00B22431" w:rsidP="00B22431">
      <w:pPr>
        <w:ind w:firstLine="709"/>
        <w:contextualSpacing/>
        <w:jc w:val="both"/>
        <w:rPr>
          <w:color w:val="000000"/>
          <w:sz w:val="28"/>
          <w:szCs w:val="28"/>
        </w:rPr>
      </w:pPr>
      <w:r w:rsidRPr="00B22431">
        <w:rPr>
          <w:color w:val="000000"/>
          <w:sz w:val="28"/>
          <w:szCs w:val="28"/>
        </w:rPr>
        <w:t>информация об участниках конкурса, заявки которых были рассмотрены;</w:t>
      </w:r>
    </w:p>
    <w:p w14:paraId="0B1099CD" w14:textId="77777777" w:rsidR="00B22431" w:rsidRPr="00B22431" w:rsidRDefault="00B22431" w:rsidP="00B22431">
      <w:pPr>
        <w:ind w:firstLine="709"/>
        <w:contextualSpacing/>
        <w:jc w:val="both"/>
        <w:rPr>
          <w:color w:val="000000"/>
          <w:sz w:val="28"/>
          <w:szCs w:val="28"/>
        </w:rPr>
      </w:pPr>
      <w:r w:rsidRPr="00B22431">
        <w:rPr>
          <w:color w:val="000000"/>
          <w:sz w:val="28"/>
          <w:szCs w:val="28"/>
        </w:rPr>
        <w:t>информация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14:paraId="16E901A0" w14:textId="77777777" w:rsidR="00B22431" w:rsidRPr="00B22431" w:rsidRDefault="00B22431" w:rsidP="00B22431">
      <w:pPr>
        <w:ind w:firstLine="709"/>
        <w:contextualSpacing/>
        <w:jc w:val="both"/>
        <w:rPr>
          <w:color w:val="000000"/>
          <w:sz w:val="28"/>
          <w:szCs w:val="28"/>
        </w:rPr>
      </w:pPr>
      <w:r w:rsidRPr="00B22431">
        <w:rPr>
          <w:color w:val="000000"/>
          <w:sz w:val="28"/>
          <w:szCs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14:paraId="03F01ACA" w14:textId="77777777" w:rsidR="00B22431" w:rsidRPr="00B22431" w:rsidRDefault="00B22431" w:rsidP="00B22431">
      <w:pPr>
        <w:ind w:firstLine="709"/>
        <w:contextualSpacing/>
        <w:jc w:val="both"/>
        <w:rPr>
          <w:color w:val="000000"/>
          <w:sz w:val="28"/>
          <w:szCs w:val="28"/>
        </w:rPr>
      </w:pPr>
      <w:r w:rsidRPr="00B22431">
        <w:rPr>
          <w:color w:val="000000"/>
          <w:sz w:val="28"/>
          <w:szCs w:val="28"/>
        </w:rPr>
        <w:t>наименование получателя (получателей) субсидий, с которым заключается соглашение о предоставлении субсидии, и размер предоставляемой ему (им) субсидии.</w:t>
      </w:r>
    </w:p>
    <w:p w14:paraId="2D406BAF" w14:textId="77777777" w:rsidR="00B22431" w:rsidRPr="00B22431" w:rsidRDefault="00B22431" w:rsidP="00B22431">
      <w:pPr>
        <w:ind w:firstLine="709"/>
        <w:contextualSpacing/>
        <w:jc w:val="both"/>
        <w:rPr>
          <w:color w:val="000000"/>
          <w:sz w:val="28"/>
          <w:szCs w:val="28"/>
        </w:rPr>
      </w:pPr>
      <w:r w:rsidRPr="00B22431">
        <w:rPr>
          <w:sz w:val="28"/>
          <w:szCs w:val="28"/>
        </w:rPr>
        <w:t>2.34.</w:t>
      </w:r>
      <w:r w:rsidRPr="00B22431">
        <w:rPr>
          <w:color w:val="000000"/>
          <w:sz w:val="28"/>
          <w:szCs w:val="28"/>
        </w:rPr>
        <w:t xml:space="preserve"> Победителями конкурса признаются участники конкурса, заявки которых расположены первой и последующими в рейтинговом списке, размер субсидии по которым не превышает предельного объема средств.</w:t>
      </w:r>
    </w:p>
    <w:p w14:paraId="1B6FEA2C" w14:textId="77777777" w:rsidR="00B22431" w:rsidRPr="00B22431" w:rsidRDefault="00B22431" w:rsidP="00B22431">
      <w:pPr>
        <w:ind w:firstLine="709"/>
        <w:contextualSpacing/>
        <w:jc w:val="both"/>
        <w:rPr>
          <w:sz w:val="28"/>
          <w:szCs w:val="28"/>
        </w:rPr>
      </w:pPr>
      <w:r w:rsidRPr="00B22431">
        <w:rPr>
          <w:sz w:val="28"/>
          <w:szCs w:val="28"/>
        </w:rPr>
        <w:t xml:space="preserve">В первую очередь субсидия предоставляется участнику отбора с наибольшим общим оценочным баллом и далее по убыванию. </w:t>
      </w:r>
    </w:p>
    <w:p w14:paraId="2F776C68" w14:textId="77777777" w:rsidR="00B22431" w:rsidRPr="00B22431" w:rsidRDefault="00B22431" w:rsidP="00B22431">
      <w:pPr>
        <w:ind w:firstLine="709"/>
        <w:contextualSpacing/>
        <w:jc w:val="both"/>
        <w:rPr>
          <w:sz w:val="28"/>
          <w:szCs w:val="28"/>
        </w:rPr>
      </w:pPr>
      <w:r w:rsidRPr="00B22431">
        <w:rPr>
          <w:sz w:val="28"/>
          <w:szCs w:val="28"/>
        </w:rPr>
        <w:t>Субсидии распределяются в пределах бюджетных ассигнований, предусмотренных на реализацию данного мероприятия муниципальной программы в текущем году в соответствии с пунктом 1.7 Порядка.</w:t>
      </w:r>
    </w:p>
    <w:p w14:paraId="1386A421" w14:textId="77777777" w:rsidR="00B22431" w:rsidRPr="00B22431" w:rsidRDefault="00B22431" w:rsidP="00B22431">
      <w:pPr>
        <w:ind w:firstLine="709"/>
        <w:contextualSpacing/>
        <w:jc w:val="both"/>
        <w:rPr>
          <w:sz w:val="28"/>
          <w:szCs w:val="28"/>
        </w:rPr>
      </w:pPr>
      <w:r w:rsidRPr="00B22431">
        <w:rPr>
          <w:sz w:val="28"/>
          <w:szCs w:val="28"/>
        </w:rPr>
        <w:t>Заявка, расчетный размер субсидии по которой превышает нераспределенный остаток бюджетных средств, финансируется в сумме указанного остатка.</w:t>
      </w:r>
    </w:p>
    <w:p w14:paraId="2F53515E" w14:textId="77777777" w:rsidR="00B22431" w:rsidRPr="00B22431" w:rsidRDefault="00B22431" w:rsidP="00B22431">
      <w:pPr>
        <w:ind w:firstLine="709"/>
        <w:contextualSpacing/>
        <w:jc w:val="both"/>
        <w:rPr>
          <w:color w:val="000000"/>
          <w:sz w:val="28"/>
          <w:szCs w:val="28"/>
        </w:rPr>
      </w:pPr>
      <w:r w:rsidRPr="00B22431">
        <w:rPr>
          <w:sz w:val="28"/>
          <w:szCs w:val="28"/>
        </w:rPr>
        <w:t>Расчет размера субсидии осуществляется по следующей формуле:</w:t>
      </w:r>
    </w:p>
    <w:p w14:paraId="2A6552A6" w14:textId="77777777" w:rsidR="00B22431" w:rsidRPr="00B22431" w:rsidRDefault="00B22431" w:rsidP="00894956">
      <w:pPr>
        <w:pStyle w:val="ConsPlusNormal"/>
        <w:ind w:firstLine="0"/>
        <w:contextualSpacing/>
        <w:jc w:val="center"/>
        <w:rPr>
          <w:rFonts w:ascii="Times New Roman" w:hAnsi="Times New Roman" w:cs="Times New Roman"/>
          <w:sz w:val="28"/>
          <w:szCs w:val="28"/>
        </w:rPr>
      </w:pPr>
      <w:proofErr w:type="spellStart"/>
      <w:r w:rsidRPr="00B22431">
        <w:rPr>
          <w:rFonts w:ascii="Times New Roman" w:hAnsi="Times New Roman" w:cs="Times New Roman"/>
          <w:sz w:val="28"/>
          <w:szCs w:val="28"/>
        </w:rPr>
        <w:t>V</w:t>
      </w:r>
      <w:r w:rsidRPr="00B22431">
        <w:rPr>
          <w:rFonts w:ascii="Times New Roman" w:hAnsi="Times New Roman" w:cs="Times New Roman"/>
          <w:sz w:val="28"/>
          <w:szCs w:val="28"/>
          <w:vertAlign w:val="subscript"/>
        </w:rPr>
        <w:t>r</w:t>
      </w:r>
      <w:proofErr w:type="spellEnd"/>
      <w:r w:rsidRPr="00B22431">
        <w:rPr>
          <w:rFonts w:ascii="Times New Roman" w:hAnsi="Times New Roman" w:cs="Times New Roman"/>
          <w:sz w:val="28"/>
          <w:szCs w:val="28"/>
        </w:rPr>
        <w:t xml:space="preserve"> = </w:t>
      </w:r>
      <w:proofErr w:type="spellStart"/>
      <w:r w:rsidRPr="00B22431">
        <w:rPr>
          <w:rFonts w:ascii="Times New Roman" w:hAnsi="Times New Roman" w:cs="Times New Roman"/>
          <w:sz w:val="28"/>
          <w:szCs w:val="28"/>
        </w:rPr>
        <w:t>V</w:t>
      </w:r>
      <w:r w:rsidRPr="00B22431">
        <w:rPr>
          <w:rFonts w:ascii="Times New Roman" w:hAnsi="Times New Roman" w:cs="Times New Roman"/>
          <w:sz w:val="28"/>
          <w:szCs w:val="28"/>
          <w:vertAlign w:val="subscript"/>
        </w:rPr>
        <w:t>потр</w:t>
      </w:r>
      <w:proofErr w:type="spellEnd"/>
      <w:r w:rsidRPr="00B22431">
        <w:rPr>
          <w:rFonts w:ascii="Times New Roman" w:hAnsi="Times New Roman" w:cs="Times New Roman"/>
          <w:sz w:val="28"/>
          <w:szCs w:val="28"/>
        </w:rPr>
        <w:t xml:space="preserve"> - k,</w:t>
      </w:r>
    </w:p>
    <w:p w14:paraId="0C20796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где:</w:t>
      </w:r>
    </w:p>
    <w:p w14:paraId="54DF439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V</w:t>
      </w:r>
      <w:r w:rsidRPr="00B22431">
        <w:rPr>
          <w:rFonts w:ascii="Times New Roman" w:hAnsi="Times New Roman" w:cs="Times New Roman"/>
          <w:sz w:val="28"/>
          <w:szCs w:val="28"/>
          <w:vertAlign w:val="subscript"/>
        </w:rPr>
        <w:t>r</w:t>
      </w:r>
      <w:proofErr w:type="spellEnd"/>
      <w:r w:rsidRPr="00B22431">
        <w:rPr>
          <w:rFonts w:ascii="Times New Roman" w:hAnsi="Times New Roman" w:cs="Times New Roman"/>
          <w:sz w:val="28"/>
          <w:szCs w:val="28"/>
        </w:rPr>
        <w:t xml:space="preserve"> - размер субсидии;</w:t>
      </w:r>
    </w:p>
    <w:p w14:paraId="14317890"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lastRenderedPageBreak/>
        <w:t>k - поправочный коэффициент, определяемый по формуле:</w:t>
      </w:r>
    </w:p>
    <w:p w14:paraId="48EAEB54" w14:textId="77777777" w:rsidR="00B22431" w:rsidRPr="00B22431" w:rsidRDefault="00B22431" w:rsidP="00894956">
      <w:pPr>
        <w:pStyle w:val="ConsPlusNormal"/>
        <w:ind w:firstLine="0"/>
        <w:contextualSpacing/>
        <w:jc w:val="center"/>
        <w:rPr>
          <w:rFonts w:ascii="Times New Roman" w:hAnsi="Times New Roman" w:cs="Times New Roman"/>
          <w:sz w:val="28"/>
          <w:szCs w:val="28"/>
        </w:rPr>
      </w:pPr>
      <w:r w:rsidRPr="00B22431">
        <w:rPr>
          <w:rFonts w:ascii="Times New Roman" w:hAnsi="Times New Roman" w:cs="Times New Roman"/>
          <w:sz w:val="28"/>
          <w:szCs w:val="28"/>
        </w:rPr>
        <w:t xml:space="preserve">k = </w:t>
      </w:r>
      <w:proofErr w:type="spellStart"/>
      <w:r w:rsidRPr="00B22431">
        <w:rPr>
          <w:rFonts w:ascii="Times New Roman" w:hAnsi="Times New Roman" w:cs="Times New Roman"/>
          <w:sz w:val="28"/>
          <w:szCs w:val="28"/>
        </w:rPr>
        <w:t>V</w:t>
      </w:r>
      <w:r w:rsidRPr="00B22431">
        <w:rPr>
          <w:rFonts w:ascii="Times New Roman" w:hAnsi="Times New Roman" w:cs="Times New Roman"/>
          <w:sz w:val="28"/>
          <w:szCs w:val="28"/>
          <w:vertAlign w:val="subscript"/>
        </w:rPr>
        <w:t>потр</w:t>
      </w:r>
      <w:proofErr w:type="spellEnd"/>
      <w:r w:rsidRPr="00B22431">
        <w:rPr>
          <w:rFonts w:ascii="Times New Roman" w:hAnsi="Times New Roman" w:cs="Times New Roman"/>
          <w:sz w:val="28"/>
          <w:szCs w:val="28"/>
        </w:rPr>
        <w:t xml:space="preserve"> - </w:t>
      </w:r>
      <w:proofErr w:type="spellStart"/>
      <w:r w:rsidRPr="00B22431">
        <w:rPr>
          <w:rFonts w:ascii="Times New Roman" w:hAnsi="Times New Roman" w:cs="Times New Roman"/>
          <w:sz w:val="28"/>
          <w:szCs w:val="28"/>
        </w:rPr>
        <w:t>V</w:t>
      </w:r>
      <w:r w:rsidRPr="00B22431">
        <w:rPr>
          <w:rFonts w:ascii="Times New Roman" w:hAnsi="Times New Roman" w:cs="Times New Roman"/>
          <w:sz w:val="28"/>
          <w:szCs w:val="28"/>
          <w:vertAlign w:val="subscript"/>
        </w:rPr>
        <w:t>лим</w:t>
      </w:r>
      <w:proofErr w:type="spellEnd"/>
      <w:r w:rsidRPr="00B22431">
        <w:rPr>
          <w:rFonts w:ascii="Times New Roman" w:hAnsi="Times New Roman" w:cs="Times New Roman"/>
          <w:sz w:val="28"/>
          <w:szCs w:val="28"/>
        </w:rPr>
        <w:t>,</w:t>
      </w:r>
    </w:p>
    <w:p w14:paraId="7752C62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где:</w:t>
      </w:r>
    </w:p>
    <w:p w14:paraId="3D8817A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V</w:t>
      </w:r>
      <w:r w:rsidRPr="00B22431">
        <w:rPr>
          <w:rFonts w:ascii="Times New Roman" w:hAnsi="Times New Roman" w:cs="Times New Roman"/>
          <w:sz w:val="28"/>
          <w:szCs w:val="28"/>
          <w:vertAlign w:val="subscript"/>
        </w:rPr>
        <w:t>потр</w:t>
      </w:r>
      <w:proofErr w:type="spellEnd"/>
      <w:r w:rsidRPr="00B22431">
        <w:rPr>
          <w:rFonts w:ascii="Times New Roman" w:hAnsi="Times New Roman" w:cs="Times New Roman"/>
          <w:sz w:val="28"/>
          <w:szCs w:val="28"/>
        </w:rPr>
        <w:t xml:space="preserve"> - запрашиваемый заявителем размер субсидии в соответствии с заявкой;</w:t>
      </w:r>
    </w:p>
    <w:p w14:paraId="28FFA9D9"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roofErr w:type="spellStart"/>
      <w:r w:rsidRPr="00B22431">
        <w:rPr>
          <w:rFonts w:ascii="Times New Roman" w:hAnsi="Times New Roman" w:cs="Times New Roman"/>
          <w:sz w:val="28"/>
          <w:szCs w:val="28"/>
        </w:rPr>
        <w:t>V</w:t>
      </w:r>
      <w:r w:rsidRPr="00B22431">
        <w:rPr>
          <w:rFonts w:ascii="Times New Roman" w:hAnsi="Times New Roman" w:cs="Times New Roman"/>
          <w:sz w:val="28"/>
          <w:szCs w:val="28"/>
          <w:vertAlign w:val="subscript"/>
        </w:rPr>
        <w:t>лим</w:t>
      </w:r>
      <w:proofErr w:type="spellEnd"/>
      <w:r w:rsidRPr="00B22431">
        <w:rPr>
          <w:rFonts w:ascii="Times New Roman" w:hAnsi="Times New Roman" w:cs="Times New Roman"/>
          <w:sz w:val="28"/>
          <w:szCs w:val="28"/>
        </w:rPr>
        <w:t xml:space="preserve"> - лимиты бюджетных обязательств, утвержденных в установленном порядке Главному распорядителю бюджетных средств на предоставление субсидии;</w:t>
      </w:r>
    </w:p>
    <w:p w14:paraId="7323B74E"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в случае если </w:t>
      </w:r>
      <w:proofErr w:type="spellStart"/>
      <w:r w:rsidRPr="00B22431">
        <w:rPr>
          <w:rFonts w:ascii="Times New Roman" w:hAnsi="Times New Roman" w:cs="Times New Roman"/>
          <w:sz w:val="28"/>
          <w:szCs w:val="28"/>
        </w:rPr>
        <w:t>V</w:t>
      </w:r>
      <w:r w:rsidRPr="00B22431">
        <w:rPr>
          <w:rFonts w:ascii="Times New Roman" w:hAnsi="Times New Roman" w:cs="Times New Roman"/>
          <w:sz w:val="28"/>
          <w:szCs w:val="28"/>
          <w:vertAlign w:val="subscript"/>
        </w:rPr>
        <w:t>потр</w:t>
      </w:r>
      <w:proofErr w:type="spellEnd"/>
      <w:r w:rsidRPr="00B22431">
        <w:rPr>
          <w:rFonts w:ascii="Times New Roman" w:hAnsi="Times New Roman" w:cs="Times New Roman"/>
          <w:sz w:val="28"/>
          <w:szCs w:val="28"/>
        </w:rPr>
        <w:t xml:space="preserve"> &lt; </w:t>
      </w:r>
      <w:proofErr w:type="spellStart"/>
      <w:r w:rsidRPr="00B22431">
        <w:rPr>
          <w:rFonts w:ascii="Times New Roman" w:hAnsi="Times New Roman" w:cs="Times New Roman"/>
          <w:sz w:val="28"/>
          <w:szCs w:val="28"/>
        </w:rPr>
        <w:t>V</w:t>
      </w:r>
      <w:r w:rsidRPr="00B22431">
        <w:rPr>
          <w:rFonts w:ascii="Times New Roman" w:hAnsi="Times New Roman" w:cs="Times New Roman"/>
          <w:sz w:val="28"/>
          <w:szCs w:val="28"/>
          <w:vertAlign w:val="subscript"/>
        </w:rPr>
        <w:t>лим</w:t>
      </w:r>
      <w:proofErr w:type="spellEnd"/>
      <w:r w:rsidRPr="00B22431">
        <w:rPr>
          <w:rFonts w:ascii="Times New Roman" w:hAnsi="Times New Roman" w:cs="Times New Roman"/>
          <w:sz w:val="28"/>
          <w:szCs w:val="28"/>
        </w:rPr>
        <w:t>, k принимается равным 0.</w:t>
      </w:r>
    </w:p>
    <w:p w14:paraId="3C3C247F" w14:textId="77777777" w:rsidR="00B22431" w:rsidRPr="00B22431" w:rsidRDefault="00B22431" w:rsidP="00B22431">
      <w:pPr>
        <w:ind w:firstLine="709"/>
        <w:contextualSpacing/>
        <w:jc w:val="both"/>
        <w:rPr>
          <w:color w:val="000000"/>
          <w:sz w:val="28"/>
          <w:szCs w:val="28"/>
        </w:rPr>
      </w:pPr>
      <w:r w:rsidRPr="00B22431">
        <w:rPr>
          <w:color w:val="000000"/>
          <w:sz w:val="28"/>
          <w:szCs w:val="28"/>
        </w:rPr>
        <w:t>В случае превышения подтвержденных сумм субсидий над бюджетными ассигнованиями заявка, зарегистрированная в системе «Электронный бюджет» под очередным порядковым номером, которая не может быть принята к финансированию в полном объеме, при наличии письменного согласия победителя конкурса финансируется в пределах нераспределенного остатка бюджетных ассигнований.</w:t>
      </w:r>
    </w:p>
    <w:p w14:paraId="6A50EB09" w14:textId="77777777" w:rsidR="00B22431" w:rsidRPr="00B22431" w:rsidRDefault="00B22431" w:rsidP="00B22431">
      <w:pPr>
        <w:ind w:firstLine="709"/>
        <w:contextualSpacing/>
        <w:jc w:val="both"/>
        <w:rPr>
          <w:color w:val="000000"/>
          <w:sz w:val="28"/>
          <w:szCs w:val="28"/>
        </w:rPr>
      </w:pPr>
      <w:r w:rsidRPr="00B22431">
        <w:rPr>
          <w:sz w:val="28"/>
          <w:szCs w:val="28"/>
        </w:rPr>
        <w:t>2.35.</w:t>
      </w:r>
      <w:r w:rsidRPr="00B22431">
        <w:rPr>
          <w:color w:val="000000"/>
          <w:sz w:val="28"/>
          <w:szCs w:val="28"/>
        </w:rPr>
        <w:t xml:space="preserve"> Организатор отбора в течение 1 рабочего дня, следующего за днем размещения протокола подведения итогов конкурса на Едином портале и в системе «Электронный бюджет», направляет письменное оповещение победителю конкурса о сумме оставшихся лимитов бюджетных обязательств и о необходимости представить согласие на реализацию заявленного проекта с использованием указанного размера субсидии. Письменное оповещение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14:paraId="3D559C60" w14:textId="77777777" w:rsidR="00B22431" w:rsidRPr="00B22431" w:rsidRDefault="00B22431" w:rsidP="00B22431">
      <w:pPr>
        <w:ind w:firstLine="709"/>
        <w:contextualSpacing/>
        <w:jc w:val="both"/>
        <w:rPr>
          <w:color w:val="000000"/>
          <w:sz w:val="28"/>
          <w:szCs w:val="28"/>
        </w:rPr>
      </w:pPr>
      <w:r w:rsidRPr="00B22431">
        <w:rPr>
          <w:sz w:val="28"/>
          <w:szCs w:val="28"/>
        </w:rPr>
        <w:t>2.36.</w:t>
      </w:r>
      <w:r w:rsidRPr="00B22431">
        <w:rPr>
          <w:color w:val="FF0000"/>
          <w:sz w:val="28"/>
          <w:szCs w:val="28"/>
        </w:rPr>
        <w:t xml:space="preserve"> </w:t>
      </w:r>
      <w:r w:rsidRPr="00B22431">
        <w:rPr>
          <w:color w:val="000000"/>
          <w:sz w:val="28"/>
          <w:szCs w:val="28"/>
        </w:rPr>
        <w:t>Победитель конкурса в срок не позднее 4 рабочих дней со дня, следующего за днем размещения протокола подведения итогов конкурса, на Едином портале и в системе «Электронный бюджет», направляет на почтовый адрес организатора отбора, указанный в объявлении о проведении конкурса, согласие на получение средств субсидии на реализацию проекта, отобранной конкурсной комиссией, на реализацию заявленного проекта с использованием остатка указанного размера субсидии или отказа от поручения средств субсидии. Указанное согласие (отказ) должно быть заверено руководителем победителя конкурса и печатью.</w:t>
      </w:r>
    </w:p>
    <w:p w14:paraId="185CDC21" w14:textId="77777777" w:rsidR="00B22431" w:rsidRPr="00B22431" w:rsidRDefault="00B22431" w:rsidP="00B22431">
      <w:pPr>
        <w:ind w:firstLine="709"/>
        <w:contextualSpacing/>
        <w:jc w:val="both"/>
        <w:rPr>
          <w:color w:val="000000"/>
          <w:sz w:val="28"/>
          <w:szCs w:val="28"/>
        </w:rPr>
      </w:pPr>
      <w:r w:rsidRPr="00B22431">
        <w:rPr>
          <w:sz w:val="28"/>
          <w:szCs w:val="28"/>
        </w:rPr>
        <w:t>2.37.</w:t>
      </w:r>
      <w:r w:rsidRPr="00B22431">
        <w:rPr>
          <w:color w:val="000000"/>
          <w:sz w:val="28"/>
          <w:szCs w:val="28"/>
        </w:rPr>
        <w:t xml:space="preserve"> В случае внесения изменений в законодательство, требующих внесения изменений в настоящий Порядок, главный распорядитель принимает решение об отмене конкурсного отбора.</w:t>
      </w:r>
    </w:p>
    <w:p w14:paraId="3D759BE1" w14:textId="77777777" w:rsidR="00B22431" w:rsidRPr="00B22431" w:rsidRDefault="00B22431" w:rsidP="00B22431">
      <w:pPr>
        <w:ind w:firstLine="709"/>
        <w:contextualSpacing/>
        <w:jc w:val="both"/>
        <w:rPr>
          <w:color w:val="000000"/>
          <w:sz w:val="28"/>
          <w:szCs w:val="28"/>
        </w:rPr>
      </w:pPr>
      <w:r w:rsidRPr="00B22431">
        <w:rPr>
          <w:color w:val="000000"/>
          <w:sz w:val="28"/>
          <w:szCs w:val="28"/>
        </w:rPr>
        <w:t>Объявление об отмене конкурсного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организатором отбора, размещается на Едином портале не позднее чем за один рабочий день до даты окончания срока подачи заявок участниками конкурса и содержит информацию о причинах отмены конкурса.</w:t>
      </w:r>
    </w:p>
    <w:p w14:paraId="63E9E1ED" w14:textId="77777777" w:rsidR="00B22431" w:rsidRPr="00B22431" w:rsidRDefault="00B22431" w:rsidP="00B22431">
      <w:pPr>
        <w:ind w:firstLine="709"/>
        <w:contextualSpacing/>
        <w:jc w:val="both"/>
        <w:rPr>
          <w:color w:val="000000"/>
          <w:sz w:val="28"/>
          <w:szCs w:val="28"/>
        </w:rPr>
      </w:pPr>
      <w:r w:rsidRPr="00B22431">
        <w:rPr>
          <w:color w:val="000000"/>
          <w:sz w:val="28"/>
          <w:szCs w:val="28"/>
        </w:rPr>
        <w:t>Участники конкурса, подавшие заявки, информируются об отмене проведения конкурса в системе «Электронный бюджет».</w:t>
      </w:r>
    </w:p>
    <w:p w14:paraId="1E8D1D1D" w14:textId="77777777" w:rsidR="00B22431" w:rsidRPr="00B22431" w:rsidRDefault="00B22431" w:rsidP="00B22431">
      <w:pPr>
        <w:ind w:firstLine="709"/>
        <w:contextualSpacing/>
        <w:jc w:val="both"/>
        <w:rPr>
          <w:color w:val="000000"/>
          <w:sz w:val="28"/>
          <w:szCs w:val="28"/>
        </w:rPr>
      </w:pPr>
      <w:r w:rsidRPr="00B22431">
        <w:rPr>
          <w:color w:val="000000"/>
          <w:sz w:val="28"/>
          <w:szCs w:val="28"/>
        </w:rPr>
        <w:lastRenderedPageBreak/>
        <w:t>Конкурс считается отмененным со дня размещения объявления о его отмене на Едином портале.</w:t>
      </w:r>
    </w:p>
    <w:p w14:paraId="26A2971C" w14:textId="77777777" w:rsidR="00B22431" w:rsidRPr="00B22431" w:rsidRDefault="00B22431" w:rsidP="00B22431">
      <w:pPr>
        <w:ind w:firstLine="709"/>
        <w:contextualSpacing/>
        <w:jc w:val="both"/>
        <w:rPr>
          <w:color w:val="000000"/>
          <w:sz w:val="28"/>
          <w:szCs w:val="28"/>
        </w:rPr>
      </w:pPr>
    </w:p>
    <w:p w14:paraId="468BE224" w14:textId="77777777" w:rsidR="00B22431" w:rsidRPr="00B22431" w:rsidRDefault="00B22431" w:rsidP="00894956">
      <w:pPr>
        <w:pStyle w:val="ConsPlusNormal10"/>
        <w:contextualSpacing/>
        <w:jc w:val="center"/>
        <w:rPr>
          <w:rFonts w:ascii="Times New Roman" w:hAnsi="Times New Roman" w:cs="Times New Roman"/>
          <w:sz w:val="28"/>
          <w:szCs w:val="28"/>
          <w:lang w:val="ru-RU"/>
        </w:rPr>
      </w:pPr>
      <w:r w:rsidRPr="00B22431">
        <w:rPr>
          <w:rFonts w:ascii="Times New Roman" w:hAnsi="Times New Roman" w:cs="Times New Roman"/>
          <w:color w:val="000000"/>
          <w:sz w:val="28"/>
          <w:szCs w:val="28"/>
          <w:lang w:val="ru-RU"/>
        </w:rPr>
        <w:t xml:space="preserve">3. </w:t>
      </w:r>
      <w:r w:rsidRPr="00B22431">
        <w:rPr>
          <w:rFonts w:ascii="Times New Roman" w:hAnsi="Times New Roman" w:cs="Times New Roman"/>
          <w:sz w:val="28"/>
          <w:szCs w:val="28"/>
          <w:lang w:val="ru-RU"/>
        </w:rPr>
        <w:t>Условия и порядок предоставления субсидии</w:t>
      </w:r>
    </w:p>
    <w:p w14:paraId="7F6F582A" w14:textId="77777777" w:rsidR="00B22431" w:rsidRPr="00B22431" w:rsidRDefault="00B22431" w:rsidP="00B22431">
      <w:pPr>
        <w:pStyle w:val="ConsPlusTitle"/>
        <w:ind w:firstLine="709"/>
        <w:contextualSpacing/>
        <w:jc w:val="both"/>
        <w:rPr>
          <w:rFonts w:ascii="Times New Roman" w:hAnsi="Times New Roman" w:cs="Times New Roman"/>
          <w:b w:val="0"/>
          <w:color w:val="000000"/>
          <w:sz w:val="28"/>
          <w:szCs w:val="28"/>
        </w:rPr>
      </w:pPr>
    </w:p>
    <w:p w14:paraId="6D964255" w14:textId="77777777" w:rsidR="00B22431" w:rsidRPr="00B22431" w:rsidRDefault="00B22431" w:rsidP="00B22431">
      <w:pPr>
        <w:widowControl w:val="0"/>
        <w:ind w:firstLine="709"/>
        <w:contextualSpacing/>
        <w:jc w:val="both"/>
        <w:rPr>
          <w:sz w:val="28"/>
          <w:szCs w:val="28"/>
        </w:rPr>
      </w:pPr>
      <w:r w:rsidRPr="00B22431">
        <w:rPr>
          <w:sz w:val="28"/>
          <w:szCs w:val="28"/>
        </w:rPr>
        <w:t xml:space="preserve">3.1. Предоставление субсидии </w:t>
      </w:r>
      <w:r w:rsidRPr="00B22431">
        <w:rPr>
          <w:color w:val="000000"/>
          <w:sz w:val="28"/>
          <w:szCs w:val="28"/>
        </w:rPr>
        <w:t>осуществляется на основании соглашения, заключаемого между</w:t>
      </w:r>
      <w:r w:rsidRPr="00B22431">
        <w:rPr>
          <w:sz w:val="28"/>
          <w:szCs w:val="28"/>
        </w:rPr>
        <w:t xml:space="preserve"> главным распорядителем и</w:t>
      </w:r>
      <w:r w:rsidRPr="00B22431">
        <w:rPr>
          <w:color w:val="000000"/>
          <w:sz w:val="28"/>
          <w:szCs w:val="28"/>
        </w:rPr>
        <w:t xml:space="preserve"> получателем субсидии (далее - соглашение) в системе «Электронный бюджет» (при наличии технической возможности) в соответствии с типовой формой соглашения, утвержденной</w:t>
      </w:r>
      <w:r w:rsidRPr="00B22431">
        <w:rPr>
          <w:sz w:val="28"/>
          <w:szCs w:val="28"/>
        </w:rPr>
        <w:t xml:space="preserve"> финансовым управлением администрации Дзержинского района (далее - типовая форма).</w:t>
      </w:r>
    </w:p>
    <w:p w14:paraId="387BB97B" w14:textId="77777777" w:rsidR="00B22431" w:rsidRPr="00B22431" w:rsidRDefault="00B22431" w:rsidP="00B22431">
      <w:pPr>
        <w:ind w:firstLine="709"/>
        <w:contextualSpacing/>
        <w:jc w:val="both"/>
        <w:rPr>
          <w:sz w:val="28"/>
          <w:szCs w:val="28"/>
        </w:rPr>
      </w:pPr>
      <w:r w:rsidRPr="00B22431">
        <w:rPr>
          <w:sz w:val="28"/>
          <w:szCs w:val="28"/>
        </w:rPr>
        <w:t>Дополнительные соглашения к соглашению, предусматривающие внесение в него изменений или дополнительные соглашения о расторжении соглашения, заключаются главным распорядителем с получателем субсидии по типовой форме.</w:t>
      </w:r>
    </w:p>
    <w:p w14:paraId="7D876E3C" w14:textId="77777777" w:rsidR="00B22431" w:rsidRPr="00B22431" w:rsidRDefault="00B22431" w:rsidP="00B22431">
      <w:pPr>
        <w:ind w:firstLine="709"/>
        <w:contextualSpacing/>
        <w:jc w:val="both"/>
        <w:rPr>
          <w:color w:val="000000"/>
          <w:sz w:val="28"/>
          <w:szCs w:val="28"/>
        </w:rPr>
      </w:pPr>
      <w:r w:rsidRPr="00B22431">
        <w:rPr>
          <w:sz w:val="28"/>
          <w:szCs w:val="28"/>
        </w:rPr>
        <w:t xml:space="preserve">3.2. </w:t>
      </w:r>
      <w:r w:rsidRPr="00B22431">
        <w:rPr>
          <w:color w:val="000000"/>
          <w:sz w:val="28"/>
          <w:szCs w:val="28"/>
        </w:rPr>
        <w:t>Соглашение содержит следующие обязательные условия:</w:t>
      </w:r>
    </w:p>
    <w:p w14:paraId="4F9CE9BC" w14:textId="77777777" w:rsidR="00B22431" w:rsidRPr="00B22431" w:rsidRDefault="00B22431" w:rsidP="00B22431">
      <w:pPr>
        <w:ind w:firstLine="709"/>
        <w:contextualSpacing/>
        <w:jc w:val="both"/>
        <w:rPr>
          <w:color w:val="000000"/>
          <w:sz w:val="28"/>
          <w:szCs w:val="28"/>
        </w:rPr>
      </w:pPr>
      <w:r w:rsidRPr="00B22431">
        <w:rPr>
          <w:color w:val="000000"/>
          <w:sz w:val="28"/>
          <w:szCs w:val="28"/>
        </w:rPr>
        <w:t>1) согласие получателя субсидии, лиц, получающих средства на основании договоров, заключенных с получателями субсидии, на осуществление в отношении их проверки организатором отбора и органами муниципального финансового контроля соблюдения порядка и условий предоставления субсидии;</w:t>
      </w:r>
    </w:p>
    <w:p w14:paraId="51BFA78A" w14:textId="77777777" w:rsidR="00B22431" w:rsidRPr="00B22431" w:rsidRDefault="00B22431" w:rsidP="00B22431">
      <w:pPr>
        <w:ind w:firstLine="709"/>
        <w:contextualSpacing/>
        <w:jc w:val="both"/>
        <w:rPr>
          <w:color w:val="000000"/>
          <w:sz w:val="28"/>
          <w:szCs w:val="28"/>
        </w:rPr>
      </w:pPr>
      <w:r w:rsidRPr="00B22431">
        <w:rPr>
          <w:color w:val="000000"/>
          <w:sz w:val="28"/>
          <w:szCs w:val="28"/>
        </w:rPr>
        <w:t>2) значения результатов предоставления субсидии, а также показатели, необходимые для достижения результата предоставления субсидии, и их значения;</w:t>
      </w:r>
    </w:p>
    <w:p w14:paraId="408B3598" w14:textId="77777777" w:rsidR="00B22431" w:rsidRPr="00B22431" w:rsidRDefault="00B22431" w:rsidP="00B22431">
      <w:pPr>
        <w:ind w:firstLine="709"/>
        <w:contextualSpacing/>
        <w:jc w:val="both"/>
        <w:rPr>
          <w:color w:val="000000"/>
          <w:sz w:val="28"/>
          <w:szCs w:val="28"/>
        </w:rPr>
      </w:pPr>
      <w:r w:rsidRPr="00B22431">
        <w:rPr>
          <w:color w:val="000000"/>
          <w:sz w:val="28"/>
          <w:szCs w:val="28"/>
        </w:rPr>
        <w:t>3) запрет приобретения получателем субсидии за счет полученных средств районного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3793E79A" w14:textId="77777777" w:rsidR="00B22431" w:rsidRPr="00B22431" w:rsidRDefault="00B22431" w:rsidP="00B22431">
      <w:pPr>
        <w:ind w:firstLine="709"/>
        <w:contextualSpacing/>
        <w:jc w:val="both"/>
        <w:rPr>
          <w:color w:val="000000"/>
          <w:sz w:val="28"/>
          <w:szCs w:val="28"/>
        </w:rPr>
      </w:pPr>
      <w:r w:rsidRPr="00B22431">
        <w:rPr>
          <w:color w:val="000000"/>
          <w:sz w:val="28"/>
          <w:szCs w:val="28"/>
        </w:rPr>
        <w:t>4) условие о согласовании новых условий соглашения или о расторжении соглашения при недостижении согласия по новым условиям в случае уменьшения организатору отбора ранее доведенных лимитов бюджетных обязательств, приводящего к невозможности предоставления субсидии в размере, определенном в соглашении;</w:t>
      </w:r>
    </w:p>
    <w:p w14:paraId="4028E18D" w14:textId="77777777" w:rsidR="00B22431" w:rsidRPr="00B22431" w:rsidRDefault="00B22431" w:rsidP="00B22431">
      <w:pPr>
        <w:ind w:firstLine="709"/>
        <w:contextualSpacing/>
        <w:jc w:val="both"/>
        <w:rPr>
          <w:color w:val="000000"/>
          <w:sz w:val="28"/>
          <w:szCs w:val="28"/>
        </w:rPr>
      </w:pPr>
      <w:r w:rsidRPr="00B22431">
        <w:rPr>
          <w:color w:val="000000"/>
          <w:sz w:val="28"/>
          <w:szCs w:val="28"/>
        </w:rPr>
        <w:t>5) согласие на осуществление мониторинга деятельности получателя субсидии организатором отбора в течение двух лет с даты предоставления субсидии;</w:t>
      </w:r>
    </w:p>
    <w:p w14:paraId="7B61B98F" w14:textId="77777777" w:rsidR="00B22431" w:rsidRPr="00B22431" w:rsidRDefault="00B22431" w:rsidP="00B22431">
      <w:pPr>
        <w:ind w:firstLine="709"/>
        <w:contextualSpacing/>
        <w:jc w:val="both"/>
        <w:rPr>
          <w:color w:val="000000"/>
          <w:sz w:val="28"/>
          <w:szCs w:val="28"/>
        </w:rPr>
      </w:pPr>
      <w:r w:rsidRPr="00B22431">
        <w:rPr>
          <w:color w:val="000000"/>
          <w:sz w:val="28"/>
          <w:szCs w:val="28"/>
        </w:rPr>
        <w:t>6) ответственность за нарушение условий предоставления субсидии и возврата средств субсидии в полном или частичном объеме.</w:t>
      </w:r>
    </w:p>
    <w:p w14:paraId="6F188CE5" w14:textId="77777777" w:rsidR="00B22431" w:rsidRPr="00B22431" w:rsidRDefault="00B22431" w:rsidP="00B22431">
      <w:pPr>
        <w:ind w:firstLine="709"/>
        <w:contextualSpacing/>
        <w:jc w:val="both"/>
        <w:rPr>
          <w:color w:val="000000"/>
          <w:sz w:val="28"/>
          <w:szCs w:val="28"/>
        </w:rPr>
      </w:pPr>
      <w:r w:rsidRPr="00B22431">
        <w:rPr>
          <w:color w:val="000000"/>
          <w:sz w:val="28"/>
          <w:szCs w:val="28"/>
        </w:rPr>
        <w:t>3.3. Организатором отбора в течение 5 рабочих дней со дня размещения информации о результатах отбора формируется проект соглашения по типовой форме, и направляется получателю субсидии для подписания на бумажном носителе.</w:t>
      </w:r>
    </w:p>
    <w:p w14:paraId="1BE22767"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lastRenderedPageBreak/>
        <w:t xml:space="preserve">Получатель </w:t>
      </w:r>
      <w:r w:rsidRPr="00B22431">
        <w:rPr>
          <w:rFonts w:ascii="Times New Roman" w:hAnsi="Times New Roman" w:cs="Times New Roman"/>
          <w:color w:val="000000"/>
          <w:sz w:val="28"/>
          <w:szCs w:val="28"/>
        </w:rPr>
        <w:t>субсидии</w:t>
      </w:r>
      <w:r w:rsidRPr="00B22431">
        <w:rPr>
          <w:rFonts w:ascii="Times New Roman" w:hAnsi="Times New Roman" w:cs="Times New Roman"/>
          <w:sz w:val="28"/>
          <w:szCs w:val="28"/>
        </w:rPr>
        <w:t xml:space="preserve"> в течение 2 рабочих дней со дня получения соглашения подписывает соглашение, и направляет в адрес главного распорядителя бюджетных средств.</w:t>
      </w:r>
    </w:p>
    <w:p w14:paraId="4E0E57C9"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Главный распорядитель в течение 10 рабочих дней со дня получения подписанного на бумажном носителе получателем субсидии соглашения принимает решение в форме постановления о предоставлении субсидии либо об отказе в предоставления субсидии. </w:t>
      </w:r>
    </w:p>
    <w:p w14:paraId="174A8ACC" w14:textId="77777777" w:rsidR="00B22431" w:rsidRPr="00B22431" w:rsidRDefault="00B22431" w:rsidP="00B22431">
      <w:pPr>
        <w:ind w:firstLine="709"/>
        <w:contextualSpacing/>
        <w:jc w:val="both"/>
        <w:rPr>
          <w:color w:val="000000"/>
          <w:sz w:val="28"/>
          <w:szCs w:val="28"/>
        </w:rPr>
      </w:pPr>
      <w:r w:rsidRPr="00B22431">
        <w:rPr>
          <w:color w:val="000000"/>
          <w:sz w:val="28"/>
          <w:szCs w:val="28"/>
        </w:rPr>
        <w:t>В случае принятия решения о предоставлении субсидии главный распорядитель подписывает соглашение в течение 2 рабочих дней со дня принятия указанного решения на бумажном носителе и подгружает подписанное соглашение в систему «Электронный бюджет». Соглашение считается заключенным с момента его подписания главным распорядителем.</w:t>
      </w:r>
    </w:p>
    <w:p w14:paraId="21BB603F" w14:textId="77777777" w:rsidR="00B22431" w:rsidRPr="00B22431" w:rsidRDefault="00B22431" w:rsidP="00B22431">
      <w:pPr>
        <w:ind w:firstLine="709"/>
        <w:contextualSpacing/>
        <w:jc w:val="both"/>
        <w:rPr>
          <w:color w:val="000000"/>
          <w:sz w:val="28"/>
          <w:szCs w:val="28"/>
        </w:rPr>
      </w:pPr>
      <w:r w:rsidRPr="00B22431">
        <w:rPr>
          <w:color w:val="000000"/>
          <w:sz w:val="28"/>
          <w:szCs w:val="28"/>
        </w:rPr>
        <w:t>В случае принятия решения главным распорядителем об отказе в предоставлении субсидии организатор отбора информирует получателя субсидии о принятом решении в течение 2 рабочих дней со дня принятия указанного решения в системе «Электронный бюджет».</w:t>
      </w:r>
    </w:p>
    <w:p w14:paraId="2C6803D7" w14:textId="77777777" w:rsidR="00B22431" w:rsidRPr="00B22431" w:rsidRDefault="00B22431" w:rsidP="00B22431">
      <w:pPr>
        <w:ind w:firstLine="709"/>
        <w:contextualSpacing/>
        <w:jc w:val="both"/>
        <w:rPr>
          <w:color w:val="000000"/>
          <w:sz w:val="28"/>
          <w:szCs w:val="28"/>
        </w:rPr>
      </w:pPr>
      <w:r w:rsidRPr="00B22431">
        <w:rPr>
          <w:color w:val="000000"/>
          <w:sz w:val="28"/>
          <w:szCs w:val="28"/>
        </w:rPr>
        <w:t>Получатель субсидии считается уклонившимся от заключения соглашения в случае принятия главным распорядителем решения об отказе в предоставлении субсидии по основанию, установленному пунктом 1 пункта 3.4. Порядка.</w:t>
      </w:r>
    </w:p>
    <w:p w14:paraId="2D68165D" w14:textId="77777777" w:rsidR="00B22431" w:rsidRPr="00B22431" w:rsidRDefault="00B22431" w:rsidP="00B22431">
      <w:pPr>
        <w:ind w:firstLine="709"/>
        <w:contextualSpacing/>
        <w:jc w:val="both"/>
        <w:rPr>
          <w:color w:val="000000"/>
          <w:sz w:val="28"/>
          <w:szCs w:val="28"/>
        </w:rPr>
      </w:pPr>
      <w:r w:rsidRPr="00B22431">
        <w:rPr>
          <w:color w:val="000000"/>
          <w:sz w:val="28"/>
          <w:szCs w:val="28"/>
        </w:rPr>
        <w:t>3.4. Основания для отказа в предоставлении субсидии:</w:t>
      </w:r>
    </w:p>
    <w:p w14:paraId="0D2EBDAA" w14:textId="77777777" w:rsidR="00B22431" w:rsidRPr="00B22431" w:rsidRDefault="00B22431" w:rsidP="00B22431">
      <w:pPr>
        <w:ind w:firstLine="709"/>
        <w:contextualSpacing/>
        <w:jc w:val="both"/>
        <w:rPr>
          <w:color w:val="000000"/>
          <w:sz w:val="28"/>
          <w:szCs w:val="28"/>
        </w:rPr>
      </w:pPr>
      <w:r w:rsidRPr="00B22431">
        <w:rPr>
          <w:color w:val="000000"/>
          <w:sz w:val="28"/>
          <w:szCs w:val="28"/>
        </w:rPr>
        <w:t>1) несоответствие представленного получателем субсидии соглашения, требованиям, установленным пунктами 3.1., 3.2. Порядка, или непредставление (представление не в полном объеме) соглашения;</w:t>
      </w:r>
    </w:p>
    <w:p w14:paraId="552EC7FF" w14:textId="77777777" w:rsidR="00B22431" w:rsidRPr="00B22431" w:rsidRDefault="00B22431" w:rsidP="00B22431">
      <w:pPr>
        <w:ind w:firstLine="709"/>
        <w:contextualSpacing/>
        <w:jc w:val="both"/>
        <w:rPr>
          <w:color w:val="000000"/>
          <w:sz w:val="28"/>
          <w:szCs w:val="28"/>
        </w:rPr>
      </w:pPr>
      <w:r w:rsidRPr="00B22431">
        <w:rPr>
          <w:color w:val="000000"/>
          <w:sz w:val="28"/>
          <w:szCs w:val="28"/>
        </w:rPr>
        <w:t>2) установление факта недостоверности представленной получателем субсидии информации;</w:t>
      </w:r>
    </w:p>
    <w:p w14:paraId="7EBB660A" w14:textId="77777777" w:rsidR="00B22431" w:rsidRPr="00B22431" w:rsidRDefault="00B22431" w:rsidP="00B22431">
      <w:pPr>
        <w:ind w:firstLine="709"/>
        <w:contextualSpacing/>
        <w:jc w:val="both"/>
        <w:rPr>
          <w:color w:val="000000"/>
          <w:sz w:val="28"/>
          <w:szCs w:val="28"/>
        </w:rPr>
      </w:pPr>
      <w:r w:rsidRPr="00B22431">
        <w:rPr>
          <w:color w:val="000000"/>
          <w:sz w:val="28"/>
          <w:szCs w:val="28"/>
        </w:rPr>
        <w:t>3) несоответствие получателя субсидии требованиям, установленным в пункте 3.5. Порядка.</w:t>
      </w:r>
    </w:p>
    <w:p w14:paraId="764676C1" w14:textId="77777777" w:rsidR="00B22431" w:rsidRPr="00B22431" w:rsidRDefault="00B22431" w:rsidP="00B22431">
      <w:pPr>
        <w:ind w:firstLine="709"/>
        <w:contextualSpacing/>
        <w:jc w:val="both"/>
        <w:rPr>
          <w:color w:val="000000"/>
          <w:sz w:val="28"/>
          <w:szCs w:val="28"/>
        </w:rPr>
      </w:pPr>
      <w:r w:rsidRPr="00B22431">
        <w:rPr>
          <w:color w:val="000000"/>
          <w:sz w:val="28"/>
          <w:szCs w:val="28"/>
        </w:rPr>
        <w:t>3.5. Получатель субсидии на дату заключения соглашения должен соответствовать следующим требованиям:</w:t>
      </w:r>
    </w:p>
    <w:p w14:paraId="0846C453" w14:textId="77777777" w:rsidR="00B22431" w:rsidRPr="00B22431" w:rsidRDefault="00B22431" w:rsidP="00B22431">
      <w:pPr>
        <w:ind w:firstLine="709"/>
        <w:contextualSpacing/>
        <w:jc w:val="both"/>
        <w:rPr>
          <w:color w:val="000000"/>
          <w:sz w:val="28"/>
          <w:szCs w:val="28"/>
        </w:rPr>
      </w:pPr>
      <w:r w:rsidRPr="00B22431">
        <w:rPr>
          <w:color w:val="000000"/>
          <w:sz w:val="28"/>
          <w:szCs w:val="28"/>
        </w:rPr>
        <w:t>1) не должен находиться в процессе реорганизации (за исключением реорганизации в форме присоединения к получателю субсидии - юридическому лицу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1DE66185" w14:textId="77777777" w:rsidR="00B22431" w:rsidRPr="00B22431" w:rsidRDefault="00B22431" w:rsidP="00B22431">
      <w:pPr>
        <w:ind w:firstLine="709"/>
        <w:contextualSpacing/>
        <w:jc w:val="both"/>
        <w:rPr>
          <w:color w:val="000000"/>
          <w:sz w:val="28"/>
          <w:szCs w:val="28"/>
        </w:rPr>
      </w:pPr>
      <w:r w:rsidRPr="00B22431">
        <w:rPr>
          <w:color w:val="000000"/>
          <w:sz w:val="28"/>
          <w:szCs w:val="28"/>
        </w:rPr>
        <w:t>2) не должен получать средства из районного бюджета на основании иных нормативных правовых актов на цели, указанные в пункте 1.3 Порядка;</w:t>
      </w:r>
    </w:p>
    <w:p w14:paraId="2A37FC17" w14:textId="77777777" w:rsidR="00B22431" w:rsidRPr="00B22431" w:rsidRDefault="00B22431" w:rsidP="00B22431">
      <w:pPr>
        <w:ind w:firstLine="709"/>
        <w:contextualSpacing/>
        <w:jc w:val="both"/>
        <w:rPr>
          <w:color w:val="000000"/>
          <w:sz w:val="28"/>
          <w:szCs w:val="28"/>
        </w:rPr>
      </w:pPr>
      <w:r w:rsidRPr="00B22431">
        <w:rPr>
          <w:color w:val="000000"/>
          <w:sz w:val="28"/>
          <w:szCs w:val="28"/>
        </w:rPr>
        <w:t>3) у получателя субсидии отсутствует просроченная задолженность по возврату в районный бюджет иных субсидий, бюджетных инвестиций, а также иная просроченная (неурегулированная) задолженность по денежным обязательствам перед районным бюджетом;</w:t>
      </w:r>
    </w:p>
    <w:p w14:paraId="40CED0DA" w14:textId="77777777" w:rsidR="00B22431" w:rsidRPr="00B22431" w:rsidRDefault="00B22431" w:rsidP="00B22431">
      <w:pPr>
        <w:ind w:firstLine="709"/>
        <w:contextualSpacing/>
        <w:jc w:val="both"/>
        <w:rPr>
          <w:color w:val="000000"/>
          <w:sz w:val="28"/>
          <w:szCs w:val="28"/>
        </w:rPr>
      </w:pPr>
      <w:r w:rsidRPr="00B22431">
        <w:rPr>
          <w:color w:val="000000"/>
          <w:sz w:val="28"/>
          <w:szCs w:val="28"/>
        </w:rPr>
        <w:t>4)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92F1482" w14:textId="77777777" w:rsidR="00B22431" w:rsidRPr="00B22431" w:rsidRDefault="00B22431" w:rsidP="00B22431">
      <w:pPr>
        <w:ind w:firstLine="709"/>
        <w:contextualSpacing/>
        <w:jc w:val="both"/>
        <w:rPr>
          <w:color w:val="000000"/>
          <w:sz w:val="28"/>
          <w:szCs w:val="28"/>
        </w:rPr>
      </w:pPr>
      <w:r w:rsidRPr="00B22431">
        <w:rPr>
          <w:color w:val="000000"/>
          <w:sz w:val="28"/>
          <w:szCs w:val="28"/>
        </w:rPr>
        <w:lastRenderedPageBreak/>
        <w:t>5)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E32ACD8" w14:textId="77777777" w:rsidR="00B22431" w:rsidRPr="00B22431" w:rsidRDefault="00B22431" w:rsidP="00B22431">
      <w:pPr>
        <w:ind w:firstLine="709"/>
        <w:contextualSpacing/>
        <w:jc w:val="both"/>
        <w:rPr>
          <w:color w:val="000000"/>
          <w:sz w:val="28"/>
          <w:szCs w:val="28"/>
        </w:rPr>
      </w:pPr>
      <w:r w:rsidRPr="00B22431">
        <w:rPr>
          <w:color w:val="000000"/>
          <w:sz w:val="28"/>
          <w:szCs w:val="28"/>
        </w:rPr>
        <w:t>6) не должен являться иностранным агентом в соответствии с Федеральным законом от 14.07.2022 «255-ФЗ «О контроле за деятельностью лиц, находящихся под иностранным влиянием».</w:t>
      </w:r>
    </w:p>
    <w:p w14:paraId="791DD0B4" w14:textId="77777777" w:rsidR="00B22431" w:rsidRPr="00B22431" w:rsidRDefault="00B22431" w:rsidP="00B22431">
      <w:pPr>
        <w:ind w:firstLine="709"/>
        <w:contextualSpacing/>
        <w:jc w:val="both"/>
        <w:rPr>
          <w:color w:val="000000"/>
          <w:sz w:val="28"/>
          <w:szCs w:val="28"/>
        </w:rPr>
      </w:pPr>
      <w:r w:rsidRPr="00B22431">
        <w:rPr>
          <w:color w:val="000000"/>
          <w:sz w:val="28"/>
          <w:szCs w:val="28"/>
        </w:rPr>
        <w:t xml:space="preserve">3.6. Сведения, подтверждающие соответствие получателя субсидии требованию, установленному подпунктом 1 пункта 3.5. Порядка (за исключением сведений о </w:t>
      </w:r>
      <w:proofErr w:type="spellStart"/>
      <w:r w:rsidRPr="00B22431">
        <w:rPr>
          <w:color w:val="000000"/>
          <w:sz w:val="28"/>
          <w:szCs w:val="28"/>
        </w:rPr>
        <w:t>неприостановлении</w:t>
      </w:r>
      <w:proofErr w:type="spellEnd"/>
      <w:r w:rsidRPr="00B22431">
        <w:rPr>
          <w:color w:val="000000"/>
          <w:sz w:val="28"/>
          <w:szCs w:val="28"/>
        </w:rPr>
        <w:t xml:space="preserve"> (приостановлении) деятельности участника отбора в порядке, предусмотренном законодательством Российской Федерации), запрашиваются организатором отбора посредством межведомственного электронного взаимодействия в территориальном органе Федеральной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день направления проекта соглашения получателю субсидии для подписания.</w:t>
      </w:r>
    </w:p>
    <w:p w14:paraId="07DC7B83" w14:textId="77777777" w:rsidR="00B22431" w:rsidRPr="00B22431" w:rsidRDefault="00B22431" w:rsidP="00B22431">
      <w:pPr>
        <w:ind w:firstLine="709"/>
        <w:contextualSpacing/>
        <w:jc w:val="both"/>
        <w:rPr>
          <w:color w:val="000000"/>
          <w:sz w:val="28"/>
          <w:szCs w:val="28"/>
        </w:rPr>
      </w:pPr>
      <w:r w:rsidRPr="00B22431">
        <w:rPr>
          <w:color w:val="000000"/>
          <w:sz w:val="28"/>
          <w:szCs w:val="28"/>
        </w:rPr>
        <w:t xml:space="preserve">Сведения о соблюдении получателем субсидии требований, установленных подпунктами 1 (в части сведений о </w:t>
      </w:r>
      <w:proofErr w:type="spellStart"/>
      <w:r w:rsidRPr="00B22431">
        <w:rPr>
          <w:color w:val="000000"/>
          <w:sz w:val="28"/>
          <w:szCs w:val="28"/>
        </w:rPr>
        <w:t>неприостановлении</w:t>
      </w:r>
      <w:proofErr w:type="spellEnd"/>
      <w:r w:rsidRPr="00B22431">
        <w:rPr>
          <w:color w:val="000000"/>
          <w:sz w:val="28"/>
          <w:szCs w:val="28"/>
        </w:rPr>
        <w:t xml:space="preserve"> (приостановлении) деятельности участника отбора в порядке, предусмотренном законодательством Российской Федерации) 2 и 3 пункта 3.5. Порядка, проверяются организатором отбора с использованием сведений, информации, содержащихся в заявки.</w:t>
      </w:r>
    </w:p>
    <w:p w14:paraId="307AF648" w14:textId="77777777" w:rsidR="00B22431" w:rsidRPr="00B22431" w:rsidRDefault="00B22431" w:rsidP="00B22431">
      <w:pPr>
        <w:ind w:firstLine="709"/>
        <w:contextualSpacing/>
        <w:jc w:val="both"/>
        <w:rPr>
          <w:color w:val="000000"/>
          <w:sz w:val="28"/>
          <w:szCs w:val="28"/>
        </w:rPr>
      </w:pPr>
      <w:r w:rsidRPr="00B22431">
        <w:rPr>
          <w:color w:val="000000"/>
          <w:sz w:val="28"/>
          <w:szCs w:val="28"/>
        </w:rPr>
        <w:t>Сведения о соблюдении получателем субсидии требований, установленных подпунктами 4 и 5 пункта 3.5. Порядка, проверяются организатором отбора с использованием общедоступных сведений, размещенных на официальных сайтах Федеральной службы по финансовому мониторингу в информационно-телекоммуникационной сети Интернет.</w:t>
      </w:r>
    </w:p>
    <w:p w14:paraId="7846E9A4" w14:textId="77777777" w:rsidR="00B22431" w:rsidRPr="00B22431" w:rsidRDefault="00B22431" w:rsidP="00B22431">
      <w:pPr>
        <w:ind w:firstLine="709"/>
        <w:contextualSpacing/>
        <w:jc w:val="both"/>
        <w:rPr>
          <w:color w:val="000000"/>
          <w:sz w:val="28"/>
          <w:szCs w:val="28"/>
        </w:rPr>
      </w:pPr>
      <w:r w:rsidRPr="00B22431">
        <w:rPr>
          <w:color w:val="000000"/>
          <w:sz w:val="28"/>
          <w:szCs w:val="28"/>
        </w:rPr>
        <w:t>Сведения о соблюдении получателем субсидии требования, установленного подпунктом 6 пункта 3.5. Порядка, проверяются организатором отбора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14:paraId="537E2F57" w14:textId="77777777" w:rsidR="00B22431" w:rsidRPr="00B22431" w:rsidRDefault="00B22431" w:rsidP="00B22431">
      <w:pPr>
        <w:ind w:firstLine="709"/>
        <w:contextualSpacing/>
        <w:jc w:val="both"/>
        <w:rPr>
          <w:color w:val="000000"/>
          <w:sz w:val="28"/>
          <w:szCs w:val="28"/>
        </w:rPr>
      </w:pPr>
      <w:r w:rsidRPr="00B22431">
        <w:rPr>
          <w:color w:val="000000"/>
          <w:sz w:val="28"/>
          <w:szCs w:val="28"/>
        </w:rPr>
        <w:t>3.7. Перечисление субсидии получателю субсидии осуществляется в течение 10 рабочих дней со дня заключения соглашения на расчетный счет получателя субсидии, указанный в соглашении и открытый им в кредитной организации.</w:t>
      </w:r>
    </w:p>
    <w:p w14:paraId="2AEAF2B3" w14:textId="77777777" w:rsidR="00B22431" w:rsidRPr="00B22431" w:rsidRDefault="00B22431" w:rsidP="00B22431">
      <w:pPr>
        <w:ind w:firstLine="709"/>
        <w:contextualSpacing/>
        <w:jc w:val="both"/>
        <w:rPr>
          <w:color w:val="000000"/>
          <w:sz w:val="28"/>
          <w:szCs w:val="28"/>
        </w:rPr>
      </w:pPr>
      <w:r w:rsidRPr="00B22431">
        <w:rPr>
          <w:color w:val="000000"/>
          <w:sz w:val="28"/>
          <w:szCs w:val="28"/>
        </w:rPr>
        <w:t>В случае отсутствия средств на счете главного распорядителя для предоставления субсидии, перечисление субсидии осуществляется в течение 5 рабочих дней с момента их поступления на счет.</w:t>
      </w:r>
    </w:p>
    <w:p w14:paraId="126D8B8E" w14:textId="77777777" w:rsidR="00B22431" w:rsidRPr="00B22431" w:rsidRDefault="00B22431" w:rsidP="00B22431">
      <w:pPr>
        <w:ind w:firstLine="709"/>
        <w:contextualSpacing/>
        <w:jc w:val="both"/>
        <w:rPr>
          <w:color w:val="000000"/>
          <w:sz w:val="28"/>
          <w:szCs w:val="28"/>
        </w:rPr>
      </w:pPr>
      <w:r w:rsidRPr="00B22431">
        <w:rPr>
          <w:color w:val="000000"/>
          <w:sz w:val="28"/>
          <w:szCs w:val="28"/>
        </w:rPr>
        <w:t>Датой предоставления субсидии считается день списания указанных средств с лицевого счета главного распорядителя.</w:t>
      </w:r>
    </w:p>
    <w:p w14:paraId="0F8F87DA" w14:textId="77777777" w:rsidR="00B22431" w:rsidRPr="00B22431" w:rsidRDefault="00B22431" w:rsidP="00B22431">
      <w:pPr>
        <w:ind w:firstLine="709"/>
        <w:contextualSpacing/>
        <w:jc w:val="both"/>
        <w:rPr>
          <w:color w:val="000000"/>
          <w:sz w:val="28"/>
          <w:szCs w:val="28"/>
        </w:rPr>
      </w:pPr>
      <w:r w:rsidRPr="00B22431">
        <w:rPr>
          <w:color w:val="000000"/>
          <w:sz w:val="28"/>
          <w:szCs w:val="28"/>
        </w:rPr>
        <w:lastRenderedPageBreak/>
        <w:t>3.8. Порядок и сроки возврата субсидии в районный бюджет в случае нарушения получателями субсидии условий их предоставления установлен пунктами 5.3. - 5.7. Порядка.</w:t>
      </w:r>
    </w:p>
    <w:p w14:paraId="105B71B1" w14:textId="77777777" w:rsidR="00B22431" w:rsidRPr="00B22431" w:rsidRDefault="00B22431" w:rsidP="00B22431">
      <w:pPr>
        <w:ind w:firstLine="709"/>
        <w:contextualSpacing/>
        <w:jc w:val="both"/>
        <w:rPr>
          <w:color w:val="000000"/>
          <w:sz w:val="28"/>
          <w:szCs w:val="28"/>
        </w:rPr>
      </w:pPr>
      <w:r w:rsidRPr="00B22431">
        <w:rPr>
          <w:color w:val="000000"/>
          <w:sz w:val="28"/>
          <w:szCs w:val="28"/>
        </w:rPr>
        <w:t>3.9. В случаях, если получатель субсидии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на период их участия в специальной военной операции, прохождения военной службы по призыву имеет возможность внести изменения в условия предоставления субсидии в части:</w:t>
      </w:r>
    </w:p>
    <w:p w14:paraId="1F254F52" w14:textId="77777777" w:rsidR="00B22431" w:rsidRPr="00B22431" w:rsidRDefault="00B22431" w:rsidP="00B22431">
      <w:pPr>
        <w:ind w:firstLine="709"/>
        <w:contextualSpacing/>
        <w:jc w:val="both"/>
        <w:rPr>
          <w:color w:val="000000"/>
          <w:sz w:val="28"/>
          <w:szCs w:val="28"/>
        </w:rPr>
      </w:pPr>
      <w:r w:rsidRPr="00B22431">
        <w:rPr>
          <w:color w:val="000000"/>
          <w:sz w:val="28"/>
          <w:szCs w:val="28"/>
        </w:rPr>
        <w:t>продления сроков использования субсидии получателями субсидии и сроков достижения значений результатов их предоставления либо корректировки значений результатов в сторону их уменьшения;</w:t>
      </w:r>
    </w:p>
    <w:p w14:paraId="7560C338" w14:textId="77777777" w:rsidR="00B22431" w:rsidRPr="00B22431" w:rsidRDefault="00B22431" w:rsidP="00B22431">
      <w:pPr>
        <w:ind w:firstLine="709"/>
        <w:contextualSpacing/>
        <w:jc w:val="both"/>
        <w:rPr>
          <w:color w:val="000000"/>
          <w:sz w:val="28"/>
          <w:szCs w:val="28"/>
        </w:rPr>
      </w:pPr>
      <w:r w:rsidRPr="00B22431">
        <w:rPr>
          <w:color w:val="000000"/>
          <w:sz w:val="28"/>
          <w:szCs w:val="28"/>
        </w:rPr>
        <w:t>возврата всей суммы субсидии без наложения штрафных санкций;</w:t>
      </w:r>
    </w:p>
    <w:p w14:paraId="1C2E31A8" w14:textId="77777777" w:rsidR="00B22431" w:rsidRPr="00B22431" w:rsidRDefault="00B22431" w:rsidP="00B22431">
      <w:pPr>
        <w:ind w:firstLine="709"/>
        <w:contextualSpacing/>
        <w:jc w:val="both"/>
        <w:rPr>
          <w:color w:val="000000"/>
          <w:sz w:val="28"/>
          <w:szCs w:val="28"/>
        </w:rPr>
      </w:pPr>
      <w:r w:rsidRPr="00B22431">
        <w:rPr>
          <w:color w:val="000000"/>
          <w:sz w:val="28"/>
          <w:szCs w:val="28"/>
        </w:rPr>
        <w:t>продления сроков предоставления отчетности;</w:t>
      </w:r>
    </w:p>
    <w:p w14:paraId="3333CCAE" w14:textId="77777777" w:rsidR="00B22431" w:rsidRPr="00B22431" w:rsidRDefault="00B22431" w:rsidP="00B22431">
      <w:pPr>
        <w:ind w:firstLine="709"/>
        <w:contextualSpacing/>
        <w:jc w:val="both"/>
        <w:rPr>
          <w:color w:val="000000"/>
          <w:sz w:val="28"/>
          <w:szCs w:val="28"/>
        </w:rPr>
      </w:pPr>
      <w:r w:rsidRPr="00B22431">
        <w:rPr>
          <w:color w:val="000000"/>
          <w:sz w:val="28"/>
          <w:szCs w:val="28"/>
        </w:rPr>
        <w:t>исключения штрафных санкций за нарушение условий предоставления субсидии в случаях, если такие нарушения связаны с участием в специальной военной операции, прохождением военной службы по призыву.</w:t>
      </w:r>
    </w:p>
    <w:p w14:paraId="653FF019" w14:textId="77777777" w:rsidR="00B22431" w:rsidRPr="00B22431" w:rsidRDefault="00B22431" w:rsidP="00B22431">
      <w:pPr>
        <w:ind w:firstLine="709"/>
        <w:contextualSpacing/>
        <w:jc w:val="both"/>
        <w:rPr>
          <w:color w:val="000000"/>
          <w:sz w:val="28"/>
          <w:szCs w:val="28"/>
        </w:rPr>
      </w:pPr>
      <w:r w:rsidRPr="00B22431">
        <w:rPr>
          <w:color w:val="000000"/>
          <w:sz w:val="28"/>
          <w:szCs w:val="28"/>
        </w:rPr>
        <w:t>3.10. Результатом предоставления субсидии является полное исполнение получателем субсидии обязательств, предусмотренных в соглашении.</w:t>
      </w:r>
    </w:p>
    <w:p w14:paraId="60EAD475" w14:textId="77777777" w:rsidR="00B22431" w:rsidRPr="00B22431" w:rsidRDefault="00B22431" w:rsidP="00B22431">
      <w:pPr>
        <w:ind w:firstLine="709"/>
        <w:contextualSpacing/>
        <w:jc w:val="both"/>
        <w:rPr>
          <w:color w:val="000000"/>
          <w:sz w:val="28"/>
          <w:szCs w:val="28"/>
        </w:rPr>
      </w:pPr>
      <w:r w:rsidRPr="00B22431">
        <w:rPr>
          <w:color w:val="000000"/>
          <w:sz w:val="28"/>
          <w:szCs w:val="28"/>
        </w:rPr>
        <w:t>Конечным результатом предоставлении субсидии является достижение получателем субсидии значения показателей, необходимых для достижения результата предоставления субсидии, установленного пунктом 3.11. Порядка, путем сравнения плановых значений и фактически достигнутых значений по итогам отчетного периода.</w:t>
      </w:r>
    </w:p>
    <w:p w14:paraId="2BE5837E"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r w:rsidRPr="00B22431">
        <w:rPr>
          <w:rFonts w:ascii="Times New Roman" w:hAnsi="Times New Roman" w:cs="Times New Roman"/>
          <w:color w:val="000000"/>
          <w:sz w:val="28"/>
          <w:szCs w:val="28"/>
          <w:lang w:eastAsia="en-US"/>
        </w:rPr>
        <w:t>3.11. Результатом предоставления субсидии является:</w:t>
      </w:r>
    </w:p>
    <w:p w14:paraId="1EF23D56"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r w:rsidRPr="00B22431">
        <w:rPr>
          <w:rFonts w:ascii="Times New Roman" w:hAnsi="Times New Roman" w:cs="Times New Roman"/>
          <w:color w:val="000000"/>
          <w:sz w:val="28"/>
          <w:szCs w:val="28"/>
          <w:lang w:eastAsia="en-US"/>
        </w:rPr>
        <w:t>1) объем привлеченных инвестиций МСП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(выполнения работ, оказания услуг),</w:t>
      </w:r>
      <w:r w:rsidRPr="00B22431">
        <w:rPr>
          <w:rFonts w:ascii="Times New Roman" w:hAnsi="Times New Roman" w:cs="Times New Roman"/>
          <w:sz w:val="28"/>
          <w:szCs w:val="28"/>
        </w:rPr>
        <w:t xml:space="preserve"> реализацию проектов в сфере дорожного сервиса, реализацию проектов в сфере развития предпринимательской детальности.</w:t>
      </w:r>
      <w:r w:rsidRPr="00B22431">
        <w:rPr>
          <w:rFonts w:ascii="Times New Roman" w:hAnsi="Times New Roman" w:cs="Times New Roman"/>
          <w:color w:val="000000"/>
          <w:sz w:val="28"/>
          <w:szCs w:val="28"/>
          <w:lang w:eastAsia="en-US"/>
        </w:rPr>
        <w:t xml:space="preserve"> Единица измерения: тысяч рублей.</w:t>
      </w:r>
    </w:p>
    <w:p w14:paraId="4E27C76F"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r w:rsidRPr="00B22431">
        <w:rPr>
          <w:rFonts w:ascii="Times New Roman" w:hAnsi="Times New Roman" w:cs="Times New Roman"/>
          <w:color w:val="000000"/>
          <w:sz w:val="28"/>
          <w:szCs w:val="28"/>
          <w:lang w:eastAsia="en-US"/>
        </w:rPr>
        <w:t xml:space="preserve">При определении объема привлеченных инвестиций учитываются привлекаемые субъектом малого и среднего предпринимательства инвестиции за счет собственных средств и (или) целевых заемных средств, предоставляемых кредитными организациями на условиях платности и </w:t>
      </w:r>
      <w:r w:rsidRPr="00B22431">
        <w:rPr>
          <w:rFonts w:ascii="Times New Roman" w:hAnsi="Times New Roman" w:cs="Times New Roman"/>
          <w:color w:val="000000"/>
          <w:sz w:val="28"/>
          <w:szCs w:val="28"/>
          <w:lang w:eastAsia="en-US"/>
        </w:rPr>
        <w:lastRenderedPageBreak/>
        <w:t>возвратности, за исключением средств в виде субсидий, привлекаемых из районного и краевого бюджетов, за текущий финансовый год до даты подачи пакета документов;</w:t>
      </w:r>
    </w:p>
    <w:p w14:paraId="671ADA31"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r w:rsidRPr="00B22431">
        <w:rPr>
          <w:rFonts w:ascii="Times New Roman" w:hAnsi="Times New Roman" w:cs="Times New Roman"/>
          <w:sz w:val="28"/>
          <w:szCs w:val="28"/>
          <w:lang w:eastAsia="en-US"/>
        </w:rPr>
        <w:t>2) количество сохраненных рабочих мест (</w:t>
      </w:r>
      <w:r w:rsidRPr="00B22431">
        <w:rPr>
          <w:rFonts w:ascii="Times New Roman" w:hAnsi="Times New Roman" w:cs="Times New Roman"/>
          <w:color w:val="000000"/>
          <w:sz w:val="28"/>
          <w:szCs w:val="28"/>
        </w:rPr>
        <w:t xml:space="preserve">численность работников (без внешних совместителей)) </w:t>
      </w:r>
      <w:r w:rsidRPr="00B22431">
        <w:rPr>
          <w:rFonts w:ascii="Times New Roman" w:hAnsi="Times New Roman" w:cs="Times New Roman"/>
          <w:sz w:val="28"/>
          <w:szCs w:val="28"/>
          <w:lang w:eastAsia="en-US"/>
        </w:rPr>
        <w:t xml:space="preserve">субъектами МСП (включая индивидуальных предпринимателей) и с учетом физических лиц, применяющих специальный налоговый режим «Налог на профессиональный доход», получившими финансовую поддержку за счет средств районного и краевого бюджета. </w:t>
      </w:r>
      <w:r w:rsidRPr="00B22431">
        <w:rPr>
          <w:rFonts w:ascii="Times New Roman" w:hAnsi="Times New Roman" w:cs="Times New Roman"/>
          <w:color w:val="000000"/>
          <w:sz w:val="28"/>
          <w:szCs w:val="28"/>
          <w:lang w:eastAsia="en-US"/>
        </w:rPr>
        <w:t>Единица измерения: Единиц;</w:t>
      </w:r>
    </w:p>
    <w:p w14:paraId="0C318716" w14:textId="77777777" w:rsidR="00B22431" w:rsidRPr="00B22431" w:rsidRDefault="00B22431" w:rsidP="00B22431">
      <w:pPr>
        <w:pStyle w:val="ConsPlusNormal"/>
        <w:ind w:firstLine="709"/>
        <w:contextualSpacing/>
        <w:jc w:val="both"/>
        <w:rPr>
          <w:rFonts w:ascii="Times New Roman" w:hAnsi="Times New Roman" w:cs="Times New Roman"/>
          <w:sz w:val="28"/>
          <w:szCs w:val="28"/>
          <w:lang w:eastAsia="en-US"/>
        </w:rPr>
      </w:pPr>
      <w:r w:rsidRPr="00B22431">
        <w:rPr>
          <w:rFonts w:ascii="Times New Roman" w:hAnsi="Times New Roman" w:cs="Times New Roman"/>
          <w:sz w:val="28"/>
          <w:szCs w:val="28"/>
          <w:lang w:eastAsia="en-US"/>
        </w:rPr>
        <w:t>3) прирост дохода субъектов МСП, реализующих проекты в сфере производства, получивших финансовую поддержку за счет средств районного  краевого бюджета, в году получения поддержки, в расчете на одного работника (без внешних совместителей) (без учета рабочих мест, созданных в году получения поддержки), в размере не менее 103,3 процентов значения сводного индекса потребительских цен по Красноярскому краю, установленного в году получения поддержки, к доходу субъекта МСП, полученному в году, предшествующему году получения поддержки, в расчете на одного работника (без внешних совместителей),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заявителю на возмещение недополученных доходов). Единица измерения: Процентов.</w:t>
      </w:r>
    </w:p>
    <w:p w14:paraId="6317FF14"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color w:val="000000"/>
          <w:sz w:val="28"/>
          <w:szCs w:val="28"/>
        </w:rPr>
        <w:t xml:space="preserve">Конкретные плановые значения результатов предоставления субсидии и показателей, необходимых для достижения результатов предоставления субсидии, устанавливаются </w:t>
      </w:r>
      <w:r w:rsidRPr="00B22431">
        <w:rPr>
          <w:rFonts w:ascii="Times New Roman" w:hAnsi="Times New Roman" w:cs="Times New Roman"/>
          <w:sz w:val="28"/>
          <w:szCs w:val="28"/>
        </w:rPr>
        <w:t>главным распорядителем в соглашении.</w:t>
      </w:r>
    </w:p>
    <w:p w14:paraId="2AA182ED" w14:textId="77777777" w:rsidR="00B22431" w:rsidRPr="00B22431" w:rsidRDefault="00B22431" w:rsidP="00B22431">
      <w:pPr>
        <w:ind w:firstLine="709"/>
        <w:contextualSpacing/>
        <w:jc w:val="both"/>
        <w:rPr>
          <w:color w:val="000000"/>
          <w:sz w:val="28"/>
          <w:szCs w:val="28"/>
        </w:rPr>
      </w:pPr>
      <w:r w:rsidRPr="00B22431">
        <w:rPr>
          <w:color w:val="000000"/>
          <w:sz w:val="28"/>
          <w:szCs w:val="28"/>
        </w:rPr>
        <w:t>3.12. Плановые значения показателей, необходимые для достижения результата предоставления субсидии, должны быть достигнуты получателем субсидии в сроки, определенные соглашением.</w:t>
      </w:r>
    </w:p>
    <w:p w14:paraId="11287DB7"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color w:val="000000"/>
          <w:sz w:val="28"/>
          <w:szCs w:val="28"/>
        </w:rPr>
        <w:t xml:space="preserve">3.13. Контроль за целевым расходованием бюджетных средств осуществляется </w:t>
      </w:r>
      <w:r w:rsidRPr="00B22431">
        <w:rPr>
          <w:rFonts w:ascii="Times New Roman" w:hAnsi="Times New Roman" w:cs="Times New Roman"/>
          <w:sz w:val="28"/>
          <w:szCs w:val="28"/>
        </w:rPr>
        <w:t>главным распорядителем в соответствии с действующим законодательством.</w:t>
      </w:r>
    </w:p>
    <w:p w14:paraId="596B911F" w14:textId="77777777" w:rsidR="00B22431" w:rsidRPr="00B22431" w:rsidRDefault="00B22431" w:rsidP="00B22431">
      <w:pPr>
        <w:ind w:firstLine="709"/>
        <w:contextualSpacing/>
        <w:jc w:val="both"/>
        <w:rPr>
          <w:color w:val="000000"/>
          <w:sz w:val="28"/>
          <w:szCs w:val="28"/>
        </w:rPr>
      </w:pPr>
      <w:r w:rsidRPr="00B22431">
        <w:rPr>
          <w:color w:val="000000"/>
          <w:sz w:val="28"/>
          <w:szCs w:val="28"/>
        </w:rPr>
        <w:t>3.14. При реорганизации получателя субсидии:</w:t>
      </w:r>
    </w:p>
    <w:p w14:paraId="0EAB4295" w14:textId="77777777" w:rsidR="00B22431" w:rsidRPr="00B22431" w:rsidRDefault="00B22431" w:rsidP="00B22431">
      <w:pPr>
        <w:ind w:firstLine="709"/>
        <w:contextualSpacing/>
        <w:jc w:val="both"/>
        <w:rPr>
          <w:color w:val="000000"/>
          <w:sz w:val="28"/>
          <w:szCs w:val="28"/>
        </w:rPr>
      </w:pPr>
      <w:r w:rsidRPr="00B22431">
        <w:rPr>
          <w:color w:val="000000"/>
          <w:sz w:val="28"/>
          <w:szCs w:val="28"/>
        </w:rPr>
        <w:t>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B260C51" w14:textId="77777777" w:rsidR="00B22431" w:rsidRPr="00B22431" w:rsidRDefault="00B22431" w:rsidP="00B22431">
      <w:pPr>
        <w:ind w:firstLine="709"/>
        <w:contextualSpacing/>
        <w:jc w:val="both"/>
        <w:rPr>
          <w:color w:val="000000"/>
          <w:sz w:val="28"/>
          <w:szCs w:val="28"/>
        </w:rPr>
      </w:pPr>
      <w:r w:rsidRPr="00B22431">
        <w:rPr>
          <w:color w:val="000000"/>
          <w:sz w:val="28"/>
          <w:szCs w:val="28"/>
        </w:rPr>
        <w:t xml:space="preserve">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w:t>
      </w:r>
      <w:r w:rsidRPr="00B22431">
        <w:rPr>
          <w:color w:val="000000"/>
          <w:sz w:val="28"/>
          <w:szCs w:val="28"/>
        </w:rPr>
        <w:lastRenderedPageBreak/>
        <w:t>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в районный бюджет.</w:t>
      </w:r>
    </w:p>
    <w:p w14:paraId="5DB3767C" w14:textId="77777777" w:rsidR="00B22431" w:rsidRPr="00B22431" w:rsidRDefault="00B22431" w:rsidP="00B22431">
      <w:pPr>
        <w:ind w:firstLine="709"/>
        <w:contextualSpacing/>
        <w:jc w:val="both"/>
        <w:rPr>
          <w:color w:val="000000"/>
          <w:sz w:val="28"/>
          <w:szCs w:val="28"/>
        </w:rPr>
      </w:pPr>
      <w:r w:rsidRPr="00B22431">
        <w:rPr>
          <w:color w:val="000000"/>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8D564F0" w14:textId="77777777" w:rsidR="00B22431" w:rsidRPr="00B22431" w:rsidRDefault="00B22431" w:rsidP="00B22431">
      <w:pPr>
        <w:ind w:firstLine="709"/>
        <w:contextualSpacing/>
        <w:jc w:val="both"/>
        <w:rPr>
          <w:color w:val="000000"/>
          <w:sz w:val="28"/>
          <w:szCs w:val="28"/>
        </w:rPr>
      </w:pPr>
    </w:p>
    <w:p w14:paraId="3D8E28A0" w14:textId="77777777" w:rsidR="00B22431" w:rsidRPr="00B22431" w:rsidRDefault="00B22431" w:rsidP="00894956">
      <w:pPr>
        <w:contextualSpacing/>
        <w:jc w:val="center"/>
        <w:rPr>
          <w:color w:val="000000"/>
          <w:sz w:val="28"/>
          <w:szCs w:val="28"/>
        </w:rPr>
      </w:pPr>
      <w:r w:rsidRPr="00B22431">
        <w:rPr>
          <w:color w:val="000000"/>
          <w:sz w:val="28"/>
          <w:szCs w:val="28"/>
        </w:rPr>
        <w:t>4. Требования к отчетности</w:t>
      </w:r>
    </w:p>
    <w:p w14:paraId="11B94903" w14:textId="77777777" w:rsidR="00B22431" w:rsidRPr="00B22431" w:rsidRDefault="00B22431" w:rsidP="00B22431">
      <w:pPr>
        <w:pStyle w:val="ConsPlusNormal"/>
        <w:ind w:firstLine="709"/>
        <w:contextualSpacing/>
        <w:jc w:val="both"/>
        <w:rPr>
          <w:rFonts w:ascii="Times New Roman" w:eastAsiaTheme="minorHAnsi" w:hAnsi="Times New Roman" w:cs="Times New Roman"/>
          <w:color w:val="000000" w:themeColor="text1"/>
          <w:sz w:val="28"/>
          <w:szCs w:val="28"/>
          <w:lang w:eastAsia="en-US"/>
        </w:rPr>
      </w:pPr>
    </w:p>
    <w:p w14:paraId="0C32A520"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r w:rsidRPr="00B22431">
        <w:rPr>
          <w:rFonts w:ascii="Times New Roman" w:hAnsi="Times New Roman" w:cs="Times New Roman"/>
          <w:color w:val="000000"/>
          <w:sz w:val="28"/>
          <w:szCs w:val="28"/>
          <w:lang w:eastAsia="en-US"/>
        </w:rPr>
        <w:t xml:space="preserve">4.1. Для осуществления главным распорядителем контроля (мониторинга) за соблюдением условий и порядка предоставления субсидии, в том числе в части достижения результата предоставления субсидии, установленного </w:t>
      </w:r>
      <w:hyperlink w:anchor="P279" w:tooltip="47. Результатом предоставления субсидии является объем привлеченных получателем субсидии инвестиций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
        <w:r w:rsidRPr="00B22431">
          <w:rPr>
            <w:rFonts w:ascii="Times New Roman" w:hAnsi="Times New Roman" w:cs="Times New Roman"/>
            <w:color w:val="000000"/>
            <w:sz w:val="28"/>
            <w:szCs w:val="28"/>
            <w:lang w:eastAsia="en-US"/>
          </w:rPr>
          <w:t>пунктом 3.11.</w:t>
        </w:r>
      </w:hyperlink>
      <w:r w:rsidRPr="00B22431">
        <w:rPr>
          <w:rFonts w:ascii="Times New Roman" w:hAnsi="Times New Roman" w:cs="Times New Roman"/>
          <w:color w:val="000000"/>
          <w:sz w:val="28"/>
          <w:szCs w:val="28"/>
          <w:lang w:eastAsia="en-US"/>
        </w:rPr>
        <w:t xml:space="preserve"> настоящего Порядка, значение которого установлено в соглашении, получатель субсидии представляет ежеквартальную отчетность по состоянию на 1-е число месяца, следующего за отчетным кварталом (далее - отчетная дата), в сроки, указанные в </w:t>
      </w:r>
      <w:hyperlink w:anchor="P315" w:tooltip="1) в течение двух лет не позднее 10-го числа месяца, следующего за отчетным кварталом, отчет о достижении значения результата предоставления субсидии и исполнении условий предоставления субсидии по состоянию на отчетную дату по форме, установленной договором с">
        <w:r w:rsidRPr="00B22431">
          <w:rPr>
            <w:rFonts w:ascii="Times New Roman" w:hAnsi="Times New Roman" w:cs="Times New Roman"/>
            <w:color w:val="000000"/>
            <w:sz w:val="28"/>
            <w:szCs w:val="28"/>
            <w:lang w:eastAsia="en-US"/>
          </w:rPr>
          <w:t>подпунктах 1</w:t>
        </w:r>
      </w:hyperlink>
      <w:r w:rsidRPr="00B22431">
        <w:rPr>
          <w:rFonts w:ascii="Times New Roman" w:hAnsi="Times New Roman" w:cs="Times New Roman"/>
          <w:color w:val="000000"/>
          <w:sz w:val="28"/>
          <w:szCs w:val="28"/>
          <w:lang w:eastAsia="en-US"/>
        </w:rPr>
        <w:t xml:space="preserve">, </w:t>
      </w:r>
      <w:hyperlink w:anchor="P318" w:tooltip="2) в течение 12 календарных месяцев после даты получения субсидии, установленной абзацем вторым подпункта 1 пункта 48 настоящего Положения, подтверждающие исполнение условий предоставления субсидии документы, в сроки:">
        <w:r w:rsidRPr="00B22431">
          <w:rPr>
            <w:rFonts w:ascii="Times New Roman" w:hAnsi="Times New Roman" w:cs="Times New Roman"/>
            <w:color w:val="000000"/>
            <w:sz w:val="28"/>
            <w:szCs w:val="28"/>
            <w:lang w:eastAsia="en-US"/>
          </w:rPr>
          <w:t>2</w:t>
        </w:r>
      </w:hyperlink>
      <w:r w:rsidRPr="00B22431">
        <w:rPr>
          <w:rFonts w:ascii="Times New Roman" w:hAnsi="Times New Roman" w:cs="Times New Roman"/>
          <w:color w:val="000000"/>
          <w:sz w:val="28"/>
          <w:szCs w:val="28"/>
          <w:lang w:eastAsia="en-US"/>
        </w:rPr>
        <w:t xml:space="preserve"> настоящего пункта, с использованием  системы «Электронный бюджет» по типовой форме  (при наличии технической возможности) или иным любым доступным способом, обеспечивающим установление (фиксацию) факта направления (почтовое отправление с уведомлением, электронная почта, нарочно):</w:t>
      </w:r>
    </w:p>
    <w:p w14:paraId="0DF57679"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r w:rsidRPr="00B22431">
        <w:rPr>
          <w:rFonts w:ascii="Times New Roman" w:hAnsi="Times New Roman" w:cs="Times New Roman"/>
          <w:color w:val="000000"/>
          <w:sz w:val="28"/>
          <w:szCs w:val="28"/>
          <w:lang w:eastAsia="en-US"/>
        </w:rPr>
        <w:t>1) субъекты МСП в течение двух лет, самозанятые граждане в течение одного года не позднее 10-го числа месяца, следующего за отчетным кварталом, отчет о достижении значения результата предоставления субсидии и исполнении условий предоставления субсидии по состоянию на отчетную дату по форме, установленной соглашением, с приложением:</w:t>
      </w:r>
    </w:p>
    <w:p w14:paraId="1CCEBC20"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r w:rsidRPr="00B22431">
        <w:rPr>
          <w:rFonts w:ascii="Times New Roman" w:hAnsi="Times New Roman" w:cs="Times New Roman"/>
          <w:color w:val="000000"/>
          <w:sz w:val="28"/>
          <w:szCs w:val="28"/>
          <w:lang w:eastAsia="en-US"/>
        </w:rPr>
        <w:t>выписки из ЕГРЮЛ/ЕГРИП, которую получатель субсидии вправе представить. В случае если получатель субсидии не представил выписку из ЕГРЮЛ/ЕГРИП самостоятельно, организатор отбора запрашивает ее в порядке межведомственного информационного взаимодействия, в том числе посредством получения информации с помощью программного обеспечения и (или) в сети Интернет;</w:t>
      </w:r>
    </w:p>
    <w:p w14:paraId="4213EBFF" w14:textId="77777777" w:rsidR="00B22431" w:rsidRPr="00B22431" w:rsidRDefault="00B22431" w:rsidP="00B22431">
      <w:pPr>
        <w:pStyle w:val="ConsPlusNormal"/>
        <w:ind w:firstLine="709"/>
        <w:contextualSpacing/>
        <w:jc w:val="both"/>
        <w:rPr>
          <w:rFonts w:ascii="Times New Roman" w:hAnsi="Times New Roman" w:cs="Times New Roman"/>
          <w:sz w:val="28"/>
          <w:szCs w:val="28"/>
          <w:lang w:eastAsia="en-US"/>
        </w:rPr>
      </w:pPr>
      <w:r w:rsidRPr="00B22431">
        <w:rPr>
          <w:rFonts w:ascii="Times New Roman" w:hAnsi="Times New Roman" w:cs="Times New Roman"/>
          <w:sz w:val="28"/>
          <w:szCs w:val="28"/>
          <w:lang w:eastAsia="en-US"/>
        </w:rPr>
        <w:t>справки о постановке на учет (снятии с учета) физического лица в качестве налогоплательщика налога на профессиональный доход по состоянию на отчетную дату;</w:t>
      </w:r>
    </w:p>
    <w:p w14:paraId="11515D59"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bookmarkStart w:id="4" w:name="P318"/>
      <w:bookmarkEnd w:id="4"/>
      <w:r w:rsidRPr="00B22431">
        <w:rPr>
          <w:rFonts w:ascii="Times New Roman" w:hAnsi="Times New Roman" w:cs="Times New Roman"/>
          <w:color w:val="000000"/>
          <w:sz w:val="28"/>
          <w:szCs w:val="28"/>
          <w:lang w:eastAsia="en-US"/>
        </w:rPr>
        <w:lastRenderedPageBreak/>
        <w:t xml:space="preserve">2) субъекты МСП в течение двух лет, самозанятые граждане в течение 12 календарных месяцев после даты получения субсидии, установленной </w:t>
      </w:r>
      <w:hyperlink r:id="rId202" w:anchor="P28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9 настоящего Положения." w:history="1">
        <w:r w:rsidRPr="00B22431">
          <w:rPr>
            <w:rStyle w:val="ae"/>
            <w:rFonts w:ascii="Times New Roman" w:hAnsi="Times New Roman" w:cs="Times New Roman"/>
            <w:color w:val="000000"/>
            <w:sz w:val="28"/>
            <w:szCs w:val="28"/>
            <w:lang w:eastAsia="en-US"/>
          </w:rPr>
          <w:t>абзацем</w:t>
        </w:r>
      </w:hyperlink>
      <w:r w:rsidRPr="00B22431">
        <w:rPr>
          <w:rFonts w:ascii="Times New Roman" w:hAnsi="Times New Roman" w:cs="Times New Roman"/>
          <w:color w:val="000000"/>
          <w:sz w:val="28"/>
          <w:szCs w:val="28"/>
          <w:lang w:eastAsia="en-US"/>
        </w:rPr>
        <w:t xml:space="preserve"> 1 пункта 2.11. настоящего Порядка, подтверждающие исполнение условий предоставления субсидии документы, в сроки:</w:t>
      </w:r>
    </w:p>
    <w:p w14:paraId="7976CC49"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r w:rsidRPr="00B22431">
        <w:rPr>
          <w:rFonts w:ascii="Times New Roman" w:hAnsi="Times New Roman" w:cs="Times New Roman"/>
          <w:color w:val="000000"/>
          <w:sz w:val="28"/>
          <w:szCs w:val="28"/>
          <w:lang w:eastAsia="en-US"/>
        </w:rPr>
        <w:t>не позднее 10-го числа месяца, следующего за отчетным кварталом, сведения о списочной (фактической) численности работников (без внешних совместителей), оформленные в произвольной форме (для получателя субсидии, имеющего работников и являющегося работодателем), по состоянию на отчетную дату;</w:t>
      </w:r>
    </w:p>
    <w:p w14:paraId="5D880C1F"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r w:rsidRPr="00B22431">
        <w:rPr>
          <w:rFonts w:ascii="Times New Roman" w:hAnsi="Times New Roman" w:cs="Times New Roman"/>
          <w:color w:val="000000"/>
          <w:sz w:val="28"/>
          <w:szCs w:val="28"/>
          <w:lang w:eastAsia="en-US"/>
        </w:rPr>
        <w:t>не позднее 5-го рабочего дня, следующего за датой представления в налоговый орган установленной приказом Федеральной налоговой службы России периодичной отчетности:</w:t>
      </w:r>
    </w:p>
    <w:p w14:paraId="4745E7FD"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r w:rsidRPr="00B22431">
        <w:rPr>
          <w:rFonts w:ascii="Times New Roman" w:hAnsi="Times New Roman" w:cs="Times New Roman"/>
          <w:color w:val="000000"/>
          <w:sz w:val="28"/>
          <w:szCs w:val="28"/>
          <w:lang w:eastAsia="en-US"/>
        </w:rPr>
        <w:t xml:space="preserve">копию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за отчетный период, подтверждающую сохранение среднесписочной численности работников в соответствии с требованиями </w:t>
      </w:r>
      <w:hyperlink r:id="rId203" w:anchor="P28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9 настоящего Положения." w:history="1">
        <w:r w:rsidRPr="00B22431">
          <w:rPr>
            <w:rStyle w:val="ae"/>
            <w:rFonts w:ascii="Times New Roman" w:hAnsi="Times New Roman" w:cs="Times New Roman"/>
            <w:color w:val="000000"/>
            <w:sz w:val="28"/>
            <w:szCs w:val="28"/>
            <w:lang w:eastAsia="en-US"/>
          </w:rPr>
          <w:t>абзацем</w:t>
        </w:r>
      </w:hyperlink>
      <w:r w:rsidRPr="00B22431">
        <w:rPr>
          <w:rFonts w:ascii="Times New Roman" w:hAnsi="Times New Roman" w:cs="Times New Roman"/>
          <w:color w:val="000000"/>
          <w:sz w:val="28"/>
          <w:szCs w:val="28"/>
          <w:lang w:eastAsia="en-US"/>
        </w:rPr>
        <w:t xml:space="preserve"> 1 пункта 2.11. настоящего Порядка (для получателя субсидии, имеющего работников и являющегося работодателем);</w:t>
      </w:r>
    </w:p>
    <w:p w14:paraId="5FE1AFDF" w14:textId="77777777" w:rsidR="00B22431" w:rsidRPr="00B22431" w:rsidRDefault="00B22431" w:rsidP="00B22431">
      <w:pPr>
        <w:pStyle w:val="ConsPlusNormal"/>
        <w:ind w:firstLine="709"/>
        <w:contextualSpacing/>
        <w:jc w:val="both"/>
        <w:rPr>
          <w:rFonts w:ascii="Times New Roman" w:hAnsi="Times New Roman" w:cs="Times New Roman"/>
          <w:color w:val="000000"/>
          <w:sz w:val="28"/>
          <w:szCs w:val="28"/>
          <w:lang w:eastAsia="en-US"/>
        </w:rPr>
      </w:pPr>
      <w:r w:rsidRPr="00B22431">
        <w:rPr>
          <w:rFonts w:ascii="Times New Roman" w:hAnsi="Times New Roman" w:cs="Times New Roman"/>
          <w:color w:val="000000"/>
          <w:sz w:val="28"/>
          <w:szCs w:val="28"/>
          <w:lang w:eastAsia="en-US"/>
        </w:rPr>
        <w:t xml:space="preserve">3) при завершении реализации проекта по состоянию на конец года получения субсидии или в период, установленный абзацем первым пункта 1, или в период, установленный абзацем первым пункта 2 настоящего пункта, получатель субсидии в порядке и в сроки, установленные абзацем первым настоящего пункта, вместе с отчетностью в соответствии с подпунктами 1,2 настоящего пункта представляет </w:t>
      </w:r>
      <w:hyperlink r:id="rId204" w:anchor="P2853" w:tooltip="ОТЧЕТ" w:history="1">
        <w:r w:rsidRPr="00B22431">
          <w:rPr>
            <w:rStyle w:val="ae"/>
            <w:rFonts w:ascii="Times New Roman" w:hAnsi="Times New Roman" w:cs="Times New Roman"/>
            <w:color w:val="000000"/>
            <w:sz w:val="28"/>
            <w:szCs w:val="28"/>
            <w:lang w:eastAsia="en-US"/>
          </w:rPr>
          <w:t>отчет</w:t>
        </w:r>
      </w:hyperlink>
      <w:r w:rsidRPr="00B22431">
        <w:rPr>
          <w:rFonts w:ascii="Times New Roman" w:hAnsi="Times New Roman" w:cs="Times New Roman"/>
          <w:color w:val="000000"/>
          <w:sz w:val="28"/>
          <w:szCs w:val="28"/>
          <w:lang w:eastAsia="en-US"/>
        </w:rPr>
        <w:t xml:space="preserve"> о выполнении проекта.</w:t>
      </w:r>
    </w:p>
    <w:p w14:paraId="7024EB7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 4.2. </w:t>
      </w:r>
      <w:r w:rsidRPr="00B22431">
        <w:rPr>
          <w:rFonts w:ascii="Times New Roman" w:hAnsi="Times New Roman" w:cs="Times New Roman"/>
          <w:color w:val="000000"/>
          <w:sz w:val="28"/>
          <w:szCs w:val="28"/>
          <w:lang w:eastAsia="en-US"/>
        </w:rPr>
        <w:t>Организатор отбора</w:t>
      </w:r>
      <w:r w:rsidRPr="00B22431">
        <w:rPr>
          <w:rFonts w:ascii="Times New Roman" w:hAnsi="Times New Roman" w:cs="Times New Roman"/>
          <w:sz w:val="28"/>
          <w:szCs w:val="28"/>
        </w:rPr>
        <w:t xml:space="preserve"> осуществляет проверку и принятие отчетов, указанных в пункте 4.1. Порядка, в срок, не превышающий 20 рабочих дней со дня предоставления такого отчета.</w:t>
      </w:r>
    </w:p>
    <w:p w14:paraId="536AB5FC" w14:textId="77777777" w:rsidR="00B22431" w:rsidRPr="00B22431" w:rsidRDefault="00B22431" w:rsidP="00B22431">
      <w:pPr>
        <w:ind w:firstLine="709"/>
        <w:contextualSpacing/>
        <w:jc w:val="both"/>
        <w:rPr>
          <w:sz w:val="28"/>
          <w:szCs w:val="28"/>
        </w:rPr>
      </w:pPr>
      <w:r w:rsidRPr="00B22431">
        <w:rPr>
          <w:sz w:val="28"/>
          <w:szCs w:val="28"/>
        </w:rPr>
        <w:t>В случае несоответствия отчетов установленным формам отчеты возвращаются получателю субсидии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3FD45864" w14:textId="77777777" w:rsidR="00B22431" w:rsidRPr="00B22431" w:rsidRDefault="00B22431" w:rsidP="00B22431">
      <w:pPr>
        <w:ind w:firstLine="709"/>
        <w:contextualSpacing/>
        <w:jc w:val="both"/>
        <w:rPr>
          <w:sz w:val="28"/>
          <w:szCs w:val="28"/>
        </w:rPr>
      </w:pPr>
      <w:r w:rsidRPr="00B22431">
        <w:rPr>
          <w:sz w:val="28"/>
          <w:szCs w:val="28"/>
        </w:rPr>
        <w:t xml:space="preserve">При отсутствии замечаний </w:t>
      </w:r>
      <w:r w:rsidRPr="00B22431">
        <w:rPr>
          <w:color w:val="000000"/>
          <w:sz w:val="28"/>
          <w:szCs w:val="28"/>
        </w:rPr>
        <w:t>Организатор отбора</w:t>
      </w:r>
      <w:r w:rsidRPr="00B22431">
        <w:rPr>
          <w:sz w:val="28"/>
          <w:szCs w:val="28"/>
        </w:rPr>
        <w:t xml:space="preserve"> в течение 20 рабочих дней, с даты поступления отчетов, согласовывает их.</w:t>
      </w:r>
    </w:p>
    <w:p w14:paraId="504FD7FB" w14:textId="77777777" w:rsidR="00B22431" w:rsidRPr="00B22431" w:rsidRDefault="00B22431" w:rsidP="00B22431">
      <w:pPr>
        <w:ind w:firstLine="709"/>
        <w:contextualSpacing/>
        <w:jc w:val="both"/>
        <w:rPr>
          <w:sz w:val="28"/>
          <w:szCs w:val="28"/>
        </w:rPr>
      </w:pPr>
      <w:r w:rsidRPr="00B22431">
        <w:rPr>
          <w:sz w:val="28"/>
          <w:szCs w:val="28"/>
        </w:rPr>
        <w:t>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221DA85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4.3. </w:t>
      </w:r>
      <w:r w:rsidRPr="00B22431">
        <w:rPr>
          <w:rFonts w:ascii="Times New Roman" w:hAnsi="Times New Roman" w:cs="Times New Roman"/>
          <w:color w:val="000000"/>
          <w:sz w:val="28"/>
          <w:szCs w:val="28"/>
          <w:lang w:eastAsia="en-US"/>
        </w:rPr>
        <w:t>Главный распорядитель</w:t>
      </w:r>
      <w:r w:rsidRPr="00B22431">
        <w:rPr>
          <w:rFonts w:ascii="Times New Roman" w:hAnsi="Times New Roman" w:cs="Times New Roman"/>
          <w:sz w:val="28"/>
          <w:szCs w:val="28"/>
        </w:rPr>
        <w:t xml:space="preserve"> вправе устанавливать в соглашении сроки и формы представления получателем субсидии дополнительной отчетности.</w:t>
      </w:r>
    </w:p>
    <w:p w14:paraId="66D05B4F" w14:textId="177D29D5" w:rsidR="00B22431" w:rsidRDefault="00B22431" w:rsidP="00B22431">
      <w:pPr>
        <w:pStyle w:val="ConsPlusNormal"/>
        <w:ind w:firstLine="709"/>
        <w:contextualSpacing/>
        <w:jc w:val="both"/>
        <w:rPr>
          <w:rFonts w:ascii="Times New Roman" w:hAnsi="Times New Roman" w:cs="Times New Roman"/>
          <w:sz w:val="28"/>
          <w:szCs w:val="28"/>
        </w:rPr>
      </w:pPr>
    </w:p>
    <w:p w14:paraId="37BA97B6" w14:textId="0C5AF7F6" w:rsidR="00894956" w:rsidRDefault="00894956" w:rsidP="00B22431">
      <w:pPr>
        <w:pStyle w:val="ConsPlusNormal"/>
        <w:ind w:firstLine="709"/>
        <w:contextualSpacing/>
        <w:jc w:val="both"/>
        <w:rPr>
          <w:rFonts w:ascii="Times New Roman" w:hAnsi="Times New Roman" w:cs="Times New Roman"/>
          <w:sz w:val="28"/>
          <w:szCs w:val="28"/>
        </w:rPr>
      </w:pPr>
    </w:p>
    <w:p w14:paraId="18E75FDA" w14:textId="7F54EC9B" w:rsidR="00894956" w:rsidRDefault="00894956" w:rsidP="00B22431">
      <w:pPr>
        <w:pStyle w:val="ConsPlusNormal"/>
        <w:ind w:firstLine="709"/>
        <w:contextualSpacing/>
        <w:jc w:val="both"/>
        <w:rPr>
          <w:rFonts w:ascii="Times New Roman" w:hAnsi="Times New Roman" w:cs="Times New Roman"/>
          <w:sz w:val="28"/>
          <w:szCs w:val="28"/>
        </w:rPr>
      </w:pPr>
    </w:p>
    <w:p w14:paraId="78060246" w14:textId="19921CF6" w:rsidR="00894956" w:rsidRDefault="00894956" w:rsidP="00B22431">
      <w:pPr>
        <w:pStyle w:val="ConsPlusNormal"/>
        <w:ind w:firstLine="709"/>
        <w:contextualSpacing/>
        <w:jc w:val="both"/>
        <w:rPr>
          <w:rFonts w:ascii="Times New Roman" w:hAnsi="Times New Roman" w:cs="Times New Roman"/>
          <w:sz w:val="28"/>
          <w:szCs w:val="28"/>
        </w:rPr>
      </w:pPr>
    </w:p>
    <w:p w14:paraId="156DC1A4" w14:textId="77777777" w:rsidR="00894956" w:rsidRPr="00B22431" w:rsidRDefault="00894956" w:rsidP="00B22431">
      <w:pPr>
        <w:pStyle w:val="ConsPlusNormal"/>
        <w:ind w:firstLine="709"/>
        <w:contextualSpacing/>
        <w:jc w:val="both"/>
        <w:rPr>
          <w:rFonts w:ascii="Times New Roman" w:hAnsi="Times New Roman" w:cs="Times New Roman"/>
          <w:sz w:val="28"/>
          <w:szCs w:val="28"/>
        </w:rPr>
      </w:pPr>
    </w:p>
    <w:p w14:paraId="624BE500" w14:textId="77777777" w:rsidR="00B22431" w:rsidRPr="00B22431" w:rsidRDefault="00B22431" w:rsidP="00894956">
      <w:pPr>
        <w:pStyle w:val="ConsPlusNormal"/>
        <w:ind w:firstLine="0"/>
        <w:contextualSpacing/>
        <w:jc w:val="center"/>
        <w:rPr>
          <w:rFonts w:ascii="Times New Roman" w:hAnsi="Times New Roman" w:cs="Times New Roman"/>
          <w:sz w:val="28"/>
          <w:szCs w:val="28"/>
        </w:rPr>
      </w:pPr>
      <w:r w:rsidRPr="00B22431">
        <w:rPr>
          <w:rFonts w:ascii="Times New Roman" w:hAnsi="Times New Roman" w:cs="Times New Roman"/>
          <w:sz w:val="28"/>
          <w:szCs w:val="28"/>
        </w:rPr>
        <w:lastRenderedPageBreak/>
        <w:t>5. Требования об осуществлении контроля (мониторинга) за соблюдением условий, целей и порядка предоставления субсидии и ответственности за их нарушение</w:t>
      </w:r>
    </w:p>
    <w:p w14:paraId="149D2225"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p>
    <w:p w14:paraId="6B33A38E"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 xml:space="preserve">5.1. </w:t>
      </w:r>
      <w:r w:rsidRPr="00B22431">
        <w:rPr>
          <w:rFonts w:ascii="Times New Roman" w:hAnsi="Times New Roman" w:cs="Times New Roman"/>
          <w:color w:val="000000"/>
          <w:sz w:val="28"/>
          <w:szCs w:val="28"/>
          <w:lang w:eastAsia="en-US"/>
        </w:rPr>
        <w:t>Главный распорядитель бюджетных средств</w:t>
      </w:r>
      <w:r w:rsidRPr="00B22431">
        <w:rPr>
          <w:rFonts w:ascii="Times New Roman" w:hAnsi="Times New Roman" w:cs="Times New Roman"/>
          <w:sz w:val="28"/>
          <w:szCs w:val="28"/>
        </w:rPr>
        <w:t xml:space="preserve"> и органы муниципального финансового контроля в пределах своих полномочий осуществляют проверки соблюдения получателем субсидии, а также лицами, получающими средства на основании договоров (соглашений), заключенных с получателем субсидии, условий и порядка предоставления субсидии, в соответствии со статьями 268.1 и 269.2 Бюджетного кодекса Российской Федерации;</w:t>
      </w:r>
    </w:p>
    <w:p w14:paraId="37166EAE"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5.2. При предоставлении субсидии обязательным условием ее предоставления, включаемым в соглашение о предоставлении субсидии, является согласие получателей субсидии на осуществление организатором отбора и органами муниципального финансового контроля проверок соблюдения ими условий и порядка предоставления субсидии.</w:t>
      </w:r>
    </w:p>
    <w:p w14:paraId="72A0D8D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5.3. Возврату в местный бюджет подлежит субсидия в следующих случаях и размерах:</w:t>
      </w:r>
    </w:p>
    <w:p w14:paraId="1FAC4CFC"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а) нарушения получателем субсидии условий, установленных при предоставлении субсидии, выявленного в том числе по фактам проверок, проведенных организатором отбора и органами муниципального финансового контроля - в полном объеме;</w:t>
      </w:r>
    </w:p>
    <w:p w14:paraId="30122A1A"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б) в случае недостижения значения результата предоставления субсидии, - объем средств, подлежащих возврату в районный бюджет, рассчитывается по формуле:</w:t>
      </w:r>
    </w:p>
    <w:p w14:paraId="43E5F705" w14:textId="77777777" w:rsidR="00B22431" w:rsidRPr="00B22431" w:rsidRDefault="00B22431" w:rsidP="00B22431">
      <w:pPr>
        <w:ind w:firstLine="709"/>
        <w:contextualSpacing/>
        <w:jc w:val="both"/>
        <w:rPr>
          <w:sz w:val="28"/>
          <w:szCs w:val="28"/>
        </w:rPr>
      </w:pPr>
    </w:p>
    <w:p w14:paraId="684250E8" w14:textId="77777777" w:rsidR="00B22431" w:rsidRPr="00B22431" w:rsidRDefault="00B22431" w:rsidP="00894956">
      <w:pPr>
        <w:pStyle w:val="ConsPlusNormal10"/>
        <w:contextualSpacing/>
        <w:jc w:val="center"/>
        <w:rPr>
          <w:rFonts w:ascii="Times New Roman" w:eastAsia="Times New Roman" w:hAnsi="Times New Roman" w:cs="Times New Roman"/>
          <w:sz w:val="28"/>
          <w:szCs w:val="28"/>
          <w:lang w:val="ru-RU" w:eastAsia="ru-RU"/>
        </w:rPr>
      </w:pPr>
      <w:r w:rsidRPr="00B22431">
        <w:rPr>
          <w:rFonts w:ascii="Times New Roman" w:hAnsi="Times New Roman" w:cs="Times New Roman"/>
          <w:noProof/>
          <w:position w:val="-9"/>
          <w:sz w:val="28"/>
          <w:szCs w:val="28"/>
          <w:lang w:val="ru-RU" w:eastAsia="ru-RU"/>
        </w:rPr>
        <w:drawing>
          <wp:inline distT="0" distB="0" distL="0" distR="0" wp14:anchorId="1323BEEE" wp14:editId="5D60655C">
            <wp:extent cx="154305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543050" cy="266700"/>
                    </a:xfrm>
                    <a:prstGeom prst="rect">
                      <a:avLst/>
                    </a:prstGeom>
                    <a:noFill/>
                    <a:ln>
                      <a:noFill/>
                    </a:ln>
                  </pic:spPr>
                </pic:pic>
              </a:graphicData>
            </a:graphic>
          </wp:inline>
        </w:drawing>
      </w:r>
    </w:p>
    <w:p w14:paraId="5326C92B"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r w:rsidRPr="00B22431">
        <w:rPr>
          <w:rFonts w:ascii="Times New Roman" w:eastAsia="Times New Roman" w:hAnsi="Times New Roman" w:cs="Times New Roman"/>
          <w:sz w:val="28"/>
          <w:szCs w:val="28"/>
          <w:lang w:val="ru-RU" w:eastAsia="ru-RU"/>
        </w:rPr>
        <w:t>где:</w:t>
      </w:r>
    </w:p>
    <w:p w14:paraId="12005E40"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p>
    <w:p w14:paraId="332C78BF"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r w:rsidRPr="00B22431">
        <w:rPr>
          <w:rFonts w:ascii="Times New Roman" w:eastAsia="Times New Roman" w:hAnsi="Times New Roman" w:cs="Times New Roman"/>
          <w:sz w:val="28"/>
          <w:szCs w:val="28"/>
          <w:lang w:val="ru-RU" w:eastAsia="ru-RU"/>
        </w:rPr>
        <w:t>V субсидии - размер субсидии, предоставленной получателю субсидии;</w:t>
      </w:r>
    </w:p>
    <w:p w14:paraId="4C20F367"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p>
    <w:p w14:paraId="2726A337"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r w:rsidRPr="00B22431">
        <w:rPr>
          <w:rFonts w:ascii="Times New Roman" w:eastAsia="Times New Roman" w:hAnsi="Times New Roman" w:cs="Times New Roman"/>
          <w:sz w:val="28"/>
          <w:szCs w:val="28"/>
          <w:lang w:val="ru-RU" w:eastAsia="ru-RU"/>
        </w:rPr>
        <w:t>k - коэффициент возврата субсидии.</w:t>
      </w:r>
    </w:p>
    <w:p w14:paraId="105044EF"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p>
    <w:p w14:paraId="72713107"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r w:rsidRPr="00B22431">
        <w:rPr>
          <w:rFonts w:ascii="Times New Roman" w:eastAsia="Times New Roman" w:hAnsi="Times New Roman" w:cs="Times New Roman"/>
          <w:sz w:val="28"/>
          <w:szCs w:val="28"/>
          <w:lang w:val="ru-RU" w:eastAsia="ru-RU"/>
        </w:rPr>
        <w:t>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14:paraId="7B72E030"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p>
    <w:p w14:paraId="010F7B04" w14:textId="77777777" w:rsidR="00B22431" w:rsidRPr="00B22431" w:rsidRDefault="00B22431" w:rsidP="00894956">
      <w:pPr>
        <w:pStyle w:val="ConsPlusNormal10"/>
        <w:contextualSpacing/>
        <w:jc w:val="center"/>
        <w:rPr>
          <w:rFonts w:ascii="Times New Roman" w:eastAsia="Times New Roman" w:hAnsi="Times New Roman" w:cs="Times New Roman"/>
          <w:sz w:val="28"/>
          <w:szCs w:val="28"/>
          <w:lang w:val="ru-RU" w:eastAsia="ru-RU"/>
        </w:rPr>
      </w:pPr>
      <w:r w:rsidRPr="00B22431">
        <w:rPr>
          <w:rFonts w:ascii="Times New Roman" w:hAnsi="Times New Roman" w:cs="Times New Roman"/>
          <w:noProof/>
          <w:position w:val="-22"/>
          <w:sz w:val="28"/>
          <w:szCs w:val="28"/>
          <w:lang w:val="ru-RU" w:eastAsia="ru-RU"/>
        </w:rPr>
        <w:drawing>
          <wp:inline distT="0" distB="0" distL="0" distR="0" wp14:anchorId="561D5D67" wp14:editId="3F95103C">
            <wp:extent cx="752475" cy="428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p>
    <w:p w14:paraId="49EEF962"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r w:rsidRPr="00B22431">
        <w:rPr>
          <w:rFonts w:ascii="Times New Roman" w:eastAsia="Times New Roman" w:hAnsi="Times New Roman" w:cs="Times New Roman"/>
          <w:sz w:val="28"/>
          <w:szCs w:val="28"/>
          <w:lang w:val="ru-RU" w:eastAsia="ru-RU"/>
        </w:rPr>
        <w:t>где:</w:t>
      </w:r>
    </w:p>
    <w:p w14:paraId="6FE1EF87"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p>
    <w:p w14:paraId="49AF0BEC"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r w:rsidRPr="00B22431">
        <w:rPr>
          <w:rFonts w:ascii="Times New Roman" w:eastAsia="Times New Roman" w:hAnsi="Times New Roman" w:cs="Times New Roman"/>
          <w:sz w:val="28"/>
          <w:szCs w:val="28"/>
          <w:lang w:val="ru-RU" w:eastAsia="ru-RU"/>
        </w:rPr>
        <w:t>Т - фактически достигнутое значение результата предоставления субсидии на отчетную дату;</w:t>
      </w:r>
    </w:p>
    <w:p w14:paraId="5B693C91"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p>
    <w:p w14:paraId="6F456CBA"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r w:rsidRPr="00B22431">
        <w:rPr>
          <w:rFonts w:ascii="Times New Roman" w:eastAsia="Times New Roman" w:hAnsi="Times New Roman" w:cs="Times New Roman"/>
          <w:sz w:val="28"/>
          <w:szCs w:val="28"/>
          <w:lang w:val="ru-RU" w:eastAsia="ru-RU"/>
        </w:rPr>
        <w:lastRenderedPageBreak/>
        <w:t>S - плановое значение результата предоставления субсидии, установленное соглашением.</w:t>
      </w:r>
    </w:p>
    <w:p w14:paraId="5569048B"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p>
    <w:p w14:paraId="38E034C5"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r w:rsidRPr="00B22431">
        <w:rPr>
          <w:rFonts w:ascii="Times New Roman" w:eastAsia="Times New Roman" w:hAnsi="Times New Roman" w:cs="Times New Roman"/>
          <w:sz w:val="28"/>
          <w:szCs w:val="28"/>
          <w:lang w:val="ru-RU" w:eastAsia="ru-RU"/>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14:paraId="0C552F1A" w14:textId="77777777" w:rsidR="00B22431" w:rsidRPr="00B22431" w:rsidRDefault="00B22431" w:rsidP="00B22431">
      <w:pPr>
        <w:pStyle w:val="ConsPlusNormal10"/>
        <w:ind w:firstLine="709"/>
        <w:contextualSpacing/>
        <w:jc w:val="both"/>
        <w:rPr>
          <w:rFonts w:ascii="Times New Roman" w:eastAsia="Times New Roman" w:hAnsi="Times New Roman" w:cs="Times New Roman"/>
          <w:sz w:val="28"/>
          <w:szCs w:val="28"/>
          <w:lang w:val="ru-RU" w:eastAsia="ru-RU"/>
        </w:rPr>
      </w:pPr>
    </w:p>
    <w:p w14:paraId="3AFCC180" w14:textId="77777777" w:rsidR="00B22431" w:rsidRPr="00B22431" w:rsidRDefault="00B22431" w:rsidP="00894956">
      <w:pPr>
        <w:pStyle w:val="ConsPlusNormal"/>
        <w:ind w:firstLine="0"/>
        <w:contextualSpacing/>
        <w:jc w:val="center"/>
        <w:rPr>
          <w:rFonts w:ascii="Times New Roman" w:hAnsi="Times New Roman" w:cs="Times New Roman"/>
          <w:sz w:val="28"/>
          <w:szCs w:val="28"/>
        </w:rPr>
      </w:pPr>
      <w:r w:rsidRPr="00B22431">
        <w:rPr>
          <w:rFonts w:ascii="Times New Roman" w:hAnsi="Times New Roman" w:cs="Times New Roman"/>
          <w:noProof/>
          <w:position w:val="-22"/>
          <w:sz w:val="28"/>
          <w:szCs w:val="28"/>
        </w:rPr>
        <w:drawing>
          <wp:inline distT="0" distB="0" distL="0" distR="0" wp14:anchorId="549CA324" wp14:editId="182B71A6">
            <wp:extent cx="742950" cy="428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742950" cy="428625"/>
                    </a:xfrm>
                    <a:prstGeom prst="rect">
                      <a:avLst/>
                    </a:prstGeom>
                    <a:noFill/>
                    <a:ln>
                      <a:noFill/>
                    </a:ln>
                  </pic:spPr>
                </pic:pic>
              </a:graphicData>
            </a:graphic>
          </wp:inline>
        </w:drawing>
      </w:r>
    </w:p>
    <w:p w14:paraId="0D98292A" w14:textId="77777777" w:rsidR="00B22431" w:rsidRPr="00B22431" w:rsidRDefault="00B22431" w:rsidP="00B22431">
      <w:pPr>
        <w:pStyle w:val="ConsPlusNormal"/>
        <w:ind w:firstLine="709"/>
        <w:contextualSpacing/>
        <w:jc w:val="both"/>
        <w:rPr>
          <w:rFonts w:ascii="Times New Roman" w:hAnsi="Times New Roman" w:cs="Times New Roman"/>
          <w:i/>
          <w:sz w:val="28"/>
          <w:szCs w:val="28"/>
        </w:rPr>
      </w:pPr>
      <w:r w:rsidRPr="00B22431">
        <w:rPr>
          <w:rFonts w:ascii="Times New Roman" w:hAnsi="Times New Roman" w:cs="Times New Roman"/>
          <w:sz w:val="28"/>
          <w:szCs w:val="28"/>
        </w:rPr>
        <w:t>5.4. Решение о возврате субсидии с указанием оснований его принятия оформляется приказом.</w:t>
      </w:r>
    </w:p>
    <w:p w14:paraId="216FE5AF"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В случае выявления одного из оснований для возврата субсидии, установленных в пункте 5.3.</w:t>
      </w:r>
      <w:r w:rsidRPr="00B22431">
        <w:rPr>
          <w:rFonts w:ascii="Times New Roman" w:hAnsi="Times New Roman" w:cs="Times New Roman"/>
          <w:i/>
          <w:sz w:val="28"/>
          <w:szCs w:val="28"/>
        </w:rPr>
        <w:t xml:space="preserve"> </w:t>
      </w:r>
      <w:r w:rsidRPr="00B22431">
        <w:rPr>
          <w:rFonts w:ascii="Times New Roman" w:hAnsi="Times New Roman" w:cs="Times New Roman"/>
          <w:sz w:val="28"/>
          <w:szCs w:val="28"/>
        </w:rPr>
        <w:t>Порядка, главный распорядитель бюджетных средств в течение пяти рабочих дней со дня, когда ему стало известно о выявлении одного из указанных оснований, принимает решение в форме приказа</w:t>
      </w:r>
      <w:r w:rsidRPr="00B22431">
        <w:rPr>
          <w:rFonts w:ascii="Times New Roman" w:hAnsi="Times New Roman" w:cs="Times New Roman"/>
          <w:i/>
          <w:sz w:val="28"/>
          <w:szCs w:val="28"/>
        </w:rPr>
        <w:t xml:space="preserve"> </w:t>
      </w:r>
      <w:r w:rsidRPr="00B22431">
        <w:rPr>
          <w:rFonts w:ascii="Times New Roman" w:hAnsi="Times New Roman" w:cs="Times New Roman"/>
          <w:sz w:val="28"/>
          <w:szCs w:val="28"/>
        </w:rPr>
        <w:t>о возврате субсидии в районный бюджет с указанием оснований возврата субсидии и размера субсидии, подлежащей возврату (далее - решение о возврате субсидии).</w:t>
      </w:r>
    </w:p>
    <w:p w14:paraId="5CCB319B"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5.5. Главный распорядитель бюджетных средств в течение трех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w:t>
      </w:r>
    </w:p>
    <w:p w14:paraId="7A3AE8A3" w14:textId="77777777" w:rsidR="00B22431" w:rsidRP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5.6. Получатель субсидии в течение семи рабочих дней со дня получения решения о возврате субсидии обязан произвести возврат в районный бюджет полученных сумм субсидии в размере и по реквизитам, указанным в решении о возврате субсидии.</w:t>
      </w:r>
    </w:p>
    <w:p w14:paraId="40FBB38B" w14:textId="037DBF75" w:rsidR="00B22431" w:rsidRDefault="00B22431" w:rsidP="00B22431">
      <w:pPr>
        <w:pStyle w:val="ConsPlusNormal"/>
        <w:ind w:firstLine="709"/>
        <w:contextualSpacing/>
        <w:jc w:val="both"/>
        <w:rPr>
          <w:rFonts w:ascii="Times New Roman" w:hAnsi="Times New Roman" w:cs="Times New Roman"/>
          <w:sz w:val="28"/>
          <w:szCs w:val="28"/>
        </w:rPr>
      </w:pPr>
      <w:r w:rsidRPr="00B22431">
        <w:rPr>
          <w:rFonts w:ascii="Times New Roman" w:hAnsi="Times New Roman" w:cs="Times New Roman"/>
          <w:sz w:val="28"/>
          <w:szCs w:val="28"/>
        </w:rPr>
        <w:t>5.7. При отказе получателя субсидии вернуть полученную субсидию в районный бюджет взыскание субсидии производится в порядке, установленном действующим законодательством Российской Федерации.</w:t>
      </w:r>
    </w:p>
    <w:p w14:paraId="0A2695B1" w14:textId="054964E5" w:rsidR="00894956" w:rsidRDefault="00894956" w:rsidP="00B22431">
      <w:pPr>
        <w:pStyle w:val="ConsPlusNormal"/>
        <w:ind w:firstLine="709"/>
        <w:contextualSpacing/>
        <w:jc w:val="both"/>
        <w:rPr>
          <w:rFonts w:ascii="Times New Roman" w:hAnsi="Times New Roman" w:cs="Times New Roman"/>
          <w:sz w:val="28"/>
          <w:szCs w:val="28"/>
        </w:rPr>
      </w:pPr>
    </w:p>
    <w:p w14:paraId="6BB06481" w14:textId="690C955B" w:rsidR="00894956" w:rsidRDefault="00894956" w:rsidP="00B22431">
      <w:pPr>
        <w:pStyle w:val="ConsPlusNormal"/>
        <w:ind w:firstLine="709"/>
        <w:contextualSpacing/>
        <w:jc w:val="both"/>
        <w:rPr>
          <w:rFonts w:ascii="Times New Roman" w:hAnsi="Times New Roman" w:cs="Times New Roman"/>
          <w:sz w:val="28"/>
          <w:szCs w:val="28"/>
        </w:rPr>
      </w:pPr>
    </w:p>
    <w:p w14:paraId="22CAC4DD" w14:textId="57EF0EFA" w:rsidR="00894956" w:rsidRDefault="00894956" w:rsidP="00B22431">
      <w:pPr>
        <w:pStyle w:val="ConsPlusNormal"/>
        <w:ind w:firstLine="709"/>
        <w:contextualSpacing/>
        <w:jc w:val="both"/>
        <w:rPr>
          <w:rFonts w:ascii="Times New Roman" w:hAnsi="Times New Roman" w:cs="Times New Roman"/>
          <w:sz w:val="28"/>
          <w:szCs w:val="28"/>
        </w:rPr>
      </w:pPr>
    </w:p>
    <w:p w14:paraId="048E83E6" w14:textId="77777777" w:rsidR="00894956" w:rsidRDefault="00894956" w:rsidP="00894956">
      <w:pPr>
        <w:pStyle w:val="ConsPlusNormal"/>
        <w:ind w:firstLine="0"/>
        <w:contextualSpacing/>
        <w:jc w:val="both"/>
        <w:rPr>
          <w:rFonts w:ascii="Times New Roman" w:hAnsi="Times New Roman" w:cs="Times New Roman"/>
          <w:sz w:val="28"/>
          <w:szCs w:val="28"/>
        </w:rPr>
        <w:sectPr w:rsidR="00894956" w:rsidSect="009449AE">
          <w:pgSz w:w="11906" w:h="16838"/>
          <w:pgMar w:top="1134" w:right="850" w:bottom="1134" w:left="1701" w:header="708" w:footer="708" w:gutter="0"/>
          <w:cols w:space="708"/>
          <w:docGrid w:linePitch="360"/>
        </w:sectPr>
      </w:pPr>
    </w:p>
    <w:p w14:paraId="4B9E0AE7" w14:textId="77777777" w:rsidR="00894956" w:rsidRPr="00894956" w:rsidRDefault="00894956" w:rsidP="00894956">
      <w:pPr>
        <w:pStyle w:val="af3"/>
        <w:spacing w:line="240" w:lineRule="auto"/>
        <w:ind w:left="9072"/>
        <w:rPr>
          <w:rFonts w:ascii="Times New Roman" w:hAnsi="Times New Roman"/>
          <w:sz w:val="20"/>
          <w:szCs w:val="20"/>
        </w:rPr>
      </w:pPr>
      <w:r w:rsidRPr="00894956">
        <w:rPr>
          <w:rFonts w:ascii="Times New Roman" w:hAnsi="Times New Roman"/>
          <w:sz w:val="20"/>
          <w:szCs w:val="20"/>
        </w:rPr>
        <w:lastRenderedPageBreak/>
        <w:t>Приложение №1</w:t>
      </w:r>
    </w:p>
    <w:p w14:paraId="09151EA2" w14:textId="77777777" w:rsidR="00894956" w:rsidRPr="00894956" w:rsidRDefault="00894956" w:rsidP="00894956">
      <w:pPr>
        <w:shd w:val="clear" w:color="auto" w:fill="FFFFFF" w:themeFill="background1"/>
        <w:ind w:left="9072"/>
        <w:contextualSpacing/>
        <w:rPr>
          <w:sz w:val="20"/>
        </w:rPr>
      </w:pPr>
      <w:r w:rsidRPr="00894956">
        <w:rPr>
          <w:sz w:val="20"/>
        </w:rPr>
        <w:t>к Порядку предоставления субсидий субъектам малого и среднего предпринимательства на реализацию инвестиционных проектов в приоритетных отраслях</w:t>
      </w:r>
    </w:p>
    <w:p w14:paraId="0A44D0BF" w14:textId="77777777" w:rsidR="00894956" w:rsidRPr="00894956" w:rsidRDefault="00894956" w:rsidP="00894956">
      <w:pPr>
        <w:shd w:val="clear" w:color="auto" w:fill="FFFFFF" w:themeFill="background1"/>
        <w:ind w:left="9072"/>
        <w:contextualSpacing/>
        <w:rPr>
          <w:sz w:val="20"/>
        </w:rPr>
      </w:pPr>
    </w:p>
    <w:p w14:paraId="0D08E317" w14:textId="77777777" w:rsidR="00894956" w:rsidRPr="00894956" w:rsidRDefault="00894956" w:rsidP="00894956">
      <w:pPr>
        <w:pStyle w:val="af3"/>
        <w:spacing w:line="240" w:lineRule="auto"/>
        <w:ind w:left="0"/>
        <w:jc w:val="center"/>
        <w:rPr>
          <w:rFonts w:ascii="Times New Roman" w:hAnsi="Times New Roman"/>
          <w:b/>
          <w:bCs/>
          <w:sz w:val="24"/>
          <w:szCs w:val="24"/>
          <w:shd w:val="clear" w:color="auto" w:fill="FFFFFF"/>
        </w:rPr>
      </w:pPr>
      <w:r w:rsidRPr="00894956">
        <w:rPr>
          <w:rFonts w:ascii="Times New Roman" w:hAnsi="Times New Roman"/>
          <w:b/>
          <w:bCs/>
          <w:sz w:val="24"/>
          <w:szCs w:val="24"/>
          <w:shd w:val="clear" w:color="auto" w:fill="FFFFFF"/>
        </w:rPr>
        <w:t>Паспорт проекта в сфере развития</w:t>
      </w:r>
    </w:p>
    <w:p w14:paraId="28FCA992" w14:textId="77777777" w:rsidR="00894956" w:rsidRPr="00894956" w:rsidRDefault="00894956" w:rsidP="00894956">
      <w:pPr>
        <w:ind w:hanging="142"/>
        <w:contextualSpacing/>
        <w:jc w:val="center"/>
        <w:rPr>
          <w:b/>
          <w:bCs/>
          <w:szCs w:val="24"/>
          <w:shd w:val="clear" w:color="auto" w:fill="FFFFFF"/>
        </w:rPr>
      </w:pPr>
    </w:p>
    <w:p w14:paraId="00021312" w14:textId="77777777" w:rsidR="00894956" w:rsidRPr="00894956" w:rsidRDefault="00894956" w:rsidP="00894956">
      <w:pPr>
        <w:ind w:hanging="142"/>
        <w:contextualSpacing/>
        <w:jc w:val="center"/>
        <w:rPr>
          <w:szCs w:val="24"/>
          <w:shd w:val="clear" w:color="auto" w:fill="FFFFFF"/>
        </w:rPr>
      </w:pPr>
      <w:r w:rsidRPr="00894956">
        <w:rPr>
          <w:szCs w:val="24"/>
          <w:shd w:val="clear" w:color="auto" w:fill="FFFFFF"/>
        </w:rPr>
        <w:t>Сведения о заявителе:</w:t>
      </w:r>
    </w:p>
    <w:p w14:paraId="6AA24286" w14:textId="77777777" w:rsidR="00894956" w:rsidRPr="00894956" w:rsidRDefault="00894956" w:rsidP="00894956">
      <w:pPr>
        <w:ind w:left="-567" w:hanging="142"/>
        <w:contextualSpacing/>
        <w:jc w:val="center"/>
        <w:rPr>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391"/>
        <w:gridCol w:w="6555"/>
      </w:tblGrid>
      <w:tr w:rsidR="00894956" w:rsidRPr="00894956" w14:paraId="0F4448D2" w14:textId="77777777" w:rsidTr="00894956">
        <w:tc>
          <w:tcPr>
            <w:tcW w:w="192" w:type="pct"/>
            <w:shd w:val="clear" w:color="auto" w:fill="auto"/>
            <w:vAlign w:val="center"/>
          </w:tcPr>
          <w:p w14:paraId="6DDEF63B" w14:textId="77777777" w:rsidR="00894956" w:rsidRPr="00894956" w:rsidRDefault="00894956" w:rsidP="00894956">
            <w:pPr>
              <w:contextualSpacing/>
              <w:rPr>
                <w:szCs w:val="24"/>
                <w:shd w:val="clear" w:color="auto" w:fill="FFFFFF"/>
              </w:rPr>
            </w:pPr>
            <w:r w:rsidRPr="00894956">
              <w:rPr>
                <w:szCs w:val="24"/>
                <w:shd w:val="clear" w:color="auto" w:fill="FFFFFF"/>
              </w:rPr>
              <w:t>1.</w:t>
            </w:r>
          </w:p>
        </w:tc>
        <w:tc>
          <w:tcPr>
            <w:tcW w:w="2548" w:type="pct"/>
            <w:shd w:val="clear" w:color="auto" w:fill="auto"/>
            <w:vAlign w:val="center"/>
          </w:tcPr>
          <w:p w14:paraId="1D991E30" w14:textId="77777777" w:rsidR="00894956" w:rsidRPr="00894956" w:rsidRDefault="00894956" w:rsidP="00894956">
            <w:pPr>
              <w:contextualSpacing/>
              <w:rPr>
                <w:szCs w:val="24"/>
                <w:shd w:val="clear" w:color="auto" w:fill="FFFFFF"/>
              </w:rPr>
            </w:pPr>
            <w:r w:rsidRPr="00894956">
              <w:rPr>
                <w:szCs w:val="24"/>
                <w:shd w:val="clear" w:color="auto" w:fill="FFFFFF"/>
              </w:rPr>
              <w:t>Полное наименование субъекта МСП, самозанятого гражданина</w:t>
            </w:r>
          </w:p>
        </w:tc>
        <w:tc>
          <w:tcPr>
            <w:tcW w:w="2260" w:type="pct"/>
            <w:shd w:val="clear" w:color="auto" w:fill="auto"/>
            <w:vAlign w:val="center"/>
          </w:tcPr>
          <w:p w14:paraId="1627C885" w14:textId="77777777" w:rsidR="00894956" w:rsidRPr="00894956" w:rsidRDefault="00894956" w:rsidP="00894956">
            <w:pPr>
              <w:contextualSpacing/>
              <w:rPr>
                <w:i/>
                <w:szCs w:val="24"/>
                <w:shd w:val="clear" w:color="auto" w:fill="FFFFFF"/>
              </w:rPr>
            </w:pPr>
          </w:p>
        </w:tc>
      </w:tr>
      <w:tr w:rsidR="00894956" w:rsidRPr="00894956" w14:paraId="617A4AA1" w14:textId="77777777" w:rsidTr="00894956">
        <w:tc>
          <w:tcPr>
            <w:tcW w:w="192" w:type="pct"/>
            <w:shd w:val="clear" w:color="auto" w:fill="auto"/>
            <w:vAlign w:val="center"/>
          </w:tcPr>
          <w:p w14:paraId="49AA6419" w14:textId="77777777" w:rsidR="00894956" w:rsidRPr="00894956" w:rsidRDefault="00894956" w:rsidP="00894956">
            <w:pPr>
              <w:contextualSpacing/>
              <w:rPr>
                <w:szCs w:val="24"/>
                <w:shd w:val="clear" w:color="auto" w:fill="FFFFFF"/>
              </w:rPr>
            </w:pPr>
            <w:r w:rsidRPr="00894956">
              <w:rPr>
                <w:szCs w:val="24"/>
                <w:shd w:val="clear" w:color="auto" w:fill="FFFFFF"/>
              </w:rPr>
              <w:t>2.</w:t>
            </w:r>
          </w:p>
        </w:tc>
        <w:tc>
          <w:tcPr>
            <w:tcW w:w="2548" w:type="pct"/>
            <w:shd w:val="clear" w:color="auto" w:fill="auto"/>
            <w:vAlign w:val="center"/>
          </w:tcPr>
          <w:p w14:paraId="28CEFBAF" w14:textId="77777777" w:rsidR="00894956" w:rsidRPr="00894956" w:rsidRDefault="00894956" w:rsidP="00894956">
            <w:pPr>
              <w:contextualSpacing/>
              <w:rPr>
                <w:szCs w:val="24"/>
                <w:shd w:val="clear" w:color="auto" w:fill="FFFFFF"/>
              </w:rPr>
            </w:pPr>
            <w:r w:rsidRPr="00894956">
              <w:rPr>
                <w:szCs w:val="24"/>
                <w:shd w:val="clear" w:color="auto" w:fill="FFFFFF"/>
              </w:rPr>
              <w:t>ИНН/КПП</w:t>
            </w:r>
          </w:p>
        </w:tc>
        <w:tc>
          <w:tcPr>
            <w:tcW w:w="2260" w:type="pct"/>
            <w:shd w:val="clear" w:color="auto" w:fill="auto"/>
            <w:vAlign w:val="center"/>
          </w:tcPr>
          <w:p w14:paraId="279A31EE" w14:textId="77777777" w:rsidR="00894956" w:rsidRPr="00894956" w:rsidRDefault="00894956" w:rsidP="00894956">
            <w:pPr>
              <w:contextualSpacing/>
              <w:rPr>
                <w:i/>
                <w:szCs w:val="24"/>
                <w:shd w:val="clear" w:color="auto" w:fill="FFFFFF"/>
              </w:rPr>
            </w:pPr>
          </w:p>
        </w:tc>
      </w:tr>
      <w:tr w:rsidR="00894956" w:rsidRPr="00894956" w14:paraId="261BC9CC" w14:textId="77777777" w:rsidTr="00894956">
        <w:tc>
          <w:tcPr>
            <w:tcW w:w="192" w:type="pct"/>
            <w:shd w:val="clear" w:color="auto" w:fill="auto"/>
            <w:vAlign w:val="center"/>
          </w:tcPr>
          <w:p w14:paraId="2B8DF428" w14:textId="77777777" w:rsidR="00894956" w:rsidRPr="00894956" w:rsidRDefault="00894956" w:rsidP="00894956">
            <w:pPr>
              <w:contextualSpacing/>
              <w:rPr>
                <w:szCs w:val="24"/>
                <w:shd w:val="clear" w:color="auto" w:fill="FFFFFF"/>
              </w:rPr>
            </w:pPr>
            <w:r w:rsidRPr="00894956">
              <w:rPr>
                <w:szCs w:val="24"/>
                <w:shd w:val="clear" w:color="auto" w:fill="FFFFFF"/>
              </w:rPr>
              <w:t>3.</w:t>
            </w:r>
          </w:p>
        </w:tc>
        <w:tc>
          <w:tcPr>
            <w:tcW w:w="2548" w:type="pct"/>
            <w:shd w:val="clear" w:color="auto" w:fill="auto"/>
            <w:vAlign w:val="center"/>
          </w:tcPr>
          <w:p w14:paraId="7FDC6B0F" w14:textId="77777777" w:rsidR="00894956" w:rsidRPr="00894956" w:rsidRDefault="00894956" w:rsidP="00894956">
            <w:pPr>
              <w:contextualSpacing/>
              <w:rPr>
                <w:szCs w:val="24"/>
                <w:shd w:val="clear" w:color="auto" w:fill="FFFFFF"/>
              </w:rPr>
            </w:pPr>
            <w:r w:rsidRPr="00894956">
              <w:rPr>
                <w:szCs w:val="24"/>
                <w:shd w:val="clear" w:color="auto" w:fill="FFFFFF"/>
              </w:rPr>
              <w:t>ОГРН(ИП)</w:t>
            </w:r>
          </w:p>
        </w:tc>
        <w:tc>
          <w:tcPr>
            <w:tcW w:w="2260" w:type="pct"/>
            <w:shd w:val="clear" w:color="auto" w:fill="auto"/>
            <w:vAlign w:val="center"/>
          </w:tcPr>
          <w:p w14:paraId="4604180F" w14:textId="77777777" w:rsidR="00894956" w:rsidRPr="00894956" w:rsidRDefault="00894956" w:rsidP="00894956">
            <w:pPr>
              <w:contextualSpacing/>
              <w:rPr>
                <w:i/>
                <w:szCs w:val="24"/>
                <w:shd w:val="clear" w:color="auto" w:fill="FFFFFF"/>
              </w:rPr>
            </w:pPr>
          </w:p>
        </w:tc>
      </w:tr>
      <w:tr w:rsidR="00894956" w:rsidRPr="00894956" w14:paraId="15AAD137" w14:textId="77777777" w:rsidTr="00894956">
        <w:tc>
          <w:tcPr>
            <w:tcW w:w="192" w:type="pct"/>
            <w:shd w:val="clear" w:color="auto" w:fill="auto"/>
            <w:vAlign w:val="center"/>
          </w:tcPr>
          <w:p w14:paraId="1319627E" w14:textId="77777777" w:rsidR="00894956" w:rsidRPr="00894956" w:rsidRDefault="00894956" w:rsidP="00894956">
            <w:pPr>
              <w:contextualSpacing/>
              <w:rPr>
                <w:szCs w:val="24"/>
                <w:shd w:val="clear" w:color="auto" w:fill="FFFFFF"/>
              </w:rPr>
            </w:pPr>
            <w:r w:rsidRPr="00894956">
              <w:rPr>
                <w:szCs w:val="24"/>
                <w:shd w:val="clear" w:color="auto" w:fill="FFFFFF"/>
              </w:rPr>
              <w:t>4.</w:t>
            </w:r>
          </w:p>
        </w:tc>
        <w:tc>
          <w:tcPr>
            <w:tcW w:w="2548" w:type="pct"/>
            <w:shd w:val="clear" w:color="auto" w:fill="auto"/>
            <w:vAlign w:val="center"/>
          </w:tcPr>
          <w:p w14:paraId="4FE424E9" w14:textId="77777777" w:rsidR="00894956" w:rsidRPr="00894956" w:rsidRDefault="00894956" w:rsidP="00894956">
            <w:pPr>
              <w:contextualSpacing/>
              <w:rPr>
                <w:szCs w:val="24"/>
              </w:rPr>
            </w:pPr>
            <w:r w:rsidRPr="00894956">
              <w:rPr>
                <w:szCs w:val="24"/>
                <w:shd w:val="clear" w:color="auto" w:fill="FFFFFF"/>
              </w:rPr>
              <w:t xml:space="preserve">Основной ОКВЭД, согласно </w:t>
            </w:r>
            <w:r w:rsidRPr="00894956">
              <w:rPr>
                <w:szCs w:val="24"/>
              </w:rPr>
              <w:t xml:space="preserve">Общероссийского классификатора видов экономической деятельности ОК 029-2014, утвержденного приказом </w:t>
            </w:r>
            <w:proofErr w:type="spellStart"/>
            <w:r w:rsidRPr="00894956">
              <w:rPr>
                <w:szCs w:val="24"/>
              </w:rPr>
              <w:t>Россстандарта</w:t>
            </w:r>
            <w:proofErr w:type="spellEnd"/>
            <w:r w:rsidRPr="00894956">
              <w:rPr>
                <w:szCs w:val="24"/>
              </w:rPr>
              <w:t xml:space="preserve"> от 31.01.2014 № 14-ст.</w:t>
            </w:r>
          </w:p>
        </w:tc>
        <w:tc>
          <w:tcPr>
            <w:tcW w:w="2260" w:type="pct"/>
            <w:shd w:val="clear" w:color="auto" w:fill="auto"/>
            <w:vAlign w:val="center"/>
          </w:tcPr>
          <w:p w14:paraId="7E68CDC4" w14:textId="77777777" w:rsidR="00894956" w:rsidRPr="00894956" w:rsidRDefault="00894956" w:rsidP="00894956">
            <w:pPr>
              <w:contextualSpacing/>
              <w:rPr>
                <w:i/>
                <w:szCs w:val="24"/>
                <w:shd w:val="clear" w:color="auto" w:fill="FFFFFF"/>
              </w:rPr>
            </w:pPr>
          </w:p>
        </w:tc>
      </w:tr>
      <w:tr w:rsidR="00894956" w:rsidRPr="00894956" w14:paraId="15DC6063" w14:textId="77777777" w:rsidTr="00894956">
        <w:tc>
          <w:tcPr>
            <w:tcW w:w="192" w:type="pct"/>
            <w:shd w:val="clear" w:color="auto" w:fill="auto"/>
            <w:vAlign w:val="center"/>
          </w:tcPr>
          <w:p w14:paraId="5528EBF1" w14:textId="77777777" w:rsidR="00894956" w:rsidRPr="00894956" w:rsidRDefault="00894956" w:rsidP="00894956">
            <w:pPr>
              <w:contextualSpacing/>
              <w:rPr>
                <w:szCs w:val="24"/>
                <w:shd w:val="clear" w:color="auto" w:fill="FFFFFF"/>
              </w:rPr>
            </w:pPr>
            <w:r w:rsidRPr="00894956">
              <w:rPr>
                <w:szCs w:val="24"/>
                <w:shd w:val="clear" w:color="auto" w:fill="FFFFFF"/>
              </w:rPr>
              <w:t>5.</w:t>
            </w:r>
          </w:p>
        </w:tc>
        <w:tc>
          <w:tcPr>
            <w:tcW w:w="2548" w:type="pct"/>
            <w:shd w:val="clear" w:color="auto" w:fill="auto"/>
            <w:vAlign w:val="center"/>
          </w:tcPr>
          <w:p w14:paraId="1DF068E6" w14:textId="77777777" w:rsidR="00894956" w:rsidRPr="00894956" w:rsidRDefault="00894956" w:rsidP="00894956">
            <w:pPr>
              <w:contextualSpacing/>
              <w:rPr>
                <w:szCs w:val="24"/>
              </w:rPr>
            </w:pPr>
            <w:r w:rsidRPr="00894956">
              <w:rPr>
                <w:szCs w:val="24"/>
              </w:rPr>
              <w:t>Юридический адрес (для организаций), адрес регистрации (для индивидуального предпринимателя)</w:t>
            </w:r>
          </w:p>
        </w:tc>
        <w:tc>
          <w:tcPr>
            <w:tcW w:w="2260" w:type="pct"/>
            <w:shd w:val="clear" w:color="auto" w:fill="auto"/>
            <w:vAlign w:val="center"/>
          </w:tcPr>
          <w:p w14:paraId="2AF50C0F" w14:textId="77777777" w:rsidR="00894956" w:rsidRPr="00894956" w:rsidRDefault="00894956" w:rsidP="00894956">
            <w:pPr>
              <w:contextualSpacing/>
              <w:rPr>
                <w:i/>
                <w:szCs w:val="24"/>
                <w:shd w:val="clear" w:color="auto" w:fill="FFFFFF"/>
              </w:rPr>
            </w:pPr>
          </w:p>
        </w:tc>
      </w:tr>
      <w:tr w:rsidR="00894956" w:rsidRPr="00894956" w14:paraId="31761E2A" w14:textId="77777777" w:rsidTr="00894956">
        <w:tc>
          <w:tcPr>
            <w:tcW w:w="192" w:type="pct"/>
            <w:shd w:val="clear" w:color="auto" w:fill="auto"/>
            <w:vAlign w:val="center"/>
          </w:tcPr>
          <w:p w14:paraId="426A6DA3" w14:textId="77777777" w:rsidR="00894956" w:rsidRPr="00894956" w:rsidRDefault="00894956" w:rsidP="00894956">
            <w:pPr>
              <w:contextualSpacing/>
              <w:rPr>
                <w:szCs w:val="24"/>
                <w:shd w:val="clear" w:color="auto" w:fill="FFFFFF"/>
              </w:rPr>
            </w:pPr>
            <w:r w:rsidRPr="00894956">
              <w:rPr>
                <w:szCs w:val="24"/>
                <w:shd w:val="clear" w:color="auto" w:fill="FFFFFF"/>
              </w:rPr>
              <w:t>6.</w:t>
            </w:r>
          </w:p>
        </w:tc>
        <w:tc>
          <w:tcPr>
            <w:tcW w:w="2548" w:type="pct"/>
            <w:shd w:val="clear" w:color="auto" w:fill="auto"/>
            <w:vAlign w:val="center"/>
          </w:tcPr>
          <w:p w14:paraId="07FCDE7C" w14:textId="77777777" w:rsidR="00894956" w:rsidRPr="00894956" w:rsidRDefault="00894956" w:rsidP="00894956">
            <w:pPr>
              <w:contextualSpacing/>
              <w:rPr>
                <w:szCs w:val="24"/>
              </w:rPr>
            </w:pPr>
            <w:r w:rsidRPr="00894956">
              <w:rPr>
                <w:szCs w:val="24"/>
              </w:rPr>
              <w:t>Контактный телефон, электронная почта, контактное лицо</w:t>
            </w:r>
          </w:p>
        </w:tc>
        <w:tc>
          <w:tcPr>
            <w:tcW w:w="2260" w:type="pct"/>
            <w:shd w:val="clear" w:color="auto" w:fill="auto"/>
            <w:vAlign w:val="center"/>
          </w:tcPr>
          <w:p w14:paraId="0AEFED7A" w14:textId="77777777" w:rsidR="00894956" w:rsidRPr="00894956" w:rsidRDefault="00894956" w:rsidP="00894956">
            <w:pPr>
              <w:contextualSpacing/>
              <w:rPr>
                <w:i/>
                <w:szCs w:val="24"/>
                <w:shd w:val="clear" w:color="auto" w:fill="FFFFFF"/>
              </w:rPr>
            </w:pPr>
          </w:p>
        </w:tc>
      </w:tr>
      <w:tr w:rsidR="00894956" w:rsidRPr="00894956" w14:paraId="6022865E" w14:textId="77777777" w:rsidTr="00894956">
        <w:tc>
          <w:tcPr>
            <w:tcW w:w="192" w:type="pct"/>
            <w:shd w:val="clear" w:color="auto" w:fill="auto"/>
            <w:vAlign w:val="center"/>
          </w:tcPr>
          <w:p w14:paraId="1B6FF79E" w14:textId="77777777" w:rsidR="00894956" w:rsidRPr="00894956" w:rsidRDefault="00894956" w:rsidP="00894956">
            <w:pPr>
              <w:contextualSpacing/>
              <w:rPr>
                <w:szCs w:val="24"/>
                <w:shd w:val="clear" w:color="auto" w:fill="FFFFFF"/>
              </w:rPr>
            </w:pPr>
            <w:r w:rsidRPr="00894956">
              <w:rPr>
                <w:szCs w:val="24"/>
                <w:shd w:val="clear" w:color="auto" w:fill="FFFFFF"/>
              </w:rPr>
              <w:t>7.</w:t>
            </w:r>
          </w:p>
        </w:tc>
        <w:tc>
          <w:tcPr>
            <w:tcW w:w="2548" w:type="pct"/>
            <w:shd w:val="clear" w:color="auto" w:fill="auto"/>
            <w:vAlign w:val="center"/>
          </w:tcPr>
          <w:p w14:paraId="317B3161" w14:textId="77777777" w:rsidR="00894956" w:rsidRPr="00894956" w:rsidRDefault="00894956" w:rsidP="00894956">
            <w:pPr>
              <w:contextualSpacing/>
              <w:rPr>
                <w:szCs w:val="24"/>
                <w:shd w:val="clear" w:color="auto" w:fill="FFFFFF"/>
              </w:rPr>
            </w:pPr>
            <w:r w:rsidRPr="00894956">
              <w:rPr>
                <w:szCs w:val="24"/>
                <w:shd w:val="clear" w:color="auto" w:fill="FFFFFF"/>
              </w:rPr>
              <w:t>Описание деятельности субъекта МСП (направление деятельности, имеющиеся для реализации проекта ресурсы)</w:t>
            </w:r>
          </w:p>
        </w:tc>
        <w:tc>
          <w:tcPr>
            <w:tcW w:w="2260" w:type="pct"/>
            <w:shd w:val="clear" w:color="auto" w:fill="auto"/>
            <w:vAlign w:val="center"/>
          </w:tcPr>
          <w:p w14:paraId="5E222CEE" w14:textId="77777777" w:rsidR="00894956" w:rsidRPr="00894956" w:rsidRDefault="00894956" w:rsidP="00894956">
            <w:pPr>
              <w:contextualSpacing/>
              <w:rPr>
                <w:szCs w:val="24"/>
                <w:shd w:val="clear" w:color="auto" w:fill="FFFFFF"/>
              </w:rPr>
            </w:pPr>
          </w:p>
        </w:tc>
      </w:tr>
      <w:tr w:rsidR="00894956" w:rsidRPr="00894956" w14:paraId="7F222D72" w14:textId="77777777" w:rsidTr="00894956">
        <w:tc>
          <w:tcPr>
            <w:tcW w:w="192" w:type="pct"/>
            <w:shd w:val="clear" w:color="auto" w:fill="auto"/>
            <w:vAlign w:val="center"/>
          </w:tcPr>
          <w:p w14:paraId="2789B12C" w14:textId="77777777" w:rsidR="00894956" w:rsidRPr="00894956" w:rsidRDefault="00894956" w:rsidP="00894956">
            <w:pPr>
              <w:contextualSpacing/>
              <w:rPr>
                <w:szCs w:val="24"/>
                <w:shd w:val="clear" w:color="auto" w:fill="FFFFFF"/>
              </w:rPr>
            </w:pPr>
            <w:r w:rsidRPr="00894956">
              <w:rPr>
                <w:szCs w:val="24"/>
                <w:shd w:val="clear" w:color="auto" w:fill="FFFFFF"/>
              </w:rPr>
              <w:t>8.</w:t>
            </w:r>
          </w:p>
        </w:tc>
        <w:tc>
          <w:tcPr>
            <w:tcW w:w="2548" w:type="pct"/>
            <w:shd w:val="clear" w:color="auto" w:fill="auto"/>
            <w:vAlign w:val="center"/>
          </w:tcPr>
          <w:p w14:paraId="685EA379" w14:textId="77777777" w:rsidR="00894956" w:rsidRPr="00894956" w:rsidRDefault="00894956" w:rsidP="00894956">
            <w:pPr>
              <w:contextualSpacing/>
              <w:rPr>
                <w:szCs w:val="24"/>
                <w:shd w:val="clear" w:color="auto" w:fill="FFFFFF"/>
              </w:rPr>
            </w:pPr>
            <w:r w:rsidRPr="00894956">
              <w:rPr>
                <w:szCs w:val="24"/>
                <w:shd w:val="clear" w:color="auto" w:fill="FFFFFF"/>
              </w:rPr>
              <w:t>Место реализации проекта (адрес осуществления деятельности)</w:t>
            </w:r>
          </w:p>
        </w:tc>
        <w:tc>
          <w:tcPr>
            <w:tcW w:w="2260" w:type="pct"/>
            <w:shd w:val="clear" w:color="auto" w:fill="auto"/>
            <w:vAlign w:val="center"/>
          </w:tcPr>
          <w:p w14:paraId="11B24588" w14:textId="77777777" w:rsidR="00894956" w:rsidRPr="00894956" w:rsidRDefault="00894956" w:rsidP="00894956">
            <w:pPr>
              <w:contextualSpacing/>
              <w:rPr>
                <w:szCs w:val="24"/>
                <w:shd w:val="clear" w:color="auto" w:fill="FFFFFF"/>
              </w:rPr>
            </w:pPr>
          </w:p>
        </w:tc>
      </w:tr>
    </w:tbl>
    <w:p w14:paraId="5D3673B6" w14:textId="77777777" w:rsidR="00894956" w:rsidRPr="00894956" w:rsidRDefault="00894956" w:rsidP="00894956">
      <w:pPr>
        <w:contextualSpacing/>
        <w:rPr>
          <w:szCs w:val="24"/>
          <w:shd w:val="clear" w:color="auto" w:fill="FFFFFF"/>
        </w:rPr>
      </w:pPr>
    </w:p>
    <w:p w14:paraId="0D01EC5B" w14:textId="77777777" w:rsidR="00894956" w:rsidRPr="00894956" w:rsidRDefault="00894956" w:rsidP="00894956">
      <w:pPr>
        <w:ind w:left="-567" w:hanging="142"/>
        <w:contextualSpacing/>
        <w:jc w:val="center"/>
        <w:rPr>
          <w:szCs w:val="24"/>
          <w:shd w:val="clear" w:color="auto" w:fill="FFFFFF"/>
        </w:rPr>
      </w:pPr>
      <w:r w:rsidRPr="00894956">
        <w:rPr>
          <w:szCs w:val="24"/>
          <w:shd w:val="clear" w:color="auto" w:fill="FFFFFF"/>
        </w:rPr>
        <w:t>Сведения о проекте:</w:t>
      </w:r>
    </w:p>
    <w:p w14:paraId="1DD50D5E" w14:textId="77777777" w:rsidR="00894956" w:rsidRPr="00894956" w:rsidRDefault="00894956" w:rsidP="00894956">
      <w:pPr>
        <w:ind w:left="-567" w:hanging="142"/>
        <w:contextualSpacing/>
        <w:jc w:val="center"/>
        <w:rPr>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242"/>
        <w:gridCol w:w="1246"/>
        <w:gridCol w:w="1385"/>
        <w:gridCol w:w="1385"/>
        <w:gridCol w:w="1246"/>
        <w:gridCol w:w="1243"/>
      </w:tblGrid>
      <w:tr w:rsidR="00894956" w:rsidRPr="00894956" w14:paraId="5A038315" w14:textId="77777777" w:rsidTr="00894956">
        <w:tc>
          <w:tcPr>
            <w:tcW w:w="2740" w:type="pct"/>
            <w:gridSpan w:val="2"/>
            <w:vMerge w:val="restart"/>
            <w:shd w:val="clear" w:color="auto" w:fill="auto"/>
            <w:vAlign w:val="center"/>
          </w:tcPr>
          <w:p w14:paraId="116E8C5E" w14:textId="77777777" w:rsidR="00894956" w:rsidRPr="00894956" w:rsidRDefault="00894956" w:rsidP="00894956">
            <w:pPr>
              <w:contextualSpacing/>
              <w:rPr>
                <w:bCs/>
                <w:szCs w:val="24"/>
                <w:shd w:val="clear" w:color="auto" w:fill="FFFFFF"/>
              </w:rPr>
            </w:pPr>
            <w:r w:rsidRPr="00894956">
              <w:rPr>
                <w:bCs/>
                <w:szCs w:val="24"/>
                <w:shd w:val="clear" w:color="auto" w:fill="FFFFFF"/>
              </w:rPr>
              <w:t xml:space="preserve">Наименование проекта: </w:t>
            </w:r>
          </w:p>
        </w:tc>
        <w:tc>
          <w:tcPr>
            <w:tcW w:w="1827" w:type="pct"/>
            <w:gridSpan w:val="4"/>
            <w:shd w:val="clear" w:color="auto" w:fill="auto"/>
            <w:vAlign w:val="center"/>
          </w:tcPr>
          <w:p w14:paraId="590BB4FC" w14:textId="77777777" w:rsidR="00894956" w:rsidRPr="00894956" w:rsidRDefault="00894956" w:rsidP="00894956">
            <w:pPr>
              <w:contextualSpacing/>
              <w:jc w:val="center"/>
              <w:rPr>
                <w:i/>
                <w:szCs w:val="24"/>
                <w:shd w:val="clear" w:color="auto" w:fill="FFFFFF"/>
              </w:rPr>
            </w:pPr>
            <w:r w:rsidRPr="00894956">
              <w:rPr>
                <w:i/>
                <w:szCs w:val="24"/>
                <w:shd w:val="clear" w:color="auto" w:fill="FFFFFF"/>
              </w:rPr>
              <w:t>По годам реализации проекта*</w:t>
            </w:r>
          </w:p>
        </w:tc>
        <w:tc>
          <w:tcPr>
            <w:tcW w:w="432" w:type="pct"/>
            <w:shd w:val="clear" w:color="auto" w:fill="auto"/>
            <w:vAlign w:val="center"/>
          </w:tcPr>
          <w:p w14:paraId="312B0249" w14:textId="77777777" w:rsidR="00894956" w:rsidRPr="00894956" w:rsidRDefault="00894956" w:rsidP="00894956">
            <w:pPr>
              <w:contextualSpacing/>
              <w:rPr>
                <w:i/>
                <w:szCs w:val="24"/>
                <w:shd w:val="clear" w:color="auto" w:fill="FFFFFF"/>
              </w:rPr>
            </w:pPr>
          </w:p>
        </w:tc>
      </w:tr>
      <w:tr w:rsidR="00894956" w:rsidRPr="00894956" w14:paraId="400AD122" w14:textId="77777777" w:rsidTr="00894956">
        <w:tc>
          <w:tcPr>
            <w:tcW w:w="2740" w:type="pct"/>
            <w:gridSpan w:val="2"/>
            <w:vMerge/>
            <w:shd w:val="clear" w:color="auto" w:fill="auto"/>
            <w:vAlign w:val="center"/>
          </w:tcPr>
          <w:p w14:paraId="53C8B14B" w14:textId="77777777" w:rsidR="00894956" w:rsidRPr="00894956" w:rsidRDefault="00894956" w:rsidP="00894956">
            <w:pPr>
              <w:contextualSpacing/>
              <w:rPr>
                <w:szCs w:val="24"/>
                <w:shd w:val="clear" w:color="auto" w:fill="FFFFFF"/>
              </w:rPr>
            </w:pPr>
          </w:p>
        </w:tc>
        <w:tc>
          <w:tcPr>
            <w:tcW w:w="433" w:type="pct"/>
            <w:shd w:val="clear" w:color="auto" w:fill="auto"/>
            <w:vAlign w:val="center"/>
          </w:tcPr>
          <w:p w14:paraId="55465CF7" w14:textId="77777777" w:rsidR="00894956" w:rsidRPr="00894956" w:rsidRDefault="00894956" w:rsidP="00894956">
            <w:pPr>
              <w:contextualSpacing/>
              <w:rPr>
                <w:i/>
                <w:szCs w:val="24"/>
                <w:shd w:val="clear" w:color="auto" w:fill="FFFFFF"/>
              </w:rPr>
            </w:pPr>
            <w:r w:rsidRPr="00894956">
              <w:rPr>
                <w:i/>
                <w:szCs w:val="24"/>
                <w:shd w:val="clear" w:color="auto" w:fill="FFFFFF"/>
              </w:rPr>
              <w:t>(</w:t>
            </w:r>
            <w:r w:rsidRPr="00894956">
              <w:rPr>
                <w:i/>
                <w:szCs w:val="24"/>
                <w:shd w:val="clear" w:color="auto" w:fill="FFFFFF"/>
                <w:lang w:val="en-US"/>
              </w:rPr>
              <w:t>n-2</w:t>
            </w:r>
            <w:r w:rsidRPr="00894956">
              <w:rPr>
                <w:i/>
                <w:szCs w:val="24"/>
                <w:shd w:val="clear" w:color="auto" w:fill="FFFFFF"/>
              </w:rPr>
              <w:t>)</w:t>
            </w:r>
          </w:p>
        </w:tc>
        <w:tc>
          <w:tcPr>
            <w:tcW w:w="481" w:type="pct"/>
            <w:shd w:val="clear" w:color="auto" w:fill="auto"/>
            <w:vAlign w:val="center"/>
          </w:tcPr>
          <w:p w14:paraId="07695DF4" w14:textId="77777777" w:rsidR="00894956" w:rsidRPr="00894956" w:rsidRDefault="00894956" w:rsidP="00894956">
            <w:pPr>
              <w:contextualSpacing/>
              <w:rPr>
                <w:i/>
                <w:szCs w:val="24"/>
                <w:shd w:val="clear" w:color="auto" w:fill="FFFFFF"/>
              </w:rPr>
            </w:pPr>
            <w:r w:rsidRPr="00894956">
              <w:rPr>
                <w:i/>
                <w:szCs w:val="24"/>
                <w:shd w:val="clear" w:color="auto" w:fill="FFFFFF"/>
              </w:rPr>
              <w:t>(</w:t>
            </w:r>
            <w:r w:rsidRPr="00894956">
              <w:rPr>
                <w:i/>
                <w:szCs w:val="24"/>
                <w:shd w:val="clear" w:color="auto" w:fill="FFFFFF"/>
                <w:lang w:val="en-US"/>
              </w:rPr>
              <w:t>n-1</w:t>
            </w:r>
            <w:r w:rsidRPr="00894956">
              <w:rPr>
                <w:i/>
                <w:szCs w:val="24"/>
                <w:shd w:val="clear" w:color="auto" w:fill="FFFFFF"/>
              </w:rPr>
              <w:t>)</w:t>
            </w:r>
          </w:p>
        </w:tc>
        <w:tc>
          <w:tcPr>
            <w:tcW w:w="481" w:type="pct"/>
            <w:shd w:val="clear" w:color="auto" w:fill="auto"/>
            <w:vAlign w:val="center"/>
          </w:tcPr>
          <w:p w14:paraId="70461488" w14:textId="77777777" w:rsidR="00894956" w:rsidRPr="00894956" w:rsidRDefault="00894956" w:rsidP="00894956">
            <w:pPr>
              <w:contextualSpacing/>
              <w:rPr>
                <w:i/>
                <w:szCs w:val="24"/>
                <w:shd w:val="clear" w:color="auto" w:fill="FFFFFF"/>
              </w:rPr>
            </w:pPr>
            <w:r w:rsidRPr="00894956">
              <w:rPr>
                <w:i/>
                <w:szCs w:val="24"/>
                <w:shd w:val="clear" w:color="auto" w:fill="FFFFFF"/>
              </w:rPr>
              <w:t>(</w:t>
            </w:r>
            <w:r w:rsidRPr="00894956">
              <w:rPr>
                <w:i/>
                <w:szCs w:val="24"/>
                <w:shd w:val="clear" w:color="auto" w:fill="FFFFFF"/>
                <w:lang w:val="en-US"/>
              </w:rPr>
              <w:t>n</w:t>
            </w:r>
            <w:r w:rsidRPr="00894956">
              <w:rPr>
                <w:i/>
                <w:szCs w:val="24"/>
                <w:shd w:val="clear" w:color="auto" w:fill="FFFFFF"/>
              </w:rPr>
              <w:t>)</w:t>
            </w:r>
          </w:p>
        </w:tc>
        <w:tc>
          <w:tcPr>
            <w:tcW w:w="433" w:type="pct"/>
            <w:shd w:val="clear" w:color="auto" w:fill="auto"/>
            <w:vAlign w:val="center"/>
          </w:tcPr>
          <w:p w14:paraId="4B8E9CC4" w14:textId="77777777" w:rsidR="00894956" w:rsidRPr="00894956" w:rsidRDefault="00894956" w:rsidP="00894956">
            <w:pPr>
              <w:contextualSpacing/>
              <w:rPr>
                <w:i/>
                <w:szCs w:val="24"/>
                <w:shd w:val="clear" w:color="auto" w:fill="FFFFFF"/>
              </w:rPr>
            </w:pPr>
            <w:r w:rsidRPr="00894956">
              <w:rPr>
                <w:i/>
                <w:szCs w:val="24"/>
                <w:shd w:val="clear" w:color="auto" w:fill="FFFFFF"/>
              </w:rPr>
              <w:t>(</w:t>
            </w:r>
            <w:r w:rsidRPr="00894956">
              <w:rPr>
                <w:i/>
                <w:szCs w:val="24"/>
                <w:shd w:val="clear" w:color="auto" w:fill="FFFFFF"/>
                <w:lang w:val="en-US"/>
              </w:rPr>
              <w:t>n+1</w:t>
            </w:r>
            <w:r w:rsidRPr="00894956">
              <w:rPr>
                <w:i/>
                <w:szCs w:val="24"/>
                <w:shd w:val="clear" w:color="auto" w:fill="FFFFFF"/>
              </w:rPr>
              <w:t>)</w:t>
            </w:r>
          </w:p>
        </w:tc>
        <w:tc>
          <w:tcPr>
            <w:tcW w:w="432" w:type="pct"/>
            <w:shd w:val="clear" w:color="auto" w:fill="auto"/>
            <w:vAlign w:val="center"/>
          </w:tcPr>
          <w:p w14:paraId="3920F2AE" w14:textId="77777777" w:rsidR="00894956" w:rsidRPr="00894956" w:rsidRDefault="00894956" w:rsidP="00894956">
            <w:pPr>
              <w:contextualSpacing/>
              <w:rPr>
                <w:i/>
                <w:szCs w:val="24"/>
                <w:shd w:val="clear" w:color="auto" w:fill="FFFFFF"/>
              </w:rPr>
            </w:pPr>
            <w:r w:rsidRPr="00894956">
              <w:rPr>
                <w:i/>
                <w:szCs w:val="24"/>
                <w:shd w:val="clear" w:color="auto" w:fill="FFFFFF"/>
              </w:rPr>
              <w:t>Всего</w:t>
            </w:r>
          </w:p>
        </w:tc>
      </w:tr>
      <w:tr w:rsidR="00894956" w:rsidRPr="00894956" w14:paraId="5A3764E7" w14:textId="77777777" w:rsidTr="00894956">
        <w:tc>
          <w:tcPr>
            <w:tcW w:w="240" w:type="pct"/>
            <w:shd w:val="clear" w:color="auto" w:fill="auto"/>
            <w:vAlign w:val="center"/>
          </w:tcPr>
          <w:p w14:paraId="7A05C99C" w14:textId="77777777" w:rsidR="00894956" w:rsidRPr="00894956" w:rsidRDefault="00894956" w:rsidP="00894956">
            <w:pPr>
              <w:contextualSpacing/>
              <w:rPr>
                <w:szCs w:val="24"/>
                <w:shd w:val="clear" w:color="auto" w:fill="FFFFFF"/>
              </w:rPr>
            </w:pPr>
            <w:r w:rsidRPr="00894956">
              <w:rPr>
                <w:szCs w:val="24"/>
                <w:shd w:val="clear" w:color="auto" w:fill="FFFFFF"/>
              </w:rPr>
              <w:t>9.</w:t>
            </w:r>
          </w:p>
        </w:tc>
        <w:tc>
          <w:tcPr>
            <w:tcW w:w="2500" w:type="pct"/>
            <w:shd w:val="clear" w:color="auto" w:fill="auto"/>
            <w:vAlign w:val="center"/>
          </w:tcPr>
          <w:p w14:paraId="4B1451B8" w14:textId="77777777" w:rsidR="00894956" w:rsidRPr="00894956" w:rsidRDefault="00894956" w:rsidP="00894956">
            <w:pPr>
              <w:shd w:val="clear" w:color="auto" w:fill="FFFFFF"/>
              <w:contextualSpacing/>
              <w:outlineLvl w:val="0"/>
              <w:rPr>
                <w:szCs w:val="24"/>
                <w:shd w:val="clear" w:color="auto" w:fill="FFFFFF"/>
              </w:rPr>
            </w:pPr>
            <w:r w:rsidRPr="00894956">
              <w:rPr>
                <w:szCs w:val="24"/>
                <w:shd w:val="clear" w:color="auto" w:fill="FFFFFF"/>
              </w:rPr>
              <w:t xml:space="preserve">Направление проекта (вид деятельности по ОКВЭД согласно </w:t>
            </w:r>
            <w:r w:rsidRPr="00894956">
              <w:rPr>
                <w:szCs w:val="24"/>
              </w:rPr>
              <w:t xml:space="preserve">Общероссийского классификатора видов экономической деятельности ОК 029-2014, утвержденного приказом </w:t>
            </w:r>
            <w:proofErr w:type="spellStart"/>
            <w:r w:rsidRPr="00894956">
              <w:rPr>
                <w:szCs w:val="24"/>
              </w:rPr>
              <w:t>Россстандарта</w:t>
            </w:r>
            <w:proofErr w:type="spellEnd"/>
            <w:r w:rsidRPr="00894956">
              <w:rPr>
                <w:szCs w:val="24"/>
              </w:rPr>
              <w:t xml:space="preserve"> от 31.01.2014 № 14-ст</w:t>
            </w:r>
            <w:r w:rsidRPr="00894956">
              <w:rPr>
                <w:szCs w:val="24"/>
                <w:shd w:val="clear" w:color="auto" w:fill="FFFFFF"/>
              </w:rPr>
              <w:t xml:space="preserve">) </w:t>
            </w:r>
          </w:p>
        </w:tc>
        <w:tc>
          <w:tcPr>
            <w:tcW w:w="2260" w:type="pct"/>
            <w:gridSpan w:val="5"/>
            <w:shd w:val="clear" w:color="auto" w:fill="auto"/>
            <w:vAlign w:val="center"/>
          </w:tcPr>
          <w:p w14:paraId="658FD6FC" w14:textId="77777777" w:rsidR="00894956" w:rsidRPr="00894956" w:rsidRDefault="00894956" w:rsidP="00894956">
            <w:pPr>
              <w:contextualSpacing/>
              <w:jc w:val="both"/>
              <w:rPr>
                <w:i/>
                <w:iCs/>
                <w:szCs w:val="24"/>
              </w:rPr>
            </w:pPr>
          </w:p>
        </w:tc>
      </w:tr>
      <w:tr w:rsidR="00894956" w:rsidRPr="00894956" w14:paraId="633B7845" w14:textId="77777777" w:rsidTr="00894956">
        <w:trPr>
          <w:trHeight w:val="425"/>
        </w:trPr>
        <w:tc>
          <w:tcPr>
            <w:tcW w:w="240" w:type="pct"/>
            <w:shd w:val="clear" w:color="auto" w:fill="auto"/>
            <w:vAlign w:val="center"/>
          </w:tcPr>
          <w:p w14:paraId="1A26C637" w14:textId="77777777" w:rsidR="00894956" w:rsidRPr="00894956" w:rsidRDefault="00894956" w:rsidP="00894956">
            <w:pPr>
              <w:contextualSpacing/>
              <w:rPr>
                <w:szCs w:val="24"/>
                <w:shd w:val="clear" w:color="auto" w:fill="FFFFFF"/>
              </w:rPr>
            </w:pPr>
            <w:r w:rsidRPr="00894956">
              <w:rPr>
                <w:szCs w:val="24"/>
                <w:shd w:val="clear" w:color="auto" w:fill="FFFFFF"/>
              </w:rPr>
              <w:t>10.</w:t>
            </w:r>
          </w:p>
        </w:tc>
        <w:tc>
          <w:tcPr>
            <w:tcW w:w="2500" w:type="pct"/>
            <w:shd w:val="clear" w:color="auto" w:fill="auto"/>
            <w:vAlign w:val="center"/>
          </w:tcPr>
          <w:p w14:paraId="5C8EECB8" w14:textId="77777777" w:rsidR="00894956" w:rsidRPr="00894956" w:rsidRDefault="00894956" w:rsidP="00894956">
            <w:pPr>
              <w:shd w:val="clear" w:color="auto" w:fill="FFFFFF"/>
              <w:contextualSpacing/>
              <w:outlineLvl w:val="0"/>
              <w:rPr>
                <w:szCs w:val="24"/>
                <w:shd w:val="clear" w:color="auto" w:fill="FFFFFF"/>
              </w:rPr>
            </w:pPr>
          </w:p>
          <w:p w14:paraId="721C2648" w14:textId="77777777" w:rsidR="00894956" w:rsidRPr="00894956" w:rsidRDefault="00894956" w:rsidP="00894956">
            <w:pPr>
              <w:shd w:val="clear" w:color="auto" w:fill="FFFFFF"/>
              <w:contextualSpacing/>
              <w:outlineLvl w:val="0"/>
              <w:rPr>
                <w:szCs w:val="24"/>
                <w:shd w:val="clear" w:color="auto" w:fill="FFFFFF"/>
              </w:rPr>
            </w:pPr>
            <w:r w:rsidRPr="00894956">
              <w:rPr>
                <w:szCs w:val="24"/>
                <w:shd w:val="clear" w:color="auto" w:fill="FFFFFF"/>
              </w:rPr>
              <w:t>Краткое описание проекта</w:t>
            </w:r>
          </w:p>
          <w:p w14:paraId="3CF59763" w14:textId="77777777" w:rsidR="00894956" w:rsidRPr="00894956" w:rsidRDefault="00894956" w:rsidP="00894956">
            <w:pPr>
              <w:shd w:val="clear" w:color="auto" w:fill="FFFFFF"/>
              <w:contextualSpacing/>
              <w:outlineLvl w:val="0"/>
              <w:rPr>
                <w:szCs w:val="24"/>
                <w:shd w:val="clear" w:color="auto" w:fill="FFFFFF"/>
              </w:rPr>
            </w:pPr>
          </w:p>
        </w:tc>
        <w:tc>
          <w:tcPr>
            <w:tcW w:w="2260" w:type="pct"/>
            <w:gridSpan w:val="5"/>
            <w:shd w:val="clear" w:color="auto" w:fill="auto"/>
            <w:vAlign w:val="center"/>
          </w:tcPr>
          <w:p w14:paraId="34BD74ED" w14:textId="77777777" w:rsidR="00894956" w:rsidRPr="00894956" w:rsidRDefault="00894956" w:rsidP="00894956">
            <w:pPr>
              <w:contextualSpacing/>
              <w:jc w:val="both"/>
              <w:rPr>
                <w:i/>
                <w:iCs/>
                <w:szCs w:val="24"/>
              </w:rPr>
            </w:pPr>
          </w:p>
        </w:tc>
      </w:tr>
      <w:tr w:rsidR="00894956" w:rsidRPr="00894956" w14:paraId="76993AE3" w14:textId="77777777" w:rsidTr="00894956">
        <w:tc>
          <w:tcPr>
            <w:tcW w:w="240" w:type="pct"/>
            <w:vMerge w:val="restart"/>
            <w:shd w:val="clear" w:color="auto" w:fill="auto"/>
            <w:vAlign w:val="center"/>
          </w:tcPr>
          <w:p w14:paraId="7B81D68A" w14:textId="77777777" w:rsidR="00894956" w:rsidRPr="00894956" w:rsidRDefault="00894956" w:rsidP="00894956">
            <w:pPr>
              <w:contextualSpacing/>
              <w:rPr>
                <w:szCs w:val="24"/>
                <w:shd w:val="clear" w:color="auto" w:fill="FFFFFF"/>
              </w:rPr>
            </w:pPr>
            <w:r w:rsidRPr="00894956">
              <w:rPr>
                <w:szCs w:val="24"/>
                <w:shd w:val="clear" w:color="auto" w:fill="FFFFFF"/>
              </w:rPr>
              <w:lastRenderedPageBreak/>
              <w:t>11.**</w:t>
            </w:r>
          </w:p>
        </w:tc>
        <w:tc>
          <w:tcPr>
            <w:tcW w:w="2500" w:type="pct"/>
            <w:shd w:val="clear" w:color="auto" w:fill="auto"/>
            <w:vAlign w:val="center"/>
          </w:tcPr>
          <w:p w14:paraId="3F10666B" w14:textId="77777777" w:rsidR="00894956" w:rsidRPr="00894956" w:rsidRDefault="00894956" w:rsidP="00894956">
            <w:pPr>
              <w:contextualSpacing/>
              <w:rPr>
                <w:szCs w:val="24"/>
              </w:rPr>
            </w:pPr>
            <w:r w:rsidRPr="00894956">
              <w:rPr>
                <w:szCs w:val="24"/>
              </w:rPr>
              <w:t>Объем производства продукции (товаров, услуг), тыс. руб.</w:t>
            </w:r>
          </w:p>
        </w:tc>
        <w:tc>
          <w:tcPr>
            <w:tcW w:w="433" w:type="pct"/>
            <w:shd w:val="clear" w:color="auto" w:fill="auto"/>
            <w:vAlign w:val="center"/>
          </w:tcPr>
          <w:p w14:paraId="7335DB21"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74246D08"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3477C96A"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7276A492"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4C9476AA" w14:textId="77777777" w:rsidR="00894956" w:rsidRPr="00894956" w:rsidRDefault="00894956" w:rsidP="00894956">
            <w:pPr>
              <w:contextualSpacing/>
              <w:rPr>
                <w:color w:val="333333"/>
                <w:szCs w:val="24"/>
                <w:shd w:val="clear" w:color="auto" w:fill="FFFFFF"/>
              </w:rPr>
            </w:pPr>
          </w:p>
        </w:tc>
      </w:tr>
      <w:tr w:rsidR="00894956" w:rsidRPr="00894956" w14:paraId="22A11394" w14:textId="77777777" w:rsidTr="00894956">
        <w:tc>
          <w:tcPr>
            <w:tcW w:w="240" w:type="pct"/>
            <w:vMerge/>
            <w:shd w:val="clear" w:color="auto" w:fill="auto"/>
            <w:vAlign w:val="center"/>
          </w:tcPr>
          <w:p w14:paraId="6F74FC37"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75FCBD98" w14:textId="77777777" w:rsidR="00894956" w:rsidRPr="00894956" w:rsidRDefault="00894956" w:rsidP="00894956">
            <w:pPr>
              <w:contextualSpacing/>
              <w:rPr>
                <w:color w:val="000000"/>
                <w:szCs w:val="24"/>
              </w:rPr>
            </w:pPr>
            <w:r w:rsidRPr="00894956">
              <w:rPr>
                <w:color w:val="000000"/>
                <w:szCs w:val="24"/>
              </w:rPr>
              <w:t>Темп роста, %</w:t>
            </w:r>
          </w:p>
        </w:tc>
        <w:tc>
          <w:tcPr>
            <w:tcW w:w="433" w:type="pct"/>
            <w:shd w:val="clear" w:color="auto" w:fill="auto"/>
            <w:vAlign w:val="center"/>
          </w:tcPr>
          <w:p w14:paraId="7C02548B"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00726118"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3F038E4A"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06768C0C"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0CE75B2A" w14:textId="77777777" w:rsidR="00894956" w:rsidRPr="00894956" w:rsidRDefault="00894956" w:rsidP="00894956">
            <w:pPr>
              <w:contextualSpacing/>
              <w:rPr>
                <w:color w:val="333333"/>
                <w:szCs w:val="24"/>
                <w:shd w:val="clear" w:color="auto" w:fill="FFFFFF"/>
              </w:rPr>
            </w:pPr>
          </w:p>
        </w:tc>
      </w:tr>
      <w:tr w:rsidR="00894956" w:rsidRPr="00894956" w14:paraId="0E6974B9" w14:textId="77777777" w:rsidTr="00894956">
        <w:tc>
          <w:tcPr>
            <w:tcW w:w="240" w:type="pct"/>
            <w:vMerge w:val="restart"/>
            <w:shd w:val="clear" w:color="auto" w:fill="auto"/>
            <w:vAlign w:val="center"/>
          </w:tcPr>
          <w:p w14:paraId="1878ECE2"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12.</w:t>
            </w:r>
          </w:p>
        </w:tc>
        <w:tc>
          <w:tcPr>
            <w:tcW w:w="2500" w:type="pct"/>
            <w:shd w:val="clear" w:color="auto" w:fill="auto"/>
            <w:vAlign w:val="center"/>
          </w:tcPr>
          <w:p w14:paraId="722464F4" w14:textId="77777777" w:rsidR="00894956" w:rsidRPr="00894956" w:rsidRDefault="00894956" w:rsidP="00894956">
            <w:pPr>
              <w:contextualSpacing/>
              <w:rPr>
                <w:color w:val="000000"/>
                <w:szCs w:val="24"/>
              </w:rPr>
            </w:pPr>
            <w:r w:rsidRPr="00894956">
              <w:rPr>
                <w:color w:val="000000"/>
                <w:szCs w:val="24"/>
              </w:rPr>
              <w:t>Выручка (доход), полученный от деятельности, тыс. руб.</w:t>
            </w:r>
          </w:p>
        </w:tc>
        <w:tc>
          <w:tcPr>
            <w:tcW w:w="433" w:type="pct"/>
            <w:shd w:val="clear" w:color="auto" w:fill="auto"/>
            <w:vAlign w:val="center"/>
          </w:tcPr>
          <w:p w14:paraId="7941D016"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6CD8C81C"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5381DE92"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38445F61"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320BEBFF" w14:textId="77777777" w:rsidR="00894956" w:rsidRPr="00894956" w:rsidRDefault="00894956" w:rsidP="00894956">
            <w:pPr>
              <w:contextualSpacing/>
              <w:rPr>
                <w:color w:val="333333"/>
                <w:szCs w:val="24"/>
                <w:shd w:val="clear" w:color="auto" w:fill="FFFFFF"/>
              </w:rPr>
            </w:pPr>
          </w:p>
        </w:tc>
      </w:tr>
      <w:tr w:rsidR="00894956" w:rsidRPr="00894956" w14:paraId="7438894F" w14:textId="77777777" w:rsidTr="00894956">
        <w:tc>
          <w:tcPr>
            <w:tcW w:w="240" w:type="pct"/>
            <w:vMerge/>
            <w:shd w:val="clear" w:color="auto" w:fill="auto"/>
            <w:vAlign w:val="center"/>
          </w:tcPr>
          <w:p w14:paraId="7EAFA3F0"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33311A03" w14:textId="77777777" w:rsidR="00894956" w:rsidRPr="00894956" w:rsidRDefault="00894956" w:rsidP="00894956">
            <w:pPr>
              <w:contextualSpacing/>
              <w:rPr>
                <w:color w:val="000000"/>
                <w:szCs w:val="24"/>
              </w:rPr>
            </w:pPr>
            <w:r w:rsidRPr="00894956">
              <w:rPr>
                <w:color w:val="000000"/>
                <w:szCs w:val="24"/>
              </w:rPr>
              <w:t>Темп роста, %</w:t>
            </w:r>
          </w:p>
        </w:tc>
        <w:tc>
          <w:tcPr>
            <w:tcW w:w="433" w:type="pct"/>
            <w:shd w:val="clear" w:color="auto" w:fill="auto"/>
            <w:vAlign w:val="center"/>
          </w:tcPr>
          <w:p w14:paraId="7DBFA740"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3C802B00"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1BFE7672"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0C12A5EB"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4273EC2E" w14:textId="77777777" w:rsidR="00894956" w:rsidRPr="00894956" w:rsidRDefault="00894956" w:rsidP="00894956">
            <w:pPr>
              <w:contextualSpacing/>
              <w:rPr>
                <w:color w:val="333333"/>
                <w:szCs w:val="24"/>
                <w:shd w:val="clear" w:color="auto" w:fill="FFFFFF"/>
              </w:rPr>
            </w:pPr>
          </w:p>
        </w:tc>
      </w:tr>
      <w:tr w:rsidR="00894956" w:rsidRPr="00894956" w14:paraId="158D656E" w14:textId="77777777" w:rsidTr="00894956">
        <w:tc>
          <w:tcPr>
            <w:tcW w:w="240" w:type="pct"/>
            <w:vMerge w:val="restart"/>
            <w:shd w:val="clear" w:color="auto" w:fill="auto"/>
            <w:vAlign w:val="center"/>
          </w:tcPr>
          <w:p w14:paraId="37F88B6B" w14:textId="77777777" w:rsidR="00894956" w:rsidRPr="00894956" w:rsidRDefault="00894956" w:rsidP="00894956">
            <w:pPr>
              <w:contextualSpacing/>
              <w:rPr>
                <w:szCs w:val="24"/>
                <w:shd w:val="clear" w:color="auto" w:fill="FFFFFF"/>
              </w:rPr>
            </w:pPr>
            <w:r w:rsidRPr="00894956">
              <w:rPr>
                <w:szCs w:val="24"/>
                <w:shd w:val="clear" w:color="auto" w:fill="FFFFFF"/>
              </w:rPr>
              <w:t>13.**</w:t>
            </w:r>
          </w:p>
        </w:tc>
        <w:tc>
          <w:tcPr>
            <w:tcW w:w="2500" w:type="pct"/>
            <w:shd w:val="clear" w:color="auto" w:fill="auto"/>
            <w:vAlign w:val="center"/>
          </w:tcPr>
          <w:p w14:paraId="55095B1E" w14:textId="77777777" w:rsidR="00894956" w:rsidRPr="00894956" w:rsidRDefault="00894956" w:rsidP="00894956">
            <w:pPr>
              <w:contextualSpacing/>
              <w:rPr>
                <w:szCs w:val="24"/>
              </w:rPr>
            </w:pPr>
            <w:r w:rsidRPr="00894956">
              <w:rPr>
                <w:szCs w:val="24"/>
              </w:rPr>
              <w:t>Среднесписочная численность работников (без внешних совместителей), чел.</w:t>
            </w:r>
          </w:p>
        </w:tc>
        <w:tc>
          <w:tcPr>
            <w:tcW w:w="433" w:type="pct"/>
            <w:shd w:val="clear" w:color="auto" w:fill="auto"/>
            <w:vAlign w:val="center"/>
          </w:tcPr>
          <w:p w14:paraId="62F9602B"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13EB3C66"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4278C250"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2DC345D0"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375A12BB" w14:textId="77777777" w:rsidR="00894956" w:rsidRPr="00894956" w:rsidRDefault="00894956" w:rsidP="00894956">
            <w:pPr>
              <w:contextualSpacing/>
              <w:rPr>
                <w:color w:val="333333"/>
                <w:szCs w:val="24"/>
                <w:shd w:val="clear" w:color="auto" w:fill="FFFFFF"/>
              </w:rPr>
            </w:pPr>
          </w:p>
        </w:tc>
      </w:tr>
      <w:tr w:rsidR="00894956" w:rsidRPr="00894956" w14:paraId="5A56B43A" w14:textId="77777777" w:rsidTr="00894956">
        <w:tc>
          <w:tcPr>
            <w:tcW w:w="240" w:type="pct"/>
            <w:vMerge/>
            <w:shd w:val="clear" w:color="auto" w:fill="auto"/>
            <w:vAlign w:val="center"/>
          </w:tcPr>
          <w:p w14:paraId="6C78EA1A" w14:textId="77777777" w:rsidR="00894956" w:rsidRPr="00894956" w:rsidRDefault="00894956" w:rsidP="00894956">
            <w:pPr>
              <w:contextualSpacing/>
              <w:rPr>
                <w:szCs w:val="24"/>
                <w:shd w:val="clear" w:color="auto" w:fill="FFFFFF"/>
              </w:rPr>
            </w:pPr>
          </w:p>
        </w:tc>
        <w:tc>
          <w:tcPr>
            <w:tcW w:w="2500" w:type="pct"/>
            <w:shd w:val="clear" w:color="auto" w:fill="auto"/>
            <w:vAlign w:val="center"/>
          </w:tcPr>
          <w:p w14:paraId="75B9C9AC" w14:textId="77777777" w:rsidR="00894956" w:rsidRPr="00894956" w:rsidRDefault="00894956" w:rsidP="00894956">
            <w:pPr>
              <w:contextualSpacing/>
              <w:rPr>
                <w:szCs w:val="24"/>
              </w:rPr>
            </w:pPr>
            <w:r w:rsidRPr="00894956">
              <w:rPr>
                <w:szCs w:val="24"/>
              </w:rPr>
              <w:t xml:space="preserve">Численность работников (без внешних совместителей) </w:t>
            </w:r>
            <w:r w:rsidRPr="00894956">
              <w:rPr>
                <w:szCs w:val="24"/>
                <w:shd w:val="clear" w:color="auto" w:fill="FFFFFF"/>
              </w:rPr>
              <w:t>на начало года, чел.</w:t>
            </w:r>
          </w:p>
        </w:tc>
        <w:tc>
          <w:tcPr>
            <w:tcW w:w="433" w:type="pct"/>
            <w:shd w:val="clear" w:color="auto" w:fill="auto"/>
            <w:vAlign w:val="center"/>
          </w:tcPr>
          <w:p w14:paraId="737AD0C7"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49A867E4"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5CA66A92"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77534D96"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51D45892" w14:textId="77777777" w:rsidR="00894956" w:rsidRPr="00894956" w:rsidRDefault="00894956" w:rsidP="00894956">
            <w:pPr>
              <w:contextualSpacing/>
              <w:rPr>
                <w:color w:val="333333"/>
                <w:szCs w:val="24"/>
                <w:shd w:val="clear" w:color="auto" w:fill="FFFFFF"/>
              </w:rPr>
            </w:pPr>
          </w:p>
        </w:tc>
      </w:tr>
      <w:tr w:rsidR="00894956" w:rsidRPr="00894956" w14:paraId="0B43242A" w14:textId="77777777" w:rsidTr="00894956">
        <w:tc>
          <w:tcPr>
            <w:tcW w:w="240" w:type="pct"/>
            <w:vMerge/>
            <w:shd w:val="clear" w:color="auto" w:fill="auto"/>
            <w:vAlign w:val="center"/>
          </w:tcPr>
          <w:p w14:paraId="4B4CF115" w14:textId="77777777" w:rsidR="00894956" w:rsidRPr="00894956" w:rsidRDefault="00894956" w:rsidP="00894956">
            <w:pPr>
              <w:contextualSpacing/>
              <w:rPr>
                <w:szCs w:val="24"/>
                <w:shd w:val="clear" w:color="auto" w:fill="FFFFFF"/>
              </w:rPr>
            </w:pPr>
          </w:p>
        </w:tc>
        <w:tc>
          <w:tcPr>
            <w:tcW w:w="2500" w:type="pct"/>
            <w:shd w:val="clear" w:color="auto" w:fill="auto"/>
            <w:vAlign w:val="center"/>
          </w:tcPr>
          <w:p w14:paraId="61C98E90" w14:textId="77777777" w:rsidR="00894956" w:rsidRPr="00894956" w:rsidRDefault="00894956" w:rsidP="00894956">
            <w:pPr>
              <w:contextualSpacing/>
              <w:rPr>
                <w:szCs w:val="24"/>
              </w:rPr>
            </w:pPr>
            <w:r w:rsidRPr="00894956">
              <w:rPr>
                <w:szCs w:val="24"/>
              </w:rPr>
              <w:t xml:space="preserve">Численность работников (без внешних совместителей) </w:t>
            </w:r>
            <w:r w:rsidRPr="00894956">
              <w:rPr>
                <w:szCs w:val="24"/>
                <w:shd w:val="clear" w:color="auto" w:fill="FFFFFF"/>
              </w:rPr>
              <w:t>на дату подачи заявки, чел.</w:t>
            </w:r>
          </w:p>
        </w:tc>
        <w:tc>
          <w:tcPr>
            <w:tcW w:w="433" w:type="pct"/>
            <w:shd w:val="clear" w:color="auto" w:fill="auto"/>
            <w:vAlign w:val="center"/>
          </w:tcPr>
          <w:p w14:paraId="0C6F25A6" w14:textId="77777777" w:rsidR="00894956" w:rsidRPr="00894956" w:rsidRDefault="00894956" w:rsidP="00894956">
            <w:pPr>
              <w:contextualSpacing/>
              <w:jc w:val="center"/>
              <w:rPr>
                <w:color w:val="333333"/>
                <w:szCs w:val="24"/>
                <w:shd w:val="clear" w:color="auto" w:fill="FFFFFF"/>
              </w:rPr>
            </w:pPr>
            <w:r w:rsidRPr="00894956">
              <w:rPr>
                <w:color w:val="333333"/>
                <w:szCs w:val="24"/>
                <w:shd w:val="clear" w:color="auto" w:fill="FFFFFF"/>
              </w:rPr>
              <w:t>х</w:t>
            </w:r>
          </w:p>
        </w:tc>
        <w:tc>
          <w:tcPr>
            <w:tcW w:w="481" w:type="pct"/>
            <w:shd w:val="clear" w:color="auto" w:fill="auto"/>
            <w:vAlign w:val="center"/>
          </w:tcPr>
          <w:p w14:paraId="1F040409" w14:textId="77777777" w:rsidR="00894956" w:rsidRPr="00894956" w:rsidRDefault="00894956" w:rsidP="00894956">
            <w:pPr>
              <w:contextualSpacing/>
              <w:jc w:val="center"/>
              <w:rPr>
                <w:color w:val="333333"/>
                <w:szCs w:val="24"/>
                <w:shd w:val="clear" w:color="auto" w:fill="FFFFFF"/>
              </w:rPr>
            </w:pPr>
            <w:r w:rsidRPr="00894956">
              <w:rPr>
                <w:color w:val="333333"/>
                <w:szCs w:val="24"/>
                <w:shd w:val="clear" w:color="auto" w:fill="FFFFFF"/>
              </w:rPr>
              <w:t>х</w:t>
            </w:r>
          </w:p>
        </w:tc>
        <w:tc>
          <w:tcPr>
            <w:tcW w:w="481" w:type="pct"/>
            <w:shd w:val="clear" w:color="auto" w:fill="auto"/>
            <w:vAlign w:val="center"/>
          </w:tcPr>
          <w:p w14:paraId="781B7F9E" w14:textId="77777777" w:rsidR="00894956" w:rsidRPr="00894956" w:rsidRDefault="00894956" w:rsidP="00894956">
            <w:pPr>
              <w:contextualSpacing/>
              <w:jc w:val="center"/>
              <w:rPr>
                <w:color w:val="333333"/>
                <w:szCs w:val="24"/>
                <w:shd w:val="clear" w:color="auto" w:fill="FFFFFF"/>
              </w:rPr>
            </w:pPr>
          </w:p>
        </w:tc>
        <w:tc>
          <w:tcPr>
            <w:tcW w:w="433" w:type="pct"/>
            <w:shd w:val="clear" w:color="auto" w:fill="auto"/>
            <w:vAlign w:val="center"/>
          </w:tcPr>
          <w:p w14:paraId="51FBD2FF" w14:textId="77777777" w:rsidR="00894956" w:rsidRPr="00894956" w:rsidRDefault="00894956" w:rsidP="00894956">
            <w:pPr>
              <w:contextualSpacing/>
              <w:jc w:val="center"/>
              <w:rPr>
                <w:color w:val="333333"/>
                <w:szCs w:val="24"/>
                <w:shd w:val="clear" w:color="auto" w:fill="FFFFFF"/>
              </w:rPr>
            </w:pPr>
            <w:r w:rsidRPr="00894956">
              <w:rPr>
                <w:color w:val="333333"/>
                <w:szCs w:val="24"/>
                <w:shd w:val="clear" w:color="auto" w:fill="FFFFFF"/>
              </w:rPr>
              <w:t>х</w:t>
            </w:r>
          </w:p>
        </w:tc>
        <w:tc>
          <w:tcPr>
            <w:tcW w:w="432" w:type="pct"/>
            <w:shd w:val="clear" w:color="auto" w:fill="auto"/>
            <w:vAlign w:val="center"/>
          </w:tcPr>
          <w:p w14:paraId="44DA718E" w14:textId="77777777" w:rsidR="00894956" w:rsidRPr="00894956" w:rsidRDefault="00894956" w:rsidP="00894956">
            <w:pPr>
              <w:contextualSpacing/>
              <w:rPr>
                <w:color w:val="333333"/>
                <w:szCs w:val="24"/>
                <w:shd w:val="clear" w:color="auto" w:fill="FFFFFF"/>
              </w:rPr>
            </w:pPr>
          </w:p>
        </w:tc>
      </w:tr>
      <w:tr w:rsidR="00894956" w:rsidRPr="00894956" w14:paraId="7FA4F4BE" w14:textId="77777777" w:rsidTr="00894956">
        <w:tc>
          <w:tcPr>
            <w:tcW w:w="240" w:type="pct"/>
            <w:vMerge/>
            <w:shd w:val="clear" w:color="auto" w:fill="auto"/>
            <w:vAlign w:val="center"/>
          </w:tcPr>
          <w:p w14:paraId="29CF0EFD" w14:textId="77777777" w:rsidR="00894956" w:rsidRPr="00894956" w:rsidRDefault="00894956" w:rsidP="00894956">
            <w:pPr>
              <w:contextualSpacing/>
              <w:rPr>
                <w:szCs w:val="24"/>
                <w:shd w:val="clear" w:color="auto" w:fill="FFFFFF"/>
              </w:rPr>
            </w:pPr>
          </w:p>
        </w:tc>
        <w:tc>
          <w:tcPr>
            <w:tcW w:w="2500" w:type="pct"/>
            <w:shd w:val="clear" w:color="auto" w:fill="auto"/>
            <w:vAlign w:val="center"/>
          </w:tcPr>
          <w:p w14:paraId="077ECE70" w14:textId="77777777" w:rsidR="00894956" w:rsidRPr="00894956" w:rsidRDefault="00894956" w:rsidP="00894956">
            <w:pPr>
              <w:contextualSpacing/>
              <w:rPr>
                <w:szCs w:val="24"/>
              </w:rPr>
            </w:pPr>
            <w:r w:rsidRPr="00894956">
              <w:rPr>
                <w:szCs w:val="24"/>
              </w:rPr>
              <w:t>Прирост численности работников, в результате реализации проекта (без внешних совместителей), %</w:t>
            </w:r>
          </w:p>
        </w:tc>
        <w:tc>
          <w:tcPr>
            <w:tcW w:w="433" w:type="pct"/>
            <w:shd w:val="clear" w:color="auto" w:fill="auto"/>
            <w:vAlign w:val="center"/>
          </w:tcPr>
          <w:p w14:paraId="26C25FF4" w14:textId="77777777" w:rsidR="00894956" w:rsidRPr="00894956" w:rsidRDefault="00894956" w:rsidP="00894956">
            <w:pPr>
              <w:contextualSpacing/>
              <w:jc w:val="center"/>
              <w:rPr>
                <w:color w:val="333333"/>
                <w:szCs w:val="24"/>
                <w:shd w:val="clear" w:color="auto" w:fill="FFFFFF"/>
              </w:rPr>
            </w:pPr>
          </w:p>
        </w:tc>
        <w:tc>
          <w:tcPr>
            <w:tcW w:w="481" w:type="pct"/>
            <w:shd w:val="clear" w:color="auto" w:fill="auto"/>
            <w:vAlign w:val="center"/>
          </w:tcPr>
          <w:p w14:paraId="09E7CF23" w14:textId="77777777" w:rsidR="00894956" w:rsidRPr="00894956" w:rsidRDefault="00894956" w:rsidP="00894956">
            <w:pPr>
              <w:contextualSpacing/>
              <w:jc w:val="center"/>
              <w:rPr>
                <w:color w:val="333333"/>
                <w:szCs w:val="24"/>
                <w:shd w:val="clear" w:color="auto" w:fill="FFFFFF"/>
              </w:rPr>
            </w:pPr>
          </w:p>
        </w:tc>
        <w:tc>
          <w:tcPr>
            <w:tcW w:w="481" w:type="pct"/>
            <w:shd w:val="clear" w:color="auto" w:fill="auto"/>
            <w:vAlign w:val="center"/>
          </w:tcPr>
          <w:p w14:paraId="1D022DBC" w14:textId="77777777" w:rsidR="00894956" w:rsidRPr="00894956" w:rsidRDefault="00894956" w:rsidP="00894956">
            <w:pPr>
              <w:contextualSpacing/>
              <w:jc w:val="center"/>
              <w:rPr>
                <w:color w:val="333333"/>
                <w:szCs w:val="24"/>
                <w:shd w:val="clear" w:color="auto" w:fill="FFFFFF"/>
              </w:rPr>
            </w:pPr>
          </w:p>
        </w:tc>
        <w:tc>
          <w:tcPr>
            <w:tcW w:w="433" w:type="pct"/>
            <w:shd w:val="clear" w:color="auto" w:fill="auto"/>
            <w:vAlign w:val="center"/>
          </w:tcPr>
          <w:p w14:paraId="77A14BBA" w14:textId="77777777" w:rsidR="00894956" w:rsidRPr="00894956" w:rsidRDefault="00894956" w:rsidP="00894956">
            <w:pPr>
              <w:contextualSpacing/>
              <w:jc w:val="center"/>
              <w:rPr>
                <w:color w:val="333333"/>
                <w:szCs w:val="24"/>
                <w:shd w:val="clear" w:color="auto" w:fill="FFFFFF"/>
              </w:rPr>
            </w:pPr>
          </w:p>
        </w:tc>
        <w:tc>
          <w:tcPr>
            <w:tcW w:w="432" w:type="pct"/>
            <w:shd w:val="clear" w:color="auto" w:fill="auto"/>
            <w:vAlign w:val="center"/>
          </w:tcPr>
          <w:p w14:paraId="01E314E3" w14:textId="77777777" w:rsidR="00894956" w:rsidRPr="00894956" w:rsidRDefault="00894956" w:rsidP="00894956">
            <w:pPr>
              <w:contextualSpacing/>
              <w:rPr>
                <w:color w:val="333333"/>
                <w:szCs w:val="24"/>
                <w:shd w:val="clear" w:color="auto" w:fill="FFFFFF"/>
              </w:rPr>
            </w:pPr>
          </w:p>
        </w:tc>
      </w:tr>
      <w:tr w:rsidR="00894956" w:rsidRPr="00894956" w14:paraId="57F73EEB" w14:textId="77777777" w:rsidTr="00894956">
        <w:tc>
          <w:tcPr>
            <w:tcW w:w="240" w:type="pct"/>
            <w:vMerge w:val="restart"/>
            <w:shd w:val="clear" w:color="auto" w:fill="auto"/>
            <w:vAlign w:val="center"/>
          </w:tcPr>
          <w:p w14:paraId="764E2AA3" w14:textId="77777777" w:rsidR="00894956" w:rsidRPr="00894956" w:rsidRDefault="00894956" w:rsidP="00894956">
            <w:pPr>
              <w:contextualSpacing/>
              <w:rPr>
                <w:szCs w:val="24"/>
                <w:shd w:val="clear" w:color="auto" w:fill="FFFFFF"/>
              </w:rPr>
            </w:pPr>
            <w:r w:rsidRPr="00894956">
              <w:rPr>
                <w:szCs w:val="24"/>
                <w:shd w:val="clear" w:color="auto" w:fill="FFFFFF"/>
              </w:rPr>
              <w:t>14.**</w:t>
            </w:r>
          </w:p>
        </w:tc>
        <w:tc>
          <w:tcPr>
            <w:tcW w:w="2500" w:type="pct"/>
            <w:shd w:val="clear" w:color="auto" w:fill="auto"/>
            <w:vAlign w:val="center"/>
          </w:tcPr>
          <w:p w14:paraId="2FC6ABAC" w14:textId="77777777" w:rsidR="00894956" w:rsidRPr="00894956" w:rsidRDefault="00894956" w:rsidP="00894956">
            <w:pPr>
              <w:contextualSpacing/>
              <w:rPr>
                <w:szCs w:val="24"/>
              </w:rPr>
            </w:pPr>
            <w:r w:rsidRPr="00894956">
              <w:rPr>
                <w:szCs w:val="24"/>
                <w:shd w:val="clear" w:color="auto" w:fill="FFFFFF"/>
              </w:rPr>
              <w:t>Средняя заработная плата работников (без внешних совместителей), руб.</w:t>
            </w:r>
          </w:p>
        </w:tc>
        <w:tc>
          <w:tcPr>
            <w:tcW w:w="433" w:type="pct"/>
            <w:shd w:val="clear" w:color="auto" w:fill="auto"/>
            <w:vAlign w:val="center"/>
          </w:tcPr>
          <w:p w14:paraId="73B4B415"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766D7838"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60AA0071"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74DFD1E1"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498394FB" w14:textId="77777777" w:rsidR="00894956" w:rsidRPr="00894956" w:rsidRDefault="00894956" w:rsidP="00894956">
            <w:pPr>
              <w:contextualSpacing/>
              <w:rPr>
                <w:color w:val="333333"/>
                <w:szCs w:val="24"/>
                <w:shd w:val="clear" w:color="auto" w:fill="FFFFFF"/>
              </w:rPr>
            </w:pPr>
          </w:p>
        </w:tc>
      </w:tr>
      <w:tr w:rsidR="00894956" w:rsidRPr="00894956" w14:paraId="0C48A0B0" w14:textId="77777777" w:rsidTr="00894956">
        <w:tc>
          <w:tcPr>
            <w:tcW w:w="240" w:type="pct"/>
            <w:vMerge/>
            <w:shd w:val="clear" w:color="auto" w:fill="auto"/>
            <w:vAlign w:val="center"/>
          </w:tcPr>
          <w:p w14:paraId="4335A020" w14:textId="77777777" w:rsidR="00894956" w:rsidRPr="00894956" w:rsidRDefault="00894956" w:rsidP="00894956">
            <w:pPr>
              <w:contextualSpacing/>
              <w:rPr>
                <w:szCs w:val="24"/>
                <w:shd w:val="clear" w:color="auto" w:fill="FFFFFF"/>
              </w:rPr>
            </w:pPr>
          </w:p>
        </w:tc>
        <w:tc>
          <w:tcPr>
            <w:tcW w:w="2500" w:type="pct"/>
            <w:shd w:val="clear" w:color="auto" w:fill="auto"/>
            <w:vAlign w:val="center"/>
          </w:tcPr>
          <w:p w14:paraId="7B4CD4E5" w14:textId="77777777" w:rsidR="00894956" w:rsidRPr="00894956" w:rsidRDefault="00894956" w:rsidP="00894956">
            <w:pPr>
              <w:contextualSpacing/>
              <w:rPr>
                <w:szCs w:val="24"/>
                <w:shd w:val="clear" w:color="auto" w:fill="FFFFFF"/>
              </w:rPr>
            </w:pPr>
            <w:r w:rsidRPr="00894956">
              <w:rPr>
                <w:szCs w:val="24"/>
              </w:rPr>
              <w:t xml:space="preserve">Прирост средней заработной платы работников </w:t>
            </w:r>
            <w:r w:rsidRPr="00894956">
              <w:rPr>
                <w:szCs w:val="24"/>
                <w:shd w:val="clear" w:color="auto" w:fill="FFFFFF"/>
              </w:rPr>
              <w:t>(без внешних совместителей)</w:t>
            </w:r>
            <w:r w:rsidRPr="00894956">
              <w:rPr>
                <w:szCs w:val="24"/>
              </w:rPr>
              <w:t xml:space="preserve"> в результате реализации проекта, %</w:t>
            </w:r>
          </w:p>
        </w:tc>
        <w:tc>
          <w:tcPr>
            <w:tcW w:w="433" w:type="pct"/>
            <w:shd w:val="clear" w:color="auto" w:fill="auto"/>
            <w:vAlign w:val="center"/>
          </w:tcPr>
          <w:p w14:paraId="4D905D43" w14:textId="77777777" w:rsidR="00894956" w:rsidRPr="00894956" w:rsidRDefault="00894956" w:rsidP="00894956">
            <w:pPr>
              <w:contextualSpacing/>
              <w:jc w:val="center"/>
              <w:rPr>
                <w:color w:val="333333"/>
                <w:szCs w:val="24"/>
                <w:shd w:val="clear" w:color="auto" w:fill="FFFFFF"/>
              </w:rPr>
            </w:pPr>
            <w:r w:rsidRPr="00894956">
              <w:rPr>
                <w:color w:val="333333"/>
                <w:szCs w:val="24"/>
                <w:shd w:val="clear" w:color="auto" w:fill="FFFFFF"/>
              </w:rPr>
              <w:t>х</w:t>
            </w:r>
          </w:p>
        </w:tc>
        <w:tc>
          <w:tcPr>
            <w:tcW w:w="481" w:type="pct"/>
            <w:shd w:val="clear" w:color="auto" w:fill="auto"/>
            <w:vAlign w:val="center"/>
          </w:tcPr>
          <w:p w14:paraId="3656A7C9"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356F98B2"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1541B3DE"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149DFEE7" w14:textId="77777777" w:rsidR="00894956" w:rsidRPr="00894956" w:rsidRDefault="00894956" w:rsidP="00894956">
            <w:pPr>
              <w:contextualSpacing/>
              <w:rPr>
                <w:color w:val="333333"/>
                <w:szCs w:val="24"/>
                <w:shd w:val="clear" w:color="auto" w:fill="FFFFFF"/>
              </w:rPr>
            </w:pPr>
          </w:p>
        </w:tc>
      </w:tr>
      <w:tr w:rsidR="00894956" w:rsidRPr="00894956" w14:paraId="30024405" w14:textId="77777777" w:rsidTr="00894956">
        <w:tc>
          <w:tcPr>
            <w:tcW w:w="240" w:type="pct"/>
            <w:vMerge w:val="restart"/>
            <w:shd w:val="clear" w:color="auto" w:fill="auto"/>
            <w:vAlign w:val="center"/>
          </w:tcPr>
          <w:p w14:paraId="59493F53"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15.</w:t>
            </w:r>
          </w:p>
        </w:tc>
        <w:tc>
          <w:tcPr>
            <w:tcW w:w="2500" w:type="pct"/>
            <w:shd w:val="clear" w:color="auto" w:fill="auto"/>
            <w:vAlign w:val="center"/>
          </w:tcPr>
          <w:p w14:paraId="6A0F469D" w14:textId="77777777" w:rsidR="00894956" w:rsidRPr="00894956" w:rsidRDefault="00894956" w:rsidP="00894956">
            <w:pPr>
              <w:contextualSpacing/>
              <w:rPr>
                <w:szCs w:val="24"/>
              </w:rPr>
            </w:pPr>
            <w:r w:rsidRPr="00894956">
              <w:rPr>
                <w:szCs w:val="24"/>
              </w:rPr>
              <w:t xml:space="preserve">Объем инвестиций, привлекаемых в результате реализации проекта (за исключением субсидий, привлекаемых из бюджетов всех уровней), </w:t>
            </w:r>
          </w:p>
          <w:p w14:paraId="6714F1B7" w14:textId="77777777" w:rsidR="00894956" w:rsidRPr="00894956" w:rsidRDefault="00894956" w:rsidP="00894956">
            <w:pPr>
              <w:contextualSpacing/>
              <w:rPr>
                <w:szCs w:val="24"/>
                <w:shd w:val="clear" w:color="auto" w:fill="FFFFFF"/>
              </w:rPr>
            </w:pPr>
            <w:r w:rsidRPr="00894956">
              <w:rPr>
                <w:szCs w:val="24"/>
              </w:rPr>
              <w:t>тыс. руб.,</w:t>
            </w:r>
          </w:p>
        </w:tc>
        <w:tc>
          <w:tcPr>
            <w:tcW w:w="433" w:type="pct"/>
            <w:shd w:val="clear" w:color="auto" w:fill="auto"/>
            <w:vAlign w:val="center"/>
          </w:tcPr>
          <w:p w14:paraId="2989DCE9"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28ECB1E9"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1B71F444"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7DB48627"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118B81E1" w14:textId="77777777" w:rsidR="00894956" w:rsidRPr="00894956" w:rsidRDefault="00894956" w:rsidP="00894956">
            <w:pPr>
              <w:contextualSpacing/>
              <w:rPr>
                <w:color w:val="333333"/>
                <w:szCs w:val="24"/>
                <w:shd w:val="clear" w:color="auto" w:fill="FFFFFF"/>
              </w:rPr>
            </w:pPr>
          </w:p>
        </w:tc>
      </w:tr>
      <w:tr w:rsidR="00894956" w:rsidRPr="00894956" w14:paraId="7F81A289" w14:textId="77777777" w:rsidTr="00894956">
        <w:tc>
          <w:tcPr>
            <w:tcW w:w="240" w:type="pct"/>
            <w:vMerge/>
            <w:shd w:val="clear" w:color="auto" w:fill="auto"/>
            <w:vAlign w:val="center"/>
          </w:tcPr>
          <w:p w14:paraId="61F83EE5"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0B91B12F" w14:textId="77777777" w:rsidR="00894956" w:rsidRPr="00894956" w:rsidRDefault="00894956" w:rsidP="00894956">
            <w:pPr>
              <w:contextualSpacing/>
              <w:rPr>
                <w:i/>
                <w:iCs/>
                <w:szCs w:val="24"/>
              </w:rPr>
            </w:pPr>
            <w:r w:rsidRPr="00894956">
              <w:rPr>
                <w:i/>
                <w:iCs/>
                <w:szCs w:val="24"/>
              </w:rPr>
              <w:t xml:space="preserve">в т.ч. тыс. руб. на </w:t>
            </w:r>
          </w:p>
        </w:tc>
        <w:tc>
          <w:tcPr>
            <w:tcW w:w="433" w:type="pct"/>
            <w:shd w:val="clear" w:color="auto" w:fill="auto"/>
            <w:vAlign w:val="center"/>
          </w:tcPr>
          <w:p w14:paraId="6F471151"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147047F0"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3284913D"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22C49CD7"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6BC1A91D" w14:textId="77777777" w:rsidR="00894956" w:rsidRPr="00894956" w:rsidRDefault="00894956" w:rsidP="00894956">
            <w:pPr>
              <w:contextualSpacing/>
              <w:rPr>
                <w:color w:val="333333"/>
                <w:szCs w:val="24"/>
                <w:shd w:val="clear" w:color="auto" w:fill="FFFFFF"/>
              </w:rPr>
            </w:pPr>
          </w:p>
        </w:tc>
      </w:tr>
      <w:tr w:rsidR="00894956" w:rsidRPr="00894956" w14:paraId="5FCD57B3" w14:textId="77777777" w:rsidTr="00894956">
        <w:tc>
          <w:tcPr>
            <w:tcW w:w="240" w:type="pct"/>
            <w:vMerge/>
            <w:shd w:val="clear" w:color="auto" w:fill="auto"/>
            <w:vAlign w:val="center"/>
          </w:tcPr>
          <w:p w14:paraId="2B455C47"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1EF1E909" w14:textId="77777777" w:rsidR="00894956" w:rsidRPr="00894956" w:rsidRDefault="00894956" w:rsidP="00894956">
            <w:pPr>
              <w:contextualSpacing/>
              <w:rPr>
                <w:szCs w:val="24"/>
              </w:rPr>
            </w:pPr>
            <w:r w:rsidRPr="00894956">
              <w:rPr>
                <w:szCs w:val="24"/>
              </w:rPr>
              <w:t>подключение к инженерной инфраструктуре</w:t>
            </w:r>
          </w:p>
        </w:tc>
        <w:tc>
          <w:tcPr>
            <w:tcW w:w="433" w:type="pct"/>
            <w:shd w:val="clear" w:color="auto" w:fill="auto"/>
            <w:vAlign w:val="center"/>
          </w:tcPr>
          <w:p w14:paraId="4185BE8F"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 xml:space="preserve"> </w:t>
            </w:r>
          </w:p>
        </w:tc>
        <w:tc>
          <w:tcPr>
            <w:tcW w:w="481" w:type="pct"/>
            <w:shd w:val="clear" w:color="auto" w:fill="auto"/>
            <w:vAlign w:val="center"/>
          </w:tcPr>
          <w:p w14:paraId="42EC47F2"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7D90DA23"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390D7F01"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55CE20CE" w14:textId="77777777" w:rsidR="00894956" w:rsidRPr="00894956" w:rsidRDefault="00894956" w:rsidP="00894956">
            <w:pPr>
              <w:contextualSpacing/>
              <w:rPr>
                <w:color w:val="333333"/>
                <w:szCs w:val="24"/>
                <w:shd w:val="clear" w:color="auto" w:fill="FFFFFF"/>
              </w:rPr>
            </w:pPr>
          </w:p>
        </w:tc>
      </w:tr>
      <w:tr w:rsidR="00894956" w:rsidRPr="00894956" w14:paraId="7B6ED5DA" w14:textId="77777777" w:rsidTr="00894956">
        <w:tc>
          <w:tcPr>
            <w:tcW w:w="240" w:type="pct"/>
            <w:vMerge/>
            <w:shd w:val="clear" w:color="auto" w:fill="auto"/>
            <w:vAlign w:val="center"/>
          </w:tcPr>
          <w:p w14:paraId="63AA5833"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19068521" w14:textId="77777777" w:rsidR="00894956" w:rsidRPr="00894956" w:rsidRDefault="00894956" w:rsidP="00894956">
            <w:pPr>
              <w:contextualSpacing/>
              <w:rPr>
                <w:szCs w:val="24"/>
              </w:rPr>
            </w:pPr>
            <w:r w:rsidRPr="00894956">
              <w:rPr>
                <w:szCs w:val="24"/>
              </w:rPr>
              <w:t>аренду объектов государственного и муниципального имущества</w:t>
            </w:r>
          </w:p>
        </w:tc>
        <w:tc>
          <w:tcPr>
            <w:tcW w:w="433" w:type="pct"/>
            <w:shd w:val="clear" w:color="auto" w:fill="auto"/>
            <w:vAlign w:val="center"/>
          </w:tcPr>
          <w:p w14:paraId="2A2E0C58"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439C5F24"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60FAB361"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0CC07F23"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4FDA0E99" w14:textId="77777777" w:rsidR="00894956" w:rsidRPr="00894956" w:rsidRDefault="00894956" w:rsidP="00894956">
            <w:pPr>
              <w:contextualSpacing/>
              <w:rPr>
                <w:color w:val="333333"/>
                <w:szCs w:val="24"/>
                <w:shd w:val="clear" w:color="auto" w:fill="FFFFFF"/>
              </w:rPr>
            </w:pPr>
          </w:p>
        </w:tc>
      </w:tr>
      <w:tr w:rsidR="00894956" w:rsidRPr="00894956" w14:paraId="06941BCB" w14:textId="77777777" w:rsidTr="00894956">
        <w:tc>
          <w:tcPr>
            <w:tcW w:w="240" w:type="pct"/>
            <w:vMerge/>
            <w:shd w:val="clear" w:color="auto" w:fill="auto"/>
            <w:vAlign w:val="center"/>
          </w:tcPr>
          <w:p w14:paraId="660EF6F7"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67255BC9" w14:textId="77777777" w:rsidR="00894956" w:rsidRPr="00894956" w:rsidRDefault="00894956" w:rsidP="00894956">
            <w:pPr>
              <w:contextualSpacing/>
              <w:rPr>
                <w:color w:val="000000"/>
                <w:szCs w:val="24"/>
              </w:rPr>
            </w:pPr>
            <w:r w:rsidRPr="00894956">
              <w:rPr>
                <w:color w:val="000000"/>
                <w:szCs w:val="24"/>
              </w:rPr>
              <w:t>текущий ремонт здания (помещения)</w:t>
            </w:r>
          </w:p>
        </w:tc>
        <w:tc>
          <w:tcPr>
            <w:tcW w:w="433" w:type="pct"/>
            <w:shd w:val="clear" w:color="auto" w:fill="auto"/>
            <w:vAlign w:val="center"/>
          </w:tcPr>
          <w:p w14:paraId="1F3F2A1A"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553EF97E"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6BF62CA4"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5E1B6F8F"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5D93B503" w14:textId="77777777" w:rsidR="00894956" w:rsidRPr="00894956" w:rsidRDefault="00894956" w:rsidP="00894956">
            <w:pPr>
              <w:contextualSpacing/>
              <w:rPr>
                <w:color w:val="333333"/>
                <w:szCs w:val="24"/>
                <w:shd w:val="clear" w:color="auto" w:fill="FFFFFF"/>
              </w:rPr>
            </w:pPr>
          </w:p>
        </w:tc>
      </w:tr>
      <w:tr w:rsidR="00894956" w:rsidRPr="00894956" w14:paraId="5294ED97" w14:textId="77777777" w:rsidTr="00894956">
        <w:tc>
          <w:tcPr>
            <w:tcW w:w="240" w:type="pct"/>
            <w:vMerge/>
            <w:shd w:val="clear" w:color="auto" w:fill="auto"/>
            <w:vAlign w:val="center"/>
          </w:tcPr>
          <w:p w14:paraId="7AFAFD34"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09D0B884" w14:textId="77777777" w:rsidR="00894956" w:rsidRPr="00894956" w:rsidRDefault="00894956" w:rsidP="00894956">
            <w:pPr>
              <w:contextualSpacing/>
              <w:rPr>
                <w:color w:val="000000"/>
                <w:szCs w:val="24"/>
              </w:rPr>
            </w:pPr>
            <w:r w:rsidRPr="00894956">
              <w:rPr>
                <w:color w:val="000000"/>
                <w:szCs w:val="24"/>
              </w:rPr>
              <w:t>приобретение техники, оборудования (в т.ч. лизинговые платежи), мебели и оргтехники</w:t>
            </w:r>
          </w:p>
        </w:tc>
        <w:tc>
          <w:tcPr>
            <w:tcW w:w="433" w:type="pct"/>
            <w:shd w:val="clear" w:color="auto" w:fill="auto"/>
            <w:vAlign w:val="center"/>
          </w:tcPr>
          <w:p w14:paraId="274366E9"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5FCFD302"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42DECFD0"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78D74177"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74F76970" w14:textId="77777777" w:rsidR="00894956" w:rsidRPr="00894956" w:rsidRDefault="00894956" w:rsidP="00894956">
            <w:pPr>
              <w:contextualSpacing/>
              <w:rPr>
                <w:color w:val="333333"/>
                <w:szCs w:val="24"/>
                <w:shd w:val="clear" w:color="auto" w:fill="FFFFFF"/>
              </w:rPr>
            </w:pPr>
          </w:p>
        </w:tc>
      </w:tr>
      <w:tr w:rsidR="00894956" w:rsidRPr="00894956" w14:paraId="2E934070" w14:textId="77777777" w:rsidTr="00894956">
        <w:tc>
          <w:tcPr>
            <w:tcW w:w="240" w:type="pct"/>
            <w:vMerge/>
            <w:shd w:val="clear" w:color="auto" w:fill="auto"/>
            <w:vAlign w:val="center"/>
          </w:tcPr>
          <w:p w14:paraId="366B9618"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5869E132" w14:textId="77777777" w:rsidR="00894956" w:rsidRPr="00894956" w:rsidRDefault="00894956" w:rsidP="00894956">
            <w:pPr>
              <w:contextualSpacing/>
              <w:rPr>
                <w:color w:val="000000"/>
                <w:szCs w:val="24"/>
              </w:rPr>
            </w:pPr>
            <w:r w:rsidRPr="00894956">
              <w:rPr>
                <w:color w:val="000000"/>
                <w:szCs w:val="24"/>
              </w:rPr>
              <w:t>приобретение здания, сооружений, земельного участка</w:t>
            </w:r>
          </w:p>
        </w:tc>
        <w:tc>
          <w:tcPr>
            <w:tcW w:w="433" w:type="pct"/>
            <w:shd w:val="clear" w:color="auto" w:fill="auto"/>
            <w:vAlign w:val="center"/>
          </w:tcPr>
          <w:p w14:paraId="70F12A21"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6EEA3490"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29EF6CD4"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612EC5DF"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5A69F971" w14:textId="77777777" w:rsidR="00894956" w:rsidRPr="00894956" w:rsidRDefault="00894956" w:rsidP="00894956">
            <w:pPr>
              <w:contextualSpacing/>
              <w:rPr>
                <w:color w:val="333333"/>
                <w:szCs w:val="24"/>
                <w:shd w:val="clear" w:color="auto" w:fill="FFFFFF"/>
              </w:rPr>
            </w:pPr>
          </w:p>
        </w:tc>
      </w:tr>
      <w:tr w:rsidR="00894956" w:rsidRPr="00894956" w14:paraId="517795F1" w14:textId="77777777" w:rsidTr="00894956">
        <w:tc>
          <w:tcPr>
            <w:tcW w:w="240" w:type="pct"/>
            <w:vMerge/>
            <w:shd w:val="clear" w:color="auto" w:fill="auto"/>
            <w:vAlign w:val="center"/>
          </w:tcPr>
          <w:p w14:paraId="621BE11A"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6297892C" w14:textId="77777777" w:rsidR="00894956" w:rsidRPr="00894956" w:rsidRDefault="00894956" w:rsidP="00894956">
            <w:pPr>
              <w:contextualSpacing/>
              <w:rPr>
                <w:color w:val="000000"/>
                <w:szCs w:val="24"/>
              </w:rPr>
            </w:pPr>
            <w:r w:rsidRPr="00894956">
              <w:rPr>
                <w:color w:val="000000"/>
                <w:szCs w:val="24"/>
              </w:rPr>
              <w:t>лицензирование деятельности, сертификация (декларирование) продукции, товаров, работ, услуг</w:t>
            </w:r>
          </w:p>
        </w:tc>
        <w:tc>
          <w:tcPr>
            <w:tcW w:w="433" w:type="pct"/>
            <w:shd w:val="clear" w:color="auto" w:fill="auto"/>
            <w:vAlign w:val="center"/>
          </w:tcPr>
          <w:p w14:paraId="6A7637F2"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544D2C62"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2FAC93E7"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0AB2D8C4"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0A329480" w14:textId="77777777" w:rsidR="00894956" w:rsidRPr="00894956" w:rsidRDefault="00894956" w:rsidP="00894956">
            <w:pPr>
              <w:contextualSpacing/>
              <w:rPr>
                <w:color w:val="333333"/>
                <w:szCs w:val="24"/>
                <w:shd w:val="clear" w:color="auto" w:fill="FFFFFF"/>
              </w:rPr>
            </w:pPr>
          </w:p>
        </w:tc>
      </w:tr>
      <w:tr w:rsidR="00894956" w:rsidRPr="00894956" w14:paraId="02FD40D3" w14:textId="77777777" w:rsidTr="00894956">
        <w:tc>
          <w:tcPr>
            <w:tcW w:w="240" w:type="pct"/>
            <w:vMerge/>
            <w:shd w:val="clear" w:color="auto" w:fill="auto"/>
            <w:vAlign w:val="center"/>
          </w:tcPr>
          <w:p w14:paraId="73C0152A"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2AF8EB90" w14:textId="77777777" w:rsidR="00894956" w:rsidRPr="00894956" w:rsidRDefault="00894956" w:rsidP="00894956">
            <w:pPr>
              <w:contextualSpacing/>
              <w:rPr>
                <w:color w:val="000000"/>
                <w:szCs w:val="24"/>
              </w:rPr>
            </w:pPr>
            <w:r w:rsidRPr="00894956">
              <w:rPr>
                <w:color w:val="000000"/>
                <w:szCs w:val="24"/>
              </w:rPr>
              <w:t>обучение, подготовка и переподготовка персонала</w:t>
            </w:r>
          </w:p>
        </w:tc>
        <w:tc>
          <w:tcPr>
            <w:tcW w:w="433" w:type="pct"/>
            <w:shd w:val="clear" w:color="auto" w:fill="auto"/>
            <w:vAlign w:val="center"/>
          </w:tcPr>
          <w:p w14:paraId="2A71BE2B"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68993CB4"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59BAB15C"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6A330CCE"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437F3ABD" w14:textId="77777777" w:rsidR="00894956" w:rsidRPr="00894956" w:rsidRDefault="00894956" w:rsidP="00894956">
            <w:pPr>
              <w:contextualSpacing/>
              <w:rPr>
                <w:color w:val="333333"/>
                <w:szCs w:val="24"/>
                <w:shd w:val="clear" w:color="auto" w:fill="FFFFFF"/>
              </w:rPr>
            </w:pPr>
          </w:p>
        </w:tc>
      </w:tr>
      <w:tr w:rsidR="00894956" w:rsidRPr="00894956" w14:paraId="7C6D22EE" w14:textId="77777777" w:rsidTr="00894956">
        <w:tc>
          <w:tcPr>
            <w:tcW w:w="240" w:type="pct"/>
            <w:vMerge/>
            <w:shd w:val="clear" w:color="auto" w:fill="auto"/>
            <w:vAlign w:val="center"/>
          </w:tcPr>
          <w:p w14:paraId="48ACA22A"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21D5F1FD" w14:textId="77777777" w:rsidR="00894956" w:rsidRPr="00894956" w:rsidRDefault="00894956" w:rsidP="00894956">
            <w:pPr>
              <w:contextualSpacing/>
              <w:rPr>
                <w:color w:val="000000"/>
                <w:szCs w:val="24"/>
              </w:rPr>
            </w:pPr>
            <w:r w:rsidRPr="00894956">
              <w:rPr>
                <w:color w:val="000000"/>
                <w:szCs w:val="24"/>
              </w:rPr>
              <w:t>выплату по передаче прав на франшизу (паушальный взнос)</w:t>
            </w:r>
          </w:p>
        </w:tc>
        <w:tc>
          <w:tcPr>
            <w:tcW w:w="433" w:type="pct"/>
            <w:shd w:val="clear" w:color="auto" w:fill="auto"/>
            <w:vAlign w:val="center"/>
          </w:tcPr>
          <w:p w14:paraId="27B14164"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562661EF"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1987E80A"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0DDD95C9"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08C804CF" w14:textId="77777777" w:rsidR="00894956" w:rsidRPr="00894956" w:rsidRDefault="00894956" w:rsidP="00894956">
            <w:pPr>
              <w:contextualSpacing/>
              <w:rPr>
                <w:color w:val="333333"/>
                <w:szCs w:val="24"/>
                <w:shd w:val="clear" w:color="auto" w:fill="FFFFFF"/>
              </w:rPr>
            </w:pPr>
          </w:p>
        </w:tc>
      </w:tr>
      <w:tr w:rsidR="00894956" w:rsidRPr="00894956" w14:paraId="5B4069CA" w14:textId="77777777" w:rsidTr="00894956">
        <w:tc>
          <w:tcPr>
            <w:tcW w:w="240" w:type="pct"/>
            <w:vMerge/>
            <w:shd w:val="clear" w:color="auto" w:fill="auto"/>
            <w:vAlign w:val="center"/>
          </w:tcPr>
          <w:p w14:paraId="01E20B56"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57D993EB" w14:textId="77777777" w:rsidR="00894956" w:rsidRPr="00894956" w:rsidRDefault="00894956" w:rsidP="00894956">
            <w:pPr>
              <w:contextualSpacing/>
              <w:rPr>
                <w:color w:val="000000"/>
                <w:szCs w:val="24"/>
              </w:rPr>
            </w:pPr>
            <w:r w:rsidRPr="00894956">
              <w:rPr>
                <w:color w:val="000000"/>
                <w:szCs w:val="24"/>
              </w:rPr>
              <w:t xml:space="preserve">проведение экспертизы о соответствии производимой продукции согласно постановлению правительства РФ от 17 июля 2015 г. № 719 «О подтверждении производства российской промышленной </w:t>
            </w:r>
            <w:r w:rsidRPr="00894956">
              <w:rPr>
                <w:color w:val="000000"/>
                <w:szCs w:val="24"/>
              </w:rPr>
              <w:lastRenderedPageBreak/>
              <w:t>продукции»</w:t>
            </w:r>
          </w:p>
        </w:tc>
        <w:tc>
          <w:tcPr>
            <w:tcW w:w="433" w:type="pct"/>
            <w:shd w:val="clear" w:color="auto" w:fill="auto"/>
            <w:vAlign w:val="center"/>
          </w:tcPr>
          <w:p w14:paraId="510C889F"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68E21BF8"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4557DBA0"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56915D7E"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21BC98D8" w14:textId="77777777" w:rsidR="00894956" w:rsidRPr="00894956" w:rsidRDefault="00894956" w:rsidP="00894956">
            <w:pPr>
              <w:contextualSpacing/>
              <w:rPr>
                <w:color w:val="333333"/>
                <w:szCs w:val="24"/>
                <w:shd w:val="clear" w:color="auto" w:fill="FFFFFF"/>
              </w:rPr>
            </w:pPr>
          </w:p>
        </w:tc>
      </w:tr>
      <w:tr w:rsidR="00894956" w:rsidRPr="00894956" w14:paraId="053EB571" w14:textId="77777777" w:rsidTr="00894956">
        <w:tc>
          <w:tcPr>
            <w:tcW w:w="240" w:type="pct"/>
            <w:vMerge/>
            <w:shd w:val="clear" w:color="auto" w:fill="auto"/>
            <w:vAlign w:val="center"/>
          </w:tcPr>
          <w:p w14:paraId="5127439F"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6A5A1169" w14:textId="77777777" w:rsidR="00894956" w:rsidRPr="00894956" w:rsidRDefault="00894956" w:rsidP="00894956">
            <w:pPr>
              <w:contextualSpacing/>
              <w:rPr>
                <w:color w:val="000000"/>
                <w:szCs w:val="24"/>
              </w:rPr>
            </w:pPr>
            <w:r w:rsidRPr="00894956">
              <w:rPr>
                <w:color w:val="000000"/>
                <w:szCs w:val="24"/>
              </w:rPr>
              <w:t>прочие инвестиции</w:t>
            </w:r>
          </w:p>
        </w:tc>
        <w:tc>
          <w:tcPr>
            <w:tcW w:w="433" w:type="pct"/>
            <w:shd w:val="clear" w:color="auto" w:fill="auto"/>
            <w:vAlign w:val="center"/>
          </w:tcPr>
          <w:p w14:paraId="1C5AE381"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65D69717"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746F3547"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695BE285"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050E00BB" w14:textId="77777777" w:rsidR="00894956" w:rsidRPr="00894956" w:rsidRDefault="00894956" w:rsidP="00894956">
            <w:pPr>
              <w:contextualSpacing/>
              <w:rPr>
                <w:color w:val="333333"/>
                <w:szCs w:val="24"/>
                <w:shd w:val="clear" w:color="auto" w:fill="FFFFFF"/>
              </w:rPr>
            </w:pPr>
          </w:p>
        </w:tc>
      </w:tr>
      <w:tr w:rsidR="00894956" w:rsidRPr="00894956" w14:paraId="3D154E58" w14:textId="77777777" w:rsidTr="00894956">
        <w:tc>
          <w:tcPr>
            <w:tcW w:w="240" w:type="pct"/>
            <w:vMerge w:val="restart"/>
            <w:shd w:val="clear" w:color="auto" w:fill="auto"/>
            <w:vAlign w:val="center"/>
          </w:tcPr>
          <w:p w14:paraId="51C369AB"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16.</w:t>
            </w:r>
          </w:p>
        </w:tc>
        <w:tc>
          <w:tcPr>
            <w:tcW w:w="2500" w:type="pct"/>
            <w:shd w:val="clear" w:color="auto" w:fill="auto"/>
            <w:vAlign w:val="center"/>
          </w:tcPr>
          <w:p w14:paraId="50B9B91C" w14:textId="77777777" w:rsidR="00894956" w:rsidRPr="00894956" w:rsidRDefault="00894956" w:rsidP="00894956">
            <w:pPr>
              <w:contextualSpacing/>
              <w:rPr>
                <w:color w:val="333333"/>
                <w:szCs w:val="24"/>
                <w:shd w:val="clear" w:color="auto" w:fill="FFFFFF"/>
              </w:rPr>
            </w:pPr>
            <w:r w:rsidRPr="00894956">
              <w:rPr>
                <w:color w:val="000000"/>
                <w:szCs w:val="24"/>
              </w:rPr>
              <w:t>Объем заявленной субсидии, тыс. руб.</w:t>
            </w:r>
          </w:p>
        </w:tc>
        <w:tc>
          <w:tcPr>
            <w:tcW w:w="433" w:type="pct"/>
            <w:shd w:val="clear" w:color="auto" w:fill="auto"/>
            <w:vAlign w:val="center"/>
          </w:tcPr>
          <w:p w14:paraId="7FFF47E7"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х</w:t>
            </w:r>
          </w:p>
        </w:tc>
        <w:tc>
          <w:tcPr>
            <w:tcW w:w="481" w:type="pct"/>
            <w:shd w:val="clear" w:color="auto" w:fill="auto"/>
            <w:vAlign w:val="center"/>
          </w:tcPr>
          <w:p w14:paraId="7F7655DC"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х</w:t>
            </w:r>
          </w:p>
        </w:tc>
        <w:tc>
          <w:tcPr>
            <w:tcW w:w="481" w:type="pct"/>
            <w:shd w:val="clear" w:color="auto" w:fill="auto"/>
            <w:vAlign w:val="center"/>
          </w:tcPr>
          <w:p w14:paraId="79C8DD51"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29DF6B22"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х</w:t>
            </w:r>
          </w:p>
        </w:tc>
        <w:tc>
          <w:tcPr>
            <w:tcW w:w="432" w:type="pct"/>
            <w:shd w:val="clear" w:color="auto" w:fill="auto"/>
            <w:vAlign w:val="center"/>
          </w:tcPr>
          <w:p w14:paraId="7B1DB0D1" w14:textId="77777777" w:rsidR="00894956" w:rsidRPr="00894956" w:rsidRDefault="00894956" w:rsidP="00894956">
            <w:pPr>
              <w:contextualSpacing/>
              <w:rPr>
                <w:color w:val="333333"/>
                <w:szCs w:val="24"/>
                <w:shd w:val="clear" w:color="auto" w:fill="FFFFFF"/>
              </w:rPr>
            </w:pPr>
          </w:p>
        </w:tc>
      </w:tr>
      <w:tr w:rsidR="00894956" w:rsidRPr="00894956" w14:paraId="6EC063E1" w14:textId="77777777" w:rsidTr="00894956">
        <w:tc>
          <w:tcPr>
            <w:tcW w:w="240" w:type="pct"/>
            <w:vMerge/>
            <w:shd w:val="clear" w:color="auto" w:fill="auto"/>
            <w:vAlign w:val="center"/>
          </w:tcPr>
          <w:p w14:paraId="756B48BA"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2FD201B4" w14:textId="77777777" w:rsidR="00894956" w:rsidRPr="00894956" w:rsidRDefault="00894956" w:rsidP="00894956">
            <w:pPr>
              <w:contextualSpacing/>
              <w:rPr>
                <w:i/>
                <w:iCs/>
                <w:szCs w:val="24"/>
                <w:shd w:val="clear" w:color="auto" w:fill="FFFFFF"/>
              </w:rPr>
            </w:pPr>
            <w:r w:rsidRPr="00894956">
              <w:rPr>
                <w:i/>
                <w:iCs/>
                <w:szCs w:val="24"/>
                <w:shd w:val="clear" w:color="auto" w:fill="FFFFFF"/>
              </w:rPr>
              <w:t xml:space="preserve">в том числе: </w:t>
            </w:r>
          </w:p>
        </w:tc>
        <w:tc>
          <w:tcPr>
            <w:tcW w:w="433" w:type="pct"/>
            <w:shd w:val="clear" w:color="auto" w:fill="auto"/>
            <w:vAlign w:val="center"/>
          </w:tcPr>
          <w:p w14:paraId="2698333B"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37F213EF" w14:textId="77777777" w:rsidR="00894956" w:rsidRPr="00894956" w:rsidRDefault="00894956" w:rsidP="00894956">
            <w:pPr>
              <w:contextualSpacing/>
              <w:rPr>
                <w:color w:val="333333"/>
                <w:szCs w:val="24"/>
                <w:shd w:val="clear" w:color="auto" w:fill="FFFFFF"/>
              </w:rPr>
            </w:pPr>
          </w:p>
        </w:tc>
        <w:tc>
          <w:tcPr>
            <w:tcW w:w="481" w:type="pct"/>
            <w:shd w:val="clear" w:color="auto" w:fill="auto"/>
            <w:vAlign w:val="center"/>
          </w:tcPr>
          <w:p w14:paraId="5CF385D3"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0561CCDE" w14:textId="77777777" w:rsidR="00894956" w:rsidRPr="00894956" w:rsidRDefault="00894956" w:rsidP="00894956">
            <w:pPr>
              <w:contextualSpacing/>
              <w:rPr>
                <w:color w:val="333333"/>
                <w:szCs w:val="24"/>
                <w:shd w:val="clear" w:color="auto" w:fill="FFFFFF"/>
              </w:rPr>
            </w:pPr>
          </w:p>
        </w:tc>
        <w:tc>
          <w:tcPr>
            <w:tcW w:w="432" w:type="pct"/>
            <w:shd w:val="clear" w:color="auto" w:fill="auto"/>
            <w:vAlign w:val="center"/>
          </w:tcPr>
          <w:p w14:paraId="13FD12A1" w14:textId="77777777" w:rsidR="00894956" w:rsidRPr="00894956" w:rsidRDefault="00894956" w:rsidP="00894956">
            <w:pPr>
              <w:contextualSpacing/>
              <w:rPr>
                <w:color w:val="333333"/>
                <w:szCs w:val="24"/>
                <w:shd w:val="clear" w:color="auto" w:fill="FFFFFF"/>
              </w:rPr>
            </w:pPr>
          </w:p>
        </w:tc>
      </w:tr>
      <w:tr w:rsidR="00894956" w:rsidRPr="00894956" w14:paraId="77ECEEF2" w14:textId="77777777" w:rsidTr="00894956">
        <w:tc>
          <w:tcPr>
            <w:tcW w:w="240" w:type="pct"/>
            <w:vMerge/>
            <w:shd w:val="clear" w:color="auto" w:fill="auto"/>
            <w:vAlign w:val="center"/>
          </w:tcPr>
          <w:p w14:paraId="65C4B42F"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46415C3F" w14:textId="77777777" w:rsidR="00894956" w:rsidRPr="00894956" w:rsidRDefault="00894956" w:rsidP="00894956">
            <w:pPr>
              <w:contextualSpacing/>
              <w:rPr>
                <w:szCs w:val="24"/>
                <w:shd w:val="clear" w:color="auto" w:fill="FFFFFF"/>
              </w:rPr>
            </w:pPr>
            <w:r w:rsidRPr="00894956">
              <w:rPr>
                <w:szCs w:val="24"/>
                <w:shd w:val="clear" w:color="auto" w:fill="FFFFFF"/>
              </w:rPr>
              <w:t>за счет средств краевого бюджета, тыс. руб. (95%)</w:t>
            </w:r>
          </w:p>
        </w:tc>
        <w:tc>
          <w:tcPr>
            <w:tcW w:w="433" w:type="pct"/>
            <w:shd w:val="clear" w:color="auto" w:fill="auto"/>
            <w:vAlign w:val="center"/>
          </w:tcPr>
          <w:p w14:paraId="547CA950"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х</w:t>
            </w:r>
          </w:p>
        </w:tc>
        <w:tc>
          <w:tcPr>
            <w:tcW w:w="481" w:type="pct"/>
            <w:shd w:val="clear" w:color="auto" w:fill="auto"/>
            <w:vAlign w:val="center"/>
          </w:tcPr>
          <w:p w14:paraId="4D784664"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х</w:t>
            </w:r>
          </w:p>
        </w:tc>
        <w:tc>
          <w:tcPr>
            <w:tcW w:w="481" w:type="pct"/>
            <w:shd w:val="clear" w:color="auto" w:fill="auto"/>
            <w:vAlign w:val="center"/>
          </w:tcPr>
          <w:p w14:paraId="1A314C7D"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705008EF"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х</w:t>
            </w:r>
          </w:p>
        </w:tc>
        <w:tc>
          <w:tcPr>
            <w:tcW w:w="432" w:type="pct"/>
            <w:shd w:val="clear" w:color="auto" w:fill="auto"/>
            <w:vAlign w:val="center"/>
          </w:tcPr>
          <w:p w14:paraId="4973BB80" w14:textId="77777777" w:rsidR="00894956" w:rsidRPr="00894956" w:rsidRDefault="00894956" w:rsidP="00894956">
            <w:pPr>
              <w:contextualSpacing/>
              <w:rPr>
                <w:color w:val="333333"/>
                <w:szCs w:val="24"/>
                <w:shd w:val="clear" w:color="auto" w:fill="FFFFFF"/>
              </w:rPr>
            </w:pPr>
          </w:p>
        </w:tc>
      </w:tr>
      <w:tr w:rsidR="00894956" w:rsidRPr="00894956" w14:paraId="2BCC3FB4" w14:textId="77777777" w:rsidTr="00894956">
        <w:tc>
          <w:tcPr>
            <w:tcW w:w="240" w:type="pct"/>
            <w:vMerge/>
            <w:shd w:val="clear" w:color="auto" w:fill="auto"/>
            <w:vAlign w:val="center"/>
          </w:tcPr>
          <w:p w14:paraId="5797A4C3" w14:textId="77777777" w:rsidR="00894956" w:rsidRPr="00894956" w:rsidRDefault="00894956" w:rsidP="00894956">
            <w:pPr>
              <w:contextualSpacing/>
              <w:rPr>
                <w:color w:val="333333"/>
                <w:szCs w:val="24"/>
                <w:shd w:val="clear" w:color="auto" w:fill="FFFFFF"/>
              </w:rPr>
            </w:pPr>
          </w:p>
        </w:tc>
        <w:tc>
          <w:tcPr>
            <w:tcW w:w="2500" w:type="pct"/>
            <w:shd w:val="clear" w:color="auto" w:fill="auto"/>
            <w:vAlign w:val="center"/>
          </w:tcPr>
          <w:p w14:paraId="6F98A793" w14:textId="77777777" w:rsidR="00894956" w:rsidRPr="00894956" w:rsidRDefault="00894956" w:rsidP="00894956">
            <w:pPr>
              <w:contextualSpacing/>
              <w:rPr>
                <w:szCs w:val="24"/>
                <w:shd w:val="clear" w:color="auto" w:fill="FFFFFF"/>
              </w:rPr>
            </w:pPr>
            <w:r w:rsidRPr="00894956">
              <w:rPr>
                <w:szCs w:val="24"/>
                <w:shd w:val="clear" w:color="auto" w:fill="FFFFFF"/>
              </w:rPr>
              <w:t>за счет средств местного бюджета, тыс. руб. (5%)</w:t>
            </w:r>
          </w:p>
        </w:tc>
        <w:tc>
          <w:tcPr>
            <w:tcW w:w="433" w:type="pct"/>
            <w:shd w:val="clear" w:color="auto" w:fill="auto"/>
            <w:vAlign w:val="center"/>
          </w:tcPr>
          <w:p w14:paraId="4E61B155"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х</w:t>
            </w:r>
          </w:p>
        </w:tc>
        <w:tc>
          <w:tcPr>
            <w:tcW w:w="481" w:type="pct"/>
            <w:shd w:val="clear" w:color="auto" w:fill="auto"/>
            <w:vAlign w:val="center"/>
          </w:tcPr>
          <w:p w14:paraId="14DCD855"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х</w:t>
            </w:r>
          </w:p>
        </w:tc>
        <w:tc>
          <w:tcPr>
            <w:tcW w:w="481" w:type="pct"/>
            <w:shd w:val="clear" w:color="auto" w:fill="auto"/>
            <w:vAlign w:val="center"/>
          </w:tcPr>
          <w:p w14:paraId="7763EF2C" w14:textId="77777777" w:rsidR="00894956" w:rsidRPr="00894956" w:rsidRDefault="00894956" w:rsidP="00894956">
            <w:pPr>
              <w:contextualSpacing/>
              <w:rPr>
                <w:color w:val="333333"/>
                <w:szCs w:val="24"/>
                <w:shd w:val="clear" w:color="auto" w:fill="FFFFFF"/>
              </w:rPr>
            </w:pPr>
          </w:p>
        </w:tc>
        <w:tc>
          <w:tcPr>
            <w:tcW w:w="433" w:type="pct"/>
            <w:shd w:val="clear" w:color="auto" w:fill="auto"/>
            <w:vAlign w:val="center"/>
          </w:tcPr>
          <w:p w14:paraId="4FDB50F6"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х</w:t>
            </w:r>
          </w:p>
        </w:tc>
        <w:tc>
          <w:tcPr>
            <w:tcW w:w="432" w:type="pct"/>
            <w:shd w:val="clear" w:color="auto" w:fill="auto"/>
            <w:vAlign w:val="center"/>
          </w:tcPr>
          <w:p w14:paraId="2BBDCF73" w14:textId="77777777" w:rsidR="00894956" w:rsidRPr="00894956" w:rsidRDefault="00894956" w:rsidP="00894956">
            <w:pPr>
              <w:contextualSpacing/>
              <w:rPr>
                <w:color w:val="333333"/>
                <w:szCs w:val="24"/>
                <w:shd w:val="clear" w:color="auto" w:fill="FFFFFF"/>
              </w:rPr>
            </w:pPr>
          </w:p>
        </w:tc>
      </w:tr>
      <w:tr w:rsidR="00894956" w:rsidRPr="00894956" w14:paraId="314F0CC8" w14:textId="77777777" w:rsidTr="00894956">
        <w:tc>
          <w:tcPr>
            <w:tcW w:w="240" w:type="pct"/>
            <w:shd w:val="clear" w:color="auto" w:fill="auto"/>
            <w:vAlign w:val="center"/>
          </w:tcPr>
          <w:p w14:paraId="55B49676" w14:textId="77777777" w:rsidR="00894956" w:rsidRPr="00894956" w:rsidRDefault="00894956" w:rsidP="00894956">
            <w:pPr>
              <w:contextualSpacing/>
              <w:rPr>
                <w:color w:val="333333"/>
                <w:szCs w:val="24"/>
                <w:shd w:val="clear" w:color="auto" w:fill="FFFFFF"/>
              </w:rPr>
            </w:pPr>
            <w:r w:rsidRPr="00894956">
              <w:rPr>
                <w:color w:val="333333"/>
                <w:szCs w:val="24"/>
                <w:shd w:val="clear" w:color="auto" w:fill="FFFFFF"/>
              </w:rPr>
              <w:t>17.</w:t>
            </w:r>
          </w:p>
        </w:tc>
        <w:tc>
          <w:tcPr>
            <w:tcW w:w="2500" w:type="pct"/>
            <w:shd w:val="clear" w:color="auto" w:fill="auto"/>
            <w:vAlign w:val="center"/>
          </w:tcPr>
          <w:p w14:paraId="0BFCFDF1" w14:textId="77777777" w:rsidR="00894956" w:rsidRPr="00894956" w:rsidRDefault="00894956" w:rsidP="00894956">
            <w:pPr>
              <w:contextualSpacing/>
              <w:rPr>
                <w:szCs w:val="24"/>
                <w:shd w:val="clear" w:color="auto" w:fill="FFFFFF"/>
              </w:rPr>
            </w:pPr>
            <w:r w:rsidRPr="00894956">
              <w:rPr>
                <w:szCs w:val="24"/>
                <w:shd w:val="clear" w:color="auto" w:fill="FFFFFF"/>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
        </w:tc>
        <w:tc>
          <w:tcPr>
            <w:tcW w:w="2260" w:type="pct"/>
            <w:gridSpan w:val="5"/>
            <w:shd w:val="clear" w:color="auto" w:fill="auto"/>
            <w:vAlign w:val="center"/>
          </w:tcPr>
          <w:p w14:paraId="03A6CE90" w14:textId="77777777" w:rsidR="00894956" w:rsidRPr="00894956" w:rsidRDefault="00894956" w:rsidP="00894956">
            <w:pPr>
              <w:contextualSpacing/>
              <w:rPr>
                <w:color w:val="333333"/>
                <w:szCs w:val="24"/>
                <w:shd w:val="clear" w:color="auto" w:fill="FFFFFF"/>
              </w:rPr>
            </w:pPr>
          </w:p>
        </w:tc>
      </w:tr>
    </w:tbl>
    <w:p w14:paraId="40AA1D69" w14:textId="77777777" w:rsidR="00894956" w:rsidRPr="00894956" w:rsidRDefault="00894956" w:rsidP="00894956">
      <w:pPr>
        <w:ind w:left="-142"/>
        <w:contextualSpacing/>
        <w:jc w:val="both"/>
        <w:rPr>
          <w:szCs w:val="24"/>
        </w:rPr>
      </w:pPr>
    </w:p>
    <w:p w14:paraId="59372D4B" w14:textId="77777777" w:rsidR="00894956" w:rsidRPr="00894956" w:rsidRDefault="00894956" w:rsidP="00894956">
      <w:pPr>
        <w:ind w:left="-142"/>
        <w:contextualSpacing/>
        <w:jc w:val="both"/>
        <w:rPr>
          <w:sz w:val="20"/>
        </w:rPr>
      </w:pPr>
      <w:r w:rsidRPr="00894956">
        <w:rPr>
          <w:szCs w:val="24"/>
        </w:rPr>
        <w:t xml:space="preserve">Примечание: </w:t>
      </w:r>
      <w:r w:rsidRPr="00894956">
        <w:rPr>
          <w:sz w:val="20"/>
        </w:rPr>
        <w:t>Примечание:</w:t>
      </w:r>
    </w:p>
    <w:p w14:paraId="34D18285" w14:textId="77777777" w:rsidR="00894956" w:rsidRPr="00894956" w:rsidRDefault="00894956" w:rsidP="00894956">
      <w:pPr>
        <w:ind w:left="-142"/>
        <w:contextualSpacing/>
        <w:jc w:val="both"/>
        <w:rPr>
          <w:sz w:val="20"/>
        </w:rPr>
      </w:pPr>
      <w:r w:rsidRPr="00894956">
        <w:rPr>
          <w:b/>
          <w:sz w:val="20"/>
        </w:rPr>
        <w:t>*</w:t>
      </w:r>
      <w:r w:rsidRPr="00894956">
        <w:rPr>
          <w:sz w:val="20"/>
        </w:rPr>
        <w:t xml:space="preserve"> </w:t>
      </w:r>
      <w:r w:rsidRPr="00894956">
        <w:rPr>
          <w:sz w:val="20"/>
          <w:lang w:val="en-US"/>
        </w:rPr>
        <w:t>n</w:t>
      </w:r>
      <w:r w:rsidRPr="00894956">
        <w:rPr>
          <w:sz w:val="20"/>
        </w:rPr>
        <w:t xml:space="preserve"> - год подачи документов в  администрацию района (текущий год);</w:t>
      </w:r>
    </w:p>
    <w:p w14:paraId="6488EDD9" w14:textId="77777777" w:rsidR="00894956" w:rsidRPr="00894956" w:rsidRDefault="00894956" w:rsidP="00894956">
      <w:pPr>
        <w:ind w:left="-142"/>
        <w:contextualSpacing/>
        <w:jc w:val="both"/>
        <w:rPr>
          <w:sz w:val="20"/>
        </w:rPr>
      </w:pPr>
      <w:r w:rsidRPr="00894956">
        <w:rPr>
          <w:sz w:val="20"/>
          <w:lang w:val="en-US"/>
        </w:rPr>
        <w:t>n</w:t>
      </w:r>
      <w:r w:rsidRPr="00894956">
        <w:rPr>
          <w:sz w:val="20"/>
        </w:rPr>
        <w:t>-1 (-2) - годы предшествующие году подачи документов в администрацию района;</w:t>
      </w:r>
    </w:p>
    <w:p w14:paraId="74198D3F" w14:textId="77777777" w:rsidR="00894956" w:rsidRPr="00894956" w:rsidRDefault="00894956" w:rsidP="00894956">
      <w:pPr>
        <w:ind w:left="-142"/>
        <w:contextualSpacing/>
        <w:jc w:val="both"/>
        <w:rPr>
          <w:sz w:val="20"/>
        </w:rPr>
      </w:pPr>
      <w:r w:rsidRPr="00894956">
        <w:rPr>
          <w:sz w:val="20"/>
          <w:lang w:val="en-US"/>
        </w:rPr>
        <w:t>n</w:t>
      </w:r>
      <w:r w:rsidRPr="00894956">
        <w:rPr>
          <w:sz w:val="20"/>
        </w:rPr>
        <w:t>+1 – год следующий за годом обращения в администрацию района.</w:t>
      </w:r>
    </w:p>
    <w:p w14:paraId="134CADEA" w14:textId="77777777" w:rsidR="00894956" w:rsidRPr="00894956" w:rsidRDefault="00894956" w:rsidP="00894956">
      <w:pPr>
        <w:ind w:left="-142"/>
        <w:contextualSpacing/>
        <w:jc w:val="both"/>
        <w:rPr>
          <w:sz w:val="20"/>
        </w:rPr>
      </w:pPr>
      <w:r w:rsidRPr="00894956">
        <w:rPr>
          <w:b/>
          <w:sz w:val="20"/>
        </w:rPr>
        <w:t>**</w:t>
      </w:r>
      <w:r w:rsidRPr="00894956">
        <w:rPr>
          <w:sz w:val="20"/>
        </w:rPr>
        <w:t>Самозанятый гражданин не заполняет пункты: 11, 13, 14</w:t>
      </w:r>
    </w:p>
    <w:p w14:paraId="7FB89F94" w14:textId="77777777" w:rsidR="00894956" w:rsidRPr="00894956" w:rsidRDefault="00894956" w:rsidP="00894956">
      <w:pPr>
        <w:ind w:left="-567"/>
        <w:contextualSpacing/>
        <w:rPr>
          <w:szCs w:val="24"/>
        </w:rPr>
      </w:pPr>
      <w:r w:rsidRPr="00894956">
        <w:rPr>
          <w:szCs w:val="24"/>
        </w:rPr>
        <w:t xml:space="preserve">       </w:t>
      </w:r>
    </w:p>
    <w:p w14:paraId="68CEEC18" w14:textId="77777777" w:rsidR="00894956" w:rsidRPr="00894956" w:rsidRDefault="00894956" w:rsidP="00894956">
      <w:pPr>
        <w:ind w:left="-567"/>
        <w:contextualSpacing/>
        <w:rPr>
          <w:szCs w:val="24"/>
        </w:rPr>
      </w:pPr>
    </w:p>
    <w:p w14:paraId="65445452" w14:textId="77777777" w:rsidR="00894956" w:rsidRPr="00894956" w:rsidRDefault="00894956" w:rsidP="00894956">
      <w:pPr>
        <w:ind w:left="-567"/>
        <w:contextualSpacing/>
        <w:rPr>
          <w:szCs w:val="24"/>
        </w:rPr>
      </w:pPr>
    </w:p>
    <w:p w14:paraId="0963B472" w14:textId="77777777" w:rsidR="00894956" w:rsidRPr="00894956" w:rsidRDefault="00894956" w:rsidP="00894956">
      <w:pPr>
        <w:ind w:left="-567"/>
        <w:contextualSpacing/>
        <w:rPr>
          <w:szCs w:val="24"/>
        </w:rPr>
      </w:pPr>
      <w:r w:rsidRPr="00894956">
        <w:rPr>
          <w:szCs w:val="24"/>
        </w:rPr>
        <w:t xml:space="preserve">_______________________              _______________       ________________ </w:t>
      </w:r>
    </w:p>
    <w:p w14:paraId="510E270B" w14:textId="77777777" w:rsidR="00894956" w:rsidRPr="00894956" w:rsidRDefault="00894956" w:rsidP="00894956">
      <w:pPr>
        <w:contextualSpacing/>
        <w:rPr>
          <w:szCs w:val="24"/>
        </w:rPr>
      </w:pPr>
      <w:r w:rsidRPr="00894956">
        <w:rPr>
          <w:szCs w:val="24"/>
        </w:rPr>
        <w:t>(наименование заявителя)                   (подпись)                            (ФИО)</w:t>
      </w:r>
    </w:p>
    <w:p w14:paraId="26FCC297" w14:textId="77777777" w:rsidR="00894956" w:rsidRPr="00894956" w:rsidRDefault="00894956" w:rsidP="00894956">
      <w:pPr>
        <w:contextualSpacing/>
        <w:rPr>
          <w:szCs w:val="24"/>
        </w:rPr>
      </w:pPr>
    </w:p>
    <w:p w14:paraId="49C1DC6B" w14:textId="77777777" w:rsidR="00894956" w:rsidRPr="00894956" w:rsidRDefault="00894956" w:rsidP="00894956">
      <w:pPr>
        <w:contextualSpacing/>
      </w:pPr>
      <w:r w:rsidRPr="00894956">
        <w:rPr>
          <w:szCs w:val="24"/>
        </w:rPr>
        <w:t>МП</w:t>
      </w:r>
    </w:p>
    <w:p w14:paraId="2D31CC3D" w14:textId="77777777" w:rsidR="00894956" w:rsidRPr="00894956" w:rsidRDefault="00894956" w:rsidP="00894956">
      <w:pPr>
        <w:shd w:val="clear" w:color="auto" w:fill="FFFFFF" w:themeFill="background1"/>
        <w:contextualSpacing/>
        <w:rPr>
          <w:color w:val="000000" w:themeColor="text1"/>
          <w:szCs w:val="24"/>
        </w:rPr>
      </w:pPr>
    </w:p>
    <w:p w14:paraId="6A75120E" w14:textId="77777777" w:rsidR="00894956" w:rsidRPr="00894956" w:rsidRDefault="00894956" w:rsidP="00894956">
      <w:pPr>
        <w:pStyle w:val="ConsPlusNormal"/>
        <w:contextualSpacing/>
        <w:jc w:val="both"/>
        <w:rPr>
          <w:rFonts w:ascii="Times New Roman" w:hAnsi="Times New Roman" w:cs="Times New Roman"/>
          <w:sz w:val="24"/>
          <w:szCs w:val="24"/>
        </w:rPr>
        <w:sectPr w:rsidR="00894956" w:rsidRPr="00894956" w:rsidSect="00894956">
          <w:pgSz w:w="16838" w:h="11906" w:orient="landscape"/>
          <w:pgMar w:top="1134" w:right="850" w:bottom="1134" w:left="1701" w:header="510" w:footer="510" w:gutter="0"/>
          <w:cols w:space="708"/>
          <w:docGrid w:linePitch="360"/>
        </w:sectPr>
      </w:pPr>
    </w:p>
    <w:p w14:paraId="28429162" w14:textId="77777777" w:rsidR="00894956" w:rsidRPr="00894956" w:rsidRDefault="00894956" w:rsidP="00894956">
      <w:pPr>
        <w:pStyle w:val="af3"/>
        <w:spacing w:line="240" w:lineRule="auto"/>
        <w:ind w:left="10206"/>
        <w:rPr>
          <w:rFonts w:ascii="Times New Roman" w:hAnsi="Times New Roman"/>
          <w:color w:val="000000" w:themeColor="text1"/>
          <w:sz w:val="20"/>
          <w:szCs w:val="20"/>
        </w:rPr>
      </w:pPr>
      <w:bookmarkStart w:id="5" w:name="_Hlk183526770"/>
      <w:r w:rsidRPr="00894956">
        <w:rPr>
          <w:rFonts w:ascii="Times New Roman" w:hAnsi="Times New Roman"/>
          <w:color w:val="000000" w:themeColor="text1"/>
          <w:sz w:val="20"/>
          <w:szCs w:val="20"/>
        </w:rPr>
        <w:lastRenderedPageBreak/>
        <w:t>Приложение №2</w:t>
      </w:r>
    </w:p>
    <w:p w14:paraId="1CD01E77" w14:textId="77777777" w:rsidR="00894956" w:rsidRPr="00894956" w:rsidRDefault="00894956" w:rsidP="00894956">
      <w:pPr>
        <w:pStyle w:val="af3"/>
        <w:spacing w:line="240" w:lineRule="auto"/>
        <w:ind w:left="10206"/>
        <w:rPr>
          <w:rFonts w:ascii="Times New Roman" w:hAnsi="Times New Roman"/>
          <w:color w:val="000000" w:themeColor="text1"/>
          <w:sz w:val="20"/>
          <w:szCs w:val="20"/>
        </w:rPr>
      </w:pPr>
      <w:r w:rsidRPr="00894956">
        <w:rPr>
          <w:rFonts w:ascii="Times New Roman" w:hAnsi="Times New Roman"/>
          <w:color w:val="000000" w:themeColor="text1"/>
          <w:sz w:val="20"/>
          <w:szCs w:val="20"/>
        </w:rPr>
        <w:t>к Порядку предоставления субсидий субъектам малого и среднего предпринимательства на реализацию инвестиционных проектов в приоритетных отраслях</w:t>
      </w:r>
    </w:p>
    <w:p w14:paraId="772D881B" w14:textId="77777777" w:rsidR="00894956" w:rsidRPr="00894956" w:rsidRDefault="00894956" w:rsidP="00894956">
      <w:pPr>
        <w:pStyle w:val="af3"/>
        <w:spacing w:line="240" w:lineRule="auto"/>
        <w:ind w:left="10206"/>
        <w:rPr>
          <w:rFonts w:ascii="Times New Roman" w:hAnsi="Times New Roman"/>
          <w:b/>
          <w:bCs/>
          <w:color w:val="333333"/>
          <w:sz w:val="20"/>
          <w:szCs w:val="20"/>
          <w:shd w:val="clear" w:color="auto" w:fill="FFFFFF"/>
        </w:rPr>
      </w:pPr>
    </w:p>
    <w:p w14:paraId="28CB5B96" w14:textId="77777777" w:rsidR="00894956" w:rsidRPr="00894956" w:rsidRDefault="00894956" w:rsidP="00894956">
      <w:pPr>
        <w:pStyle w:val="af3"/>
        <w:spacing w:line="240" w:lineRule="auto"/>
        <w:ind w:left="-349"/>
        <w:jc w:val="center"/>
        <w:rPr>
          <w:rFonts w:ascii="Times New Roman" w:hAnsi="Times New Roman"/>
          <w:b/>
          <w:bCs/>
          <w:sz w:val="24"/>
          <w:szCs w:val="24"/>
          <w:shd w:val="clear" w:color="auto" w:fill="FFFFFF"/>
        </w:rPr>
      </w:pPr>
      <w:r w:rsidRPr="00894956">
        <w:rPr>
          <w:rFonts w:ascii="Times New Roman" w:hAnsi="Times New Roman"/>
          <w:b/>
          <w:bCs/>
          <w:sz w:val="24"/>
          <w:szCs w:val="24"/>
          <w:shd w:val="clear" w:color="auto" w:fill="FFFFFF"/>
        </w:rPr>
        <w:t>Паспорт проекта в сфере дорожного сервиса</w:t>
      </w:r>
    </w:p>
    <w:p w14:paraId="1C855300" w14:textId="77777777" w:rsidR="00894956" w:rsidRPr="00894956" w:rsidRDefault="00894956" w:rsidP="00894956">
      <w:pPr>
        <w:ind w:left="-567" w:hanging="142"/>
        <w:contextualSpacing/>
        <w:jc w:val="center"/>
        <w:rPr>
          <w:szCs w:val="24"/>
          <w:shd w:val="clear" w:color="auto" w:fill="FFFFFF"/>
        </w:rPr>
      </w:pPr>
    </w:p>
    <w:p w14:paraId="41CDE1BE" w14:textId="77777777" w:rsidR="00894956" w:rsidRPr="00894956" w:rsidRDefault="00894956" w:rsidP="00894956">
      <w:pPr>
        <w:ind w:left="-567" w:hanging="142"/>
        <w:contextualSpacing/>
        <w:jc w:val="center"/>
        <w:rPr>
          <w:szCs w:val="24"/>
          <w:shd w:val="clear" w:color="auto" w:fill="FFFFFF"/>
        </w:rPr>
      </w:pPr>
      <w:r w:rsidRPr="00894956">
        <w:rPr>
          <w:szCs w:val="24"/>
          <w:shd w:val="clear" w:color="auto" w:fill="FFFFFF"/>
        </w:rPr>
        <w:t>Сведения о заявителе:</w:t>
      </w:r>
    </w:p>
    <w:p w14:paraId="125A1F73" w14:textId="77777777" w:rsidR="00894956" w:rsidRPr="00894956" w:rsidRDefault="00894956" w:rsidP="00894956">
      <w:pPr>
        <w:ind w:left="-567" w:hanging="142"/>
        <w:contextualSpacing/>
        <w:jc w:val="center"/>
        <w:rPr>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391"/>
        <w:gridCol w:w="6555"/>
      </w:tblGrid>
      <w:tr w:rsidR="00894956" w:rsidRPr="00894956" w14:paraId="36AF4D25" w14:textId="77777777" w:rsidTr="00894956">
        <w:tc>
          <w:tcPr>
            <w:tcW w:w="192" w:type="pct"/>
            <w:shd w:val="clear" w:color="auto" w:fill="auto"/>
          </w:tcPr>
          <w:p w14:paraId="2675480F" w14:textId="77777777" w:rsidR="00894956" w:rsidRPr="00894956" w:rsidRDefault="00894956" w:rsidP="00894956">
            <w:pPr>
              <w:contextualSpacing/>
              <w:rPr>
                <w:szCs w:val="24"/>
                <w:shd w:val="clear" w:color="auto" w:fill="FFFFFF"/>
              </w:rPr>
            </w:pPr>
            <w:r w:rsidRPr="00894956">
              <w:rPr>
                <w:szCs w:val="24"/>
                <w:shd w:val="clear" w:color="auto" w:fill="FFFFFF"/>
              </w:rPr>
              <w:t>1.</w:t>
            </w:r>
          </w:p>
        </w:tc>
        <w:tc>
          <w:tcPr>
            <w:tcW w:w="2548" w:type="pct"/>
            <w:shd w:val="clear" w:color="auto" w:fill="auto"/>
          </w:tcPr>
          <w:p w14:paraId="7C5A33A6" w14:textId="77777777" w:rsidR="00894956" w:rsidRPr="00894956" w:rsidRDefault="00894956" w:rsidP="00894956">
            <w:pPr>
              <w:contextualSpacing/>
              <w:rPr>
                <w:szCs w:val="24"/>
                <w:shd w:val="clear" w:color="auto" w:fill="FFFFFF"/>
              </w:rPr>
            </w:pPr>
            <w:r w:rsidRPr="00894956">
              <w:rPr>
                <w:szCs w:val="24"/>
                <w:shd w:val="clear" w:color="auto" w:fill="FFFFFF"/>
              </w:rPr>
              <w:t xml:space="preserve">Полное наименование субъекта МСП </w:t>
            </w:r>
          </w:p>
          <w:p w14:paraId="2B7C5D18" w14:textId="77777777" w:rsidR="00894956" w:rsidRPr="00894956" w:rsidRDefault="00894956" w:rsidP="00894956">
            <w:pPr>
              <w:contextualSpacing/>
              <w:rPr>
                <w:szCs w:val="24"/>
                <w:shd w:val="clear" w:color="auto" w:fill="FFFFFF"/>
              </w:rPr>
            </w:pPr>
          </w:p>
        </w:tc>
        <w:tc>
          <w:tcPr>
            <w:tcW w:w="2260" w:type="pct"/>
            <w:shd w:val="clear" w:color="auto" w:fill="auto"/>
          </w:tcPr>
          <w:p w14:paraId="5D0C29E0" w14:textId="77777777" w:rsidR="00894956" w:rsidRPr="00894956" w:rsidRDefault="00894956" w:rsidP="00894956">
            <w:pPr>
              <w:contextualSpacing/>
              <w:rPr>
                <w:i/>
                <w:szCs w:val="24"/>
                <w:shd w:val="clear" w:color="auto" w:fill="FFFFFF"/>
              </w:rPr>
            </w:pPr>
          </w:p>
        </w:tc>
      </w:tr>
      <w:tr w:rsidR="00894956" w:rsidRPr="00894956" w14:paraId="09586E8D" w14:textId="77777777" w:rsidTr="00894956">
        <w:tc>
          <w:tcPr>
            <w:tcW w:w="192" w:type="pct"/>
            <w:shd w:val="clear" w:color="auto" w:fill="auto"/>
          </w:tcPr>
          <w:p w14:paraId="7E2F44F4" w14:textId="77777777" w:rsidR="00894956" w:rsidRPr="00894956" w:rsidRDefault="00894956" w:rsidP="00894956">
            <w:pPr>
              <w:contextualSpacing/>
              <w:rPr>
                <w:szCs w:val="24"/>
                <w:shd w:val="clear" w:color="auto" w:fill="FFFFFF"/>
              </w:rPr>
            </w:pPr>
            <w:r w:rsidRPr="00894956">
              <w:rPr>
                <w:szCs w:val="24"/>
                <w:shd w:val="clear" w:color="auto" w:fill="FFFFFF"/>
              </w:rPr>
              <w:t>2.</w:t>
            </w:r>
          </w:p>
        </w:tc>
        <w:tc>
          <w:tcPr>
            <w:tcW w:w="2548" w:type="pct"/>
            <w:shd w:val="clear" w:color="auto" w:fill="auto"/>
          </w:tcPr>
          <w:p w14:paraId="76752D8A" w14:textId="77777777" w:rsidR="00894956" w:rsidRPr="00894956" w:rsidRDefault="00894956" w:rsidP="00894956">
            <w:pPr>
              <w:contextualSpacing/>
              <w:rPr>
                <w:szCs w:val="24"/>
                <w:shd w:val="clear" w:color="auto" w:fill="FFFFFF"/>
              </w:rPr>
            </w:pPr>
            <w:r w:rsidRPr="00894956">
              <w:rPr>
                <w:szCs w:val="24"/>
                <w:shd w:val="clear" w:color="auto" w:fill="FFFFFF"/>
              </w:rPr>
              <w:t>ИНН</w:t>
            </w:r>
          </w:p>
        </w:tc>
        <w:tc>
          <w:tcPr>
            <w:tcW w:w="2260" w:type="pct"/>
            <w:shd w:val="clear" w:color="auto" w:fill="auto"/>
          </w:tcPr>
          <w:p w14:paraId="0860EC5D" w14:textId="77777777" w:rsidR="00894956" w:rsidRPr="00894956" w:rsidRDefault="00894956" w:rsidP="00894956">
            <w:pPr>
              <w:contextualSpacing/>
              <w:rPr>
                <w:i/>
                <w:szCs w:val="24"/>
                <w:shd w:val="clear" w:color="auto" w:fill="FFFFFF"/>
              </w:rPr>
            </w:pPr>
          </w:p>
        </w:tc>
      </w:tr>
      <w:tr w:rsidR="00894956" w:rsidRPr="00894956" w14:paraId="69D9A8AC" w14:textId="77777777" w:rsidTr="00894956">
        <w:tc>
          <w:tcPr>
            <w:tcW w:w="192" w:type="pct"/>
            <w:shd w:val="clear" w:color="auto" w:fill="auto"/>
          </w:tcPr>
          <w:p w14:paraId="2095C4A2" w14:textId="77777777" w:rsidR="00894956" w:rsidRPr="00894956" w:rsidRDefault="00894956" w:rsidP="00894956">
            <w:pPr>
              <w:contextualSpacing/>
              <w:rPr>
                <w:szCs w:val="24"/>
                <w:shd w:val="clear" w:color="auto" w:fill="FFFFFF"/>
              </w:rPr>
            </w:pPr>
            <w:r w:rsidRPr="00894956">
              <w:rPr>
                <w:szCs w:val="24"/>
                <w:shd w:val="clear" w:color="auto" w:fill="FFFFFF"/>
              </w:rPr>
              <w:t>3.</w:t>
            </w:r>
          </w:p>
        </w:tc>
        <w:tc>
          <w:tcPr>
            <w:tcW w:w="2548" w:type="pct"/>
            <w:shd w:val="clear" w:color="auto" w:fill="auto"/>
          </w:tcPr>
          <w:p w14:paraId="2CA5312D" w14:textId="77777777" w:rsidR="00894956" w:rsidRPr="00894956" w:rsidRDefault="00894956" w:rsidP="00894956">
            <w:pPr>
              <w:contextualSpacing/>
              <w:rPr>
                <w:szCs w:val="24"/>
                <w:shd w:val="clear" w:color="auto" w:fill="FFFFFF"/>
              </w:rPr>
            </w:pPr>
            <w:r w:rsidRPr="00894956">
              <w:rPr>
                <w:szCs w:val="24"/>
                <w:shd w:val="clear" w:color="auto" w:fill="FFFFFF"/>
              </w:rPr>
              <w:t>ОГРН(ИП)</w:t>
            </w:r>
          </w:p>
        </w:tc>
        <w:tc>
          <w:tcPr>
            <w:tcW w:w="2260" w:type="pct"/>
            <w:shd w:val="clear" w:color="auto" w:fill="auto"/>
          </w:tcPr>
          <w:p w14:paraId="585C5946" w14:textId="77777777" w:rsidR="00894956" w:rsidRPr="00894956" w:rsidRDefault="00894956" w:rsidP="00894956">
            <w:pPr>
              <w:contextualSpacing/>
              <w:rPr>
                <w:i/>
                <w:szCs w:val="24"/>
                <w:shd w:val="clear" w:color="auto" w:fill="FFFFFF"/>
              </w:rPr>
            </w:pPr>
          </w:p>
        </w:tc>
      </w:tr>
      <w:tr w:rsidR="00894956" w:rsidRPr="00894956" w14:paraId="04515452" w14:textId="77777777" w:rsidTr="00894956">
        <w:tc>
          <w:tcPr>
            <w:tcW w:w="192" w:type="pct"/>
            <w:shd w:val="clear" w:color="auto" w:fill="auto"/>
          </w:tcPr>
          <w:p w14:paraId="5E28AAF2" w14:textId="77777777" w:rsidR="00894956" w:rsidRPr="00894956" w:rsidRDefault="00894956" w:rsidP="00894956">
            <w:pPr>
              <w:contextualSpacing/>
              <w:rPr>
                <w:szCs w:val="24"/>
                <w:shd w:val="clear" w:color="auto" w:fill="FFFFFF"/>
              </w:rPr>
            </w:pPr>
            <w:r w:rsidRPr="00894956">
              <w:rPr>
                <w:szCs w:val="24"/>
                <w:shd w:val="clear" w:color="auto" w:fill="FFFFFF"/>
              </w:rPr>
              <w:t>4.</w:t>
            </w:r>
          </w:p>
        </w:tc>
        <w:tc>
          <w:tcPr>
            <w:tcW w:w="2548" w:type="pct"/>
            <w:shd w:val="clear" w:color="auto" w:fill="auto"/>
          </w:tcPr>
          <w:p w14:paraId="5932E54C" w14:textId="77777777" w:rsidR="00894956" w:rsidRPr="00894956" w:rsidRDefault="00894956" w:rsidP="00894956">
            <w:pPr>
              <w:contextualSpacing/>
              <w:rPr>
                <w:szCs w:val="24"/>
              </w:rPr>
            </w:pPr>
            <w:r w:rsidRPr="00894956">
              <w:rPr>
                <w:szCs w:val="24"/>
                <w:shd w:val="clear" w:color="auto" w:fill="FFFFFF"/>
              </w:rPr>
              <w:t xml:space="preserve">Основной ОКВЭД, согласно </w:t>
            </w:r>
            <w:r w:rsidRPr="00894956">
              <w:rPr>
                <w:szCs w:val="24"/>
              </w:rPr>
              <w:t xml:space="preserve">Общероссийского классификатора видов экономической деятельности ОК 029-2014, утвержденного приказом </w:t>
            </w:r>
            <w:proofErr w:type="spellStart"/>
            <w:r w:rsidRPr="00894956">
              <w:rPr>
                <w:szCs w:val="24"/>
              </w:rPr>
              <w:t>Россстандарта</w:t>
            </w:r>
            <w:proofErr w:type="spellEnd"/>
            <w:r w:rsidRPr="00894956">
              <w:rPr>
                <w:szCs w:val="24"/>
              </w:rPr>
              <w:t xml:space="preserve"> от 31.01.2014 № 14-ст.</w:t>
            </w:r>
          </w:p>
        </w:tc>
        <w:tc>
          <w:tcPr>
            <w:tcW w:w="2260" w:type="pct"/>
            <w:shd w:val="clear" w:color="auto" w:fill="auto"/>
          </w:tcPr>
          <w:p w14:paraId="10937738" w14:textId="77777777" w:rsidR="00894956" w:rsidRPr="00894956" w:rsidRDefault="00894956" w:rsidP="00894956">
            <w:pPr>
              <w:contextualSpacing/>
              <w:rPr>
                <w:i/>
                <w:szCs w:val="24"/>
                <w:shd w:val="clear" w:color="auto" w:fill="FFFFFF"/>
              </w:rPr>
            </w:pPr>
          </w:p>
        </w:tc>
      </w:tr>
      <w:tr w:rsidR="00894956" w:rsidRPr="00894956" w14:paraId="56DC3D86" w14:textId="77777777" w:rsidTr="00894956">
        <w:tc>
          <w:tcPr>
            <w:tcW w:w="192" w:type="pct"/>
            <w:shd w:val="clear" w:color="auto" w:fill="auto"/>
          </w:tcPr>
          <w:p w14:paraId="3F1C9160" w14:textId="77777777" w:rsidR="00894956" w:rsidRPr="00894956" w:rsidRDefault="00894956" w:rsidP="00894956">
            <w:pPr>
              <w:contextualSpacing/>
              <w:rPr>
                <w:szCs w:val="24"/>
                <w:shd w:val="clear" w:color="auto" w:fill="FFFFFF"/>
              </w:rPr>
            </w:pPr>
            <w:r w:rsidRPr="00894956">
              <w:rPr>
                <w:szCs w:val="24"/>
                <w:shd w:val="clear" w:color="auto" w:fill="FFFFFF"/>
              </w:rPr>
              <w:t>5.</w:t>
            </w:r>
          </w:p>
        </w:tc>
        <w:tc>
          <w:tcPr>
            <w:tcW w:w="2548" w:type="pct"/>
            <w:shd w:val="clear" w:color="auto" w:fill="auto"/>
          </w:tcPr>
          <w:p w14:paraId="4601E392" w14:textId="77777777" w:rsidR="00894956" w:rsidRPr="00894956" w:rsidRDefault="00894956" w:rsidP="00894956">
            <w:pPr>
              <w:contextualSpacing/>
              <w:rPr>
                <w:szCs w:val="24"/>
              </w:rPr>
            </w:pPr>
            <w:r w:rsidRPr="00894956">
              <w:rPr>
                <w:szCs w:val="24"/>
              </w:rPr>
              <w:t>Юридический адрес (для организаций), адрес регистрации (для индивидуального предпринимателя)</w:t>
            </w:r>
          </w:p>
        </w:tc>
        <w:tc>
          <w:tcPr>
            <w:tcW w:w="2260" w:type="pct"/>
            <w:shd w:val="clear" w:color="auto" w:fill="auto"/>
          </w:tcPr>
          <w:p w14:paraId="51842DC2" w14:textId="77777777" w:rsidR="00894956" w:rsidRPr="00894956" w:rsidRDefault="00894956" w:rsidP="00894956">
            <w:pPr>
              <w:contextualSpacing/>
              <w:rPr>
                <w:i/>
                <w:szCs w:val="24"/>
                <w:shd w:val="clear" w:color="auto" w:fill="FFFFFF"/>
              </w:rPr>
            </w:pPr>
          </w:p>
        </w:tc>
      </w:tr>
      <w:tr w:rsidR="00894956" w:rsidRPr="00894956" w14:paraId="6354FE73" w14:textId="77777777" w:rsidTr="00894956">
        <w:tc>
          <w:tcPr>
            <w:tcW w:w="192" w:type="pct"/>
            <w:shd w:val="clear" w:color="auto" w:fill="auto"/>
          </w:tcPr>
          <w:p w14:paraId="5A31138C" w14:textId="77777777" w:rsidR="00894956" w:rsidRPr="00894956" w:rsidRDefault="00894956" w:rsidP="00894956">
            <w:pPr>
              <w:contextualSpacing/>
              <w:rPr>
                <w:szCs w:val="24"/>
                <w:shd w:val="clear" w:color="auto" w:fill="FFFFFF"/>
              </w:rPr>
            </w:pPr>
            <w:r w:rsidRPr="00894956">
              <w:rPr>
                <w:szCs w:val="24"/>
                <w:shd w:val="clear" w:color="auto" w:fill="FFFFFF"/>
              </w:rPr>
              <w:t>6.</w:t>
            </w:r>
          </w:p>
        </w:tc>
        <w:tc>
          <w:tcPr>
            <w:tcW w:w="2548" w:type="pct"/>
            <w:shd w:val="clear" w:color="auto" w:fill="auto"/>
          </w:tcPr>
          <w:p w14:paraId="27C7C1D8" w14:textId="77777777" w:rsidR="00894956" w:rsidRPr="00894956" w:rsidRDefault="00894956" w:rsidP="00894956">
            <w:pPr>
              <w:contextualSpacing/>
              <w:rPr>
                <w:szCs w:val="24"/>
              </w:rPr>
            </w:pPr>
            <w:r w:rsidRPr="00894956">
              <w:rPr>
                <w:szCs w:val="24"/>
              </w:rPr>
              <w:t>Контактный телефон, электронная почта, контактное лицо</w:t>
            </w:r>
          </w:p>
        </w:tc>
        <w:tc>
          <w:tcPr>
            <w:tcW w:w="2260" w:type="pct"/>
            <w:shd w:val="clear" w:color="auto" w:fill="auto"/>
          </w:tcPr>
          <w:p w14:paraId="35644918" w14:textId="77777777" w:rsidR="00894956" w:rsidRPr="00894956" w:rsidRDefault="00894956" w:rsidP="00894956">
            <w:pPr>
              <w:contextualSpacing/>
              <w:rPr>
                <w:i/>
                <w:szCs w:val="24"/>
                <w:shd w:val="clear" w:color="auto" w:fill="FFFFFF"/>
              </w:rPr>
            </w:pPr>
          </w:p>
        </w:tc>
      </w:tr>
      <w:tr w:rsidR="00894956" w:rsidRPr="00894956" w14:paraId="6B7A5964" w14:textId="77777777" w:rsidTr="00894956">
        <w:tc>
          <w:tcPr>
            <w:tcW w:w="192" w:type="pct"/>
            <w:shd w:val="clear" w:color="auto" w:fill="auto"/>
          </w:tcPr>
          <w:p w14:paraId="4EB26EB9" w14:textId="77777777" w:rsidR="00894956" w:rsidRPr="00894956" w:rsidRDefault="00894956" w:rsidP="00894956">
            <w:pPr>
              <w:contextualSpacing/>
              <w:rPr>
                <w:szCs w:val="24"/>
                <w:shd w:val="clear" w:color="auto" w:fill="FFFFFF"/>
              </w:rPr>
            </w:pPr>
            <w:r w:rsidRPr="00894956">
              <w:rPr>
                <w:szCs w:val="24"/>
                <w:shd w:val="clear" w:color="auto" w:fill="FFFFFF"/>
              </w:rPr>
              <w:t>7.</w:t>
            </w:r>
          </w:p>
        </w:tc>
        <w:tc>
          <w:tcPr>
            <w:tcW w:w="2548" w:type="pct"/>
            <w:shd w:val="clear" w:color="auto" w:fill="auto"/>
          </w:tcPr>
          <w:p w14:paraId="2E4E8D18" w14:textId="77777777" w:rsidR="00894956" w:rsidRPr="00894956" w:rsidRDefault="00894956" w:rsidP="00894956">
            <w:pPr>
              <w:contextualSpacing/>
              <w:rPr>
                <w:szCs w:val="24"/>
                <w:shd w:val="clear" w:color="auto" w:fill="FFFFFF"/>
              </w:rPr>
            </w:pPr>
            <w:r w:rsidRPr="00894956">
              <w:rPr>
                <w:szCs w:val="24"/>
                <w:shd w:val="clear" w:color="auto" w:fill="FFFFFF"/>
              </w:rPr>
              <w:t>Описание деятельности субъекта МСП (направление деятельности, имеющиеся для реализации проекта ресурсы)</w:t>
            </w:r>
          </w:p>
        </w:tc>
        <w:tc>
          <w:tcPr>
            <w:tcW w:w="2260" w:type="pct"/>
            <w:shd w:val="clear" w:color="auto" w:fill="auto"/>
          </w:tcPr>
          <w:p w14:paraId="16879C0D" w14:textId="77777777" w:rsidR="00894956" w:rsidRPr="00894956" w:rsidRDefault="00894956" w:rsidP="00894956">
            <w:pPr>
              <w:contextualSpacing/>
              <w:rPr>
                <w:szCs w:val="24"/>
                <w:shd w:val="clear" w:color="auto" w:fill="FFFFFF"/>
              </w:rPr>
            </w:pPr>
          </w:p>
        </w:tc>
      </w:tr>
      <w:tr w:rsidR="00894956" w:rsidRPr="00894956" w14:paraId="1701868B" w14:textId="77777777" w:rsidTr="00894956">
        <w:tc>
          <w:tcPr>
            <w:tcW w:w="192" w:type="pct"/>
            <w:shd w:val="clear" w:color="auto" w:fill="auto"/>
          </w:tcPr>
          <w:p w14:paraId="4FC433C9" w14:textId="77777777" w:rsidR="00894956" w:rsidRPr="00894956" w:rsidRDefault="00894956" w:rsidP="00894956">
            <w:pPr>
              <w:contextualSpacing/>
              <w:rPr>
                <w:szCs w:val="24"/>
                <w:shd w:val="clear" w:color="auto" w:fill="FFFFFF"/>
              </w:rPr>
            </w:pPr>
            <w:r w:rsidRPr="00894956">
              <w:rPr>
                <w:szCs w:val="24"/>
                <w:shd w:val="clear" w:color="auto" w:fill="FFFFFF"/>
              </w:rPr>
              <w:t>8.</w:t>
            </w:r>
          </w:p>
        </w:tc>
        <w:tc>
          <w:tcPr>
            <w:tcW w:w="2548" w:type="pct"/>
            <w:shd w:val="clear" w:color="auto" w:fill="auto"/>
          </w:tcPr>
          <w:p w14:paraId="35037392" w14:textId="77777777" w:rsidR="00894956" w:rsidRPr="00894956" w:rsidRDefault="00894956" w:rsidP="00894956">
            <w:pPr>
              <w:contextualSpacing/>
              <w:rPr>
                <w:szCs w:val="24"/>
                <w:shd w:val="clear" w:color="auto" w:fill="FFFFFF"/>
              </w:rPr>
            </w:pPr>
            <w:r w:rsidRPr="00894956">
              <w:rPr>
                <w:szCs w:val="24"/>
                <w:shd w:val="clear" w:color="auto" w:fill="FFFFFF"/>
              </w:rPr>
              <w:t>Место реализации проекта (адрес осуществления деятельности)</w:t>
            </w:r>
          </w:p>
        </w:tc>
        <w:tc>
          <w:tcPr>
            <w:tcW w:w="2260" w:type="pct"/>
            <w:shd w:val="clear" w:color="auto" w:fill="auto"/>
          </w:tcPr>
          <w:p w14:paraId="607581CD" w14:textId="77777777" w:rsidR="00894956" w:rsidRPr="00894956" w:rsidRDefault="00894956" w:rsidP="00894956">
            <w:pPr>
              <w:contextualSpacing/>
              <w:rPr>
                <w:szCs w:val="24"/>
                <w:shd w:val="clear" w:color="auto" w:fill="FFFFFF"/>
              </w:rPr>
            </w:pPr>
          </w:p>
        </w:tc>
      </w:tr>
    </w:tbl>
    <w:p w14:paraId="309339A5" w14:textId="77777777" w:rsidR="00894956" w:rsidRPr="00894956" w:rsidRDefault="00894956" w:rsidP="00894956">
      <w:pPr>
        <w:ind w:left="-567" w:hanging="142"/>
        <w:contextualSpacing/>
        <w:jc w:val="center"/>
        <w:rPr>
          <w:szCs w:val="24"/>
          <w:shd w:val="clear" w:color="auto" w:fill="FFFFFF"/>
        </w:rPr>
      </w:pPr>
    </w:p>
    <w:p w14:paraId="1B173CCB" w14:textId="77777777" w:rsidR="00894956" w:rsidRPr="00894956" w:rsidRDefault="00894956" w:rsidP="00894956">
      <w:pPr>
        <w:ind w:left="-567" w:hanging="142"/>
        <w:contextualSpacing/>
        <w:jc w:val="center"/>
        <w:rPr>
          <w:szCs w:val="24"/>
          <w:shd w:val="clear" w:color="auto" w:fill="FFFFFF"/>
        </w:rPr>
      </w:pPr>
      <w:r w:rsidRPr="00894956">
        <w:rPr>
          <w:szCs w:val="24"/>
          <w:shd w:val="clear" w:color="auto" w:fill="FFFFFF"/>
        </w:rPr>
        <w:t>Сведения о проекте:</w:t>
      </w:r>
    </w:p>
    <w:p w14:paraId="65840705" w14:textId="77777777" w:rsidR="00894956" w:rsidRPr="00894956" w:rsidRDefault="00894956" w:rsidP="00894956">
      <w:pPr>
        <w:ind w:left="-567" w:hanging="142"/>
        <w:contextualSpacing/>
        <w:jc w:val="center"/>
        <w:rPr>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391"/>
        <w:gridCol w:w="1395"/>
        <w:gridCol w:w="1253"/>
        <w:gridCol w:w="1256"/>
        <w:gridCol w:w="1256"/>
        <w:gridCol w:w="1395"/>
      </w:tblGrid>
      <w:tr w:rsidR="00894956" w:rsidRPr="00894956" w14:paraId="0B636522" w14:textId="77777777" w:rsidTr="00894956">
        <w:tc>
          <w:tcPr>
            <w:tcW w:w="2740" w:type="pct"/>
            <w:gridSpan w:val="2"/>
            <w:vMerge w:val="restart"/>
            <w:shd w:val="clear" w:color="auto" w:fill="auto"/>
          </w:tcPr>
          <w:p w14:paraId="150E2B67" w14:textId="77777777" w:rsidR="00894956" w:rsidRPr="00894956" w:rsidRDefault="00894956" w:rsidP="00894956">
            <w:pPr>
              <w:contextualSpacing/>
              <w:rPr>
                <w:b/>
                <w:bCs/>
                <w:szCs w:val="24"/>
                <w:shd w:val="clear" w:color="auto" w:fill="FFFFFF"/>
              </w:rPr>
            </w:pPr>
            <w:r w:rsidRPr="00894956">
              <w:rPr>
                <w:b/>
                <w:bCs/>
                <w:szCs w:val="24"/>
                <w:shd w:val="clear" w:color="auto" w:fill="FFFFFF"/>
              </w:rPr>
              <w:t xml:space="preserve">Наименование проекта: </w:t>
            </w:r>
          </w:p>
        </w:tc>
        <w:tc>
          <w:tcPr>
            <w:tcW w:w="1779" w:type="pct"/>
            <w:gridSpan w:val="4"/>
            <w:shd w:val="clear" w:color="auto" w:fill="auto"/>
          </w:tcPr>
          <w:p w14:paraId="5BA3C710" w14:textId="77777777" w:rsidR="00894956" w:rsidRPr="00894956" w:rsidRDefault="00894956" w:rsidP="00894956">
            <w:pPr>
              <w:contextualSpacing/>
              <w:jc w:val="center"/>
              <w:rPr>
                <w:i/>
                <w:szCs w:val="24"/>
                <w:shd w:val="clear" w:color="auto" w:fill="FFFFFF"/>
              </w:rPr>
            </w:pPr>
            <w:r w:rsidRPr="00894956">
              <w:rPr>
                <w:i/>
                <w:szCs w:val="24"/>
                <w:shd w:val="clear" w:color="auto" w:fill="FFFFFF"/>
              </w:rPr>
              <w:t>По годам реализации проекта*</w:t>
            </w:r>
          </w:p>
        </w:tc>
        <w:tc>
          <w:tcPr>
            <w:tcW w:w="481" w:type="pct"/>
            <w:shd w:val="clear" w:color="auto" w:fill="auto"/>
          </w:tcPr>
          <w:p w14:paraId="351896F1" w14:textId="77777777" w:rsidR="00894956" w:rsidRPr="00894956" w:rsidRDefault="00894956" w:rsidP="00894956">
            <w:pPr>
              <w:contextualSpacing/>
              <w:rPr>
                <w:i/>
                <w:szCs w:val="24"/>
                <w:shd w:val="clear" w:color="auto" w:fill="FFFFFF"/>
              </w:rPr>
            </w:pPr>
          </w:p>
        </w:tc>
      </w:tr>
      <w:tr w:rsidR="00894956" w:rsidRPr="00894956" w14:paraId="1009164C" w14:textId="77777777" w:rsidTr="00894956">
        <w:tc>
          <w:tcPr>
            <w:tcW w:w="2740" w:type="pct"/>
            <w:gridSpan w:val="2"/>
            <w:vMerge/>
            <w:shd w:val="clear" w:color="auto" w:fill="auto"/>
          </w:tcPr>
          <w:p w14:paraId="7F2B8B0F" w14:textId="77777777" w:rsidR="00894956" w:rsidRPr="00894956" w:rsidRDefault="00894956" w:rsidP="00894956">
            <w:pPr>
              <w:contextualSpacing/>
              <w:rPr>
                <w:szCs w:val="24"/>
                <w:shd w:val="clear" w:color="auto" w:fill="FFFFFF"/>
              </w:rPr>
            </w:pPr>
          </w:p>
        </w:tc>
        <w:tc>
          <w:tcPr>
            <w:tcW w:w="481" w:type="pct"/>
            <w:shd w:val="clear" w:color="auto" w:fill="auto"/>
          </w:tcPr>
          <w:p w14:paraId="4482CA1E" w14:textId="77777777" w:rsidR="00894956" w:rsidRPr="00894956" w:rsidRDefault="00894956" w:rsidP="00894956">
            <w:pPr>
              <w:contextualSpacing/>
              <w:jc w:val="center"/>
              <w:rPr>
                <w:i/>
                <w:szCs w:val="24"/>
                <w:shd w:val="clear" w:color="auto" w:fill="FFFFFF"/>
                <w:lang w:val="en-US"/>
              </w:rPr>
            </w:pPr>
            <w:r w:rsidRPr="00894956">
              <w:rPr>
                <w:i/>
                <w:szCs w:val="24"/>
                <w:shd w:val="clear" w:color="auto" w:fill="FFFFFF"/>
              </w:rPr>
              <w:t>(</w:t>
            </w:r>
            <w:r w:rsidRPr="00894956">
              <w:rPr>
                <w:i/>
                <w:szCs w:val="24"/>
                <w:shd w:val="clear" w:color="auto" w:fill="FFFFFF"/>
                <w:lang w:val="en-US"/>
              </w:rPr>
              <w:t>n-2</w:t>
            </w:r>
            <w:r w:rsidRPr="00894956">
              <w:rPr>
                <w:i/>
                <w:szCs w:val="24"/>
                <w:shd w:val="clear" w:color="auto" w:fill="FFFFFF"/>
              </w:rPr>
              <w:t>)</w:t>
            </w:r>
          </w:p>
        </w:tc>
        <w:tc>
          <w:tcPr>
            <w:tcW w:w="432" w:type="pct"/>
            <w:shd w:val="clear" w:color="auto" w:fill="auto"/>
          </w:tcPr>
          <w:p w14:paraId="6890AA8D" w14:textId="77777777" w:rsidR="00894956" w:rsidRPr="00894956" w:rsidRDefault="00894956" w:rsidP="00894956">
            <w:pPr>
              <w:contextualSpacing/>
              <w:jc w:val="center"/>
              <w:rPr>
                <w:i/>
                <w:szCs w:val="24"/>
                <w:shd w:val="clear" w:color="auto" w:fill="FFFFFF"/>
                <w:lang w:val="en-US"/>
              </w:rPr>
            </w:pPr>
            <w:r w:rsidRPr="00894956">
              <w:rPr>
                <w:i/>
                <w:szCs w:val="24"/>
                <w:shd w:val="clear" w:color="auto" w:fill="FFFFFF"/>
              </w:rPr>
              <w:t>(</w:t>
            </w:r>
            <w:r w:rsidRPr="00894956">
              <w:rPr>
                <w:i/>
                <w:szCs w:val="24"/>
                <w:shd w:val="clear" w:color="auto" w:fill="FFFFFF"/>
                <w:lang w:val="en-US"/>
              </w:rPr>
              <w:t>n-1</w:t>
            </w:r>
            <w:r w:rsidRPr="00894956">
              <w:rPr>
                <w:i/>
                <w:szCs w:val="24"/>
                <w:shd w:val="clear" w:color="auto" w:fill="FFFFFF"/>
              </w:rPr>
              <w:t>)</w:t>
            </w:r>
          </w:p>
        </w:tc>
        <w:tc>
          <w:tcPr>
            <w:tcW w:w="433" w:type="pct"/>
            <w:shd w:val="clear" w:color="auto" w:fill="auto"/>
          </w:tcPr>
          <w:p w14:paraId="10EBD245" w14:textId="77777777" w:rsidR="00894956" w:rsidRPr="00894956" w:rsidRDefault="00894956" w:rsidP="00894956">
            <w:pPr>
              <w:contextualSpacing/>
              <w:jc w:val="center"/>
              <w:rPr>
                <w:i/>
                <w:szCs w:val="24"/>
                <w:shd w:val="clear" w:color="auto" w:fill="FFFFFF"/>
              </w:rPr>
            </w:pPr>
            <w:r w:rsidRPr="00894956">
              <w:rPr>
                <w:i/>
                <w:szCs w:val="24"/>
                <w:shd w:val="clear" w:color="auto" w:fill="FFFFFF"/>
              </w:rPr>
              <w:t>(</w:t>
            </w:r>
            <w:r w:rsidRPr="00894956">
              <w:rPr>
                <w:i/>
                <w:szCs w:val="24"/>
                <w:shd w:val="clear" w:color="auto" w:fill="FFFFFF"/>
                <w:lang w:val="en-US"/>
              </w:rPr>
              <w:t>n</w:t>
            </w:r>
            <w:r w:rsidRPr="00894956">
              <w:rPr>
                <w:i/>
                <w:szCs w:val="24"/>
                <w:shd w:val="clear" w:color="auto" w:fill="FFFFFF"/>
              </w:rPr>
              <w:t>)</w:t>
            </w:r>
          </w:p>
        </w:tc>
        <w:tc>
          <w:tcPr>
            <w:tcW w:w="433" w:type="pct"/>
            <w:shd w:val="clear" w:color="auto" w:fill="auto"/>
          </w:tcPr>
          <w:p w14:paraId="41EE5BE3" w14:textId="77777777" w:rsidR="00894956" w:rsidRPr="00894956" w:rsidRDefault="00894956" w:rsidP="00894956">
            <w:pPr>
              <w:contextualSpacing/>
              <w:jc w:val="center"/>
              <w:rPr>
                <w:i/>
                <w:szCs w:val="24"/>
                <w:shd w:val="clear" w:color="auto" w:fill="FFFFFF"/>
                <w:lang w:val="en-US"/>
              </w:rPr>
            </w:pPr>
            <w:r w:rsidRPr="00894956">
              <w:rPr>
                <w:i/>
                <w:szCs w:val="24"/>
                <w:shd w:val="clear" w:color="auto" w:fill="FFFFFF"/>
              </w:rPr>
              <w:t>(</w:t>
            </w:r>
            <w:r w:rsidRPr="00894956">
              <w:rPr>
                <w:i/>
                <w:szCs w:val="24"/>
                <w:shd w:val="clear" w:color="auto" w:fill="FFFFFF"/>
                <w:lang w:val="en-US"/>
              </w:rPr>
              <w:t>n+1</w:t>
            </w:r>
            <w:r w:rsidRPr="00894956">
              <w:rPr>
                <w:i/>
                <w:szCs w:val="24"/>
                <w:shd w:val="clear" w:color="auto" w:fill="FFFFFF"/>
              </w:rPr>
              <w:t>)</w:t>
            </w:r>
          </w:p>
        </w:tc>
        <w:tc>
          <w:tcPr>
            <w:tcW w:w="481" w:type="pct"/>
            <w:shd w:val="clear" w:color="auto" w:fill="auto"/>
          </w:tcPr>
          <w:p w14:paraId="7047DD7E" w14:textId="77777777" w:rsidR="00894956" w:rsidRPr="00894956" w:rsidRDefault="00894956" w:rsidP="00894956">
            <w:pPr>
              <w:contextualSpacing/>
              <w:rPr>
                <w:i/>
                <w:szCs w:val="24"/>
                <w:shd w:val="clear" w:color="auto" w:fill="FFFFFF"/>
              </w:rPr>
            </w:pPr>
            <w:r w:rsidRPr="00894956">
              <w:rPr>
                <w:i/>
                <w:szCs w:val="24"/>
                <w:shd w:val="clear" w:color="auto" w:fill="FFFFFF"/>
              </w:rPr>
              <w:t>Всего</w:t>
            </w:r>
          </w:p>
        </w:tc>
      </w:tr>
      <w:tr w:rsidR="00894956" w:rsidRPr="00894956" w14:paraId="123F192A" w14:textId="77777777" w:rsidTr="00894956">
        <w:tc>
          <w:tcPr>
            <w:tcW w:w="192" w:type="pct"/>
            <w:shd w:val="clear" w:color="auto" w:fill="auto"/>
          </w:tcPr>
          <w:p w14:paraId="47A92E43" w14:textId="77777777" w:rsidR="00894956" w:rsidRPr="00894956" w:rsidRDefault="00894956" w:rsidP="00894956">
            <w:pPr>
              <w:contextualSpacing/>
              <w:rPr>
                <w:szCs w:val="24"/>
                <w:shd w:val="clear" w:color="auto" w:fill="FFFFFF"/>
              </w:rPr>
            </w:pPr>
            <w:r w:rsidRPr="00894956">
              <w:rPr>
                <w:szCs w:val="24"/>
                <w:shd w:val="clear" w:color="auto" w:fill="FFFFFF"/>
              </w:rPr>
              <w:t>9.</w:t>
            </w:r>
          </w:p>
        </w:tc>
        <w:tc>
          <w:tcPr>
            <w:tcW w:w="2548" w:type="pct"/>
            <w:shd w:val="clear" w:color="auto" w:fill="auto"/>
          </w:tcPr>
          <w:p w14:paraId="40609336" w14:textId="77777777" w:rsidR="00894956" w:rsidRPr="00894956" w:rsidRDefault="00894956" w:rsidP="00894956">
            <w:pPr>
              <w:shd w:val="clear" w:color="auto" w:fill="FFFFFF"/>
              <w:contextualSpacing/>
              <w:outlineLvl w:val="0"/>
              <w:rPr>
                <w:szCs w:val="24"/>
                <w:shd w:val="clear" w:color="auto" w:fill="FFFFFF"/>
              </w:rPr>
            </w:pPr>
            <w:r w:rsidRPr="00894956">
              <w:rPr>
                <w:szCs w:val="24"/>
                <w:shd w:val="clear" w:color="auto" w:fill="FFFFFF"/>
              </w:rPr>
              <w:t xml:space="preserve">Направление проекта (вид деятельности по ОКВЭД согласно </w:t>
            </w:r>
            <w:r w:rsidRPr="00894956">
              <w:rPr>
                <w:szCs w:val="24"/>
              </w:rPr>
              <w:t xml:space="preserve">Общероссийского классификатора видов экономической деятельности ОК 029-2014, утвержденного приказом </w:t>
            </w:r>
            <w:proofErr w:type="spellStart"/>
            <w:r w:rsidRPr="00894956">
              <w:rPr>
                <w:szCs w:val="24"/>
              </w:rPr>
              <w:t>Россстандарта</w:t>
            </w:r>
            <w:proofErr w:type="spellEnd"/>
            <w:r w:rsidRPr="00894956">
              <w:rPr>
                <w:szCs w:val="24"/>
              </w:rPr>
              <w:t xml:space="preserve"> от 31.01.2014 № 14-ст</w:t>
            </w:r>
            <w:r w:rsidRPr="00894956">
              <w:rPr>
                <w:szCs w:val="24"/>
                <w:shd w:val="clear" w:color="auto" w:fill="FFFFFF"/>
              </w:rPr>
              <w:t xml:space="preserve">) </w:t>
            </w:r>
          </w:p>
        </w:tc>
        <w:tc>
          <w:tcPr>
            <w:tcW w:w="2260" w:type="pct"/>
            <w:gridSpan w:val="5"/>
            <w:shd w:val="clear" w:color="auto" w:fill="auto"/>
          </w:tcPr>
          <w:p w14:paraId="53FC5469" w14:textId="77777777" w:rsidR="00894956" w:rsidRPr="00894956" w:rsidRDefault="00894956" w:rsidP="00894956">
            <w:pPr>
              <w:contextualSpacing/>
              <w:jc w:val="both"/>
              <w:rPr>
                <w:i/>
                <w:iCs/>
                <w:szCs w:val="24"/>
              </w:rPr>
            </w:pPr>
          </w:p>
        </w:tc>
      </w:tr>
      <w:tr w:rsidR="00894956" w:rsidRPr="00894956" w14:paraId="3F21103B" w14:textId="77777777" w:rsidTr="00894956">
        <w:tc>
          <w:tcPr>
            <w:tcW w:w="192" w:type="pct"/>
            <w:shd w:val="clear" w:color="auto" w:fill="auto"/>
          </w:tcPr>
          <w:p w14:paraId="19B50BA5" w14:textId="77777777" w:rsidR="00894956" w:rsidRPr="00894956" w:rsidRDefault="00894956" w:rsidP="00894956">
            <w:pPr>
              <w:contextualSpacing/>
              <w:rPr>
                <w:szCs w:val="24"/>
                <w:shd w:val="clear" w:color="auto" w:fill="FFFFFF"/>
              </w:rPr>
            </w:pPr>
            <w:r w:rsidRPr="00894956">
              <w:rPr>
                <w:szCs w:val="24"/>
                <w:shd w:val="clear" w:color="auto" w:fill="FFFFFF"/>
              </w:rPr>
              <w:t>10.</w:t>
            </w:r>
          </w:p>
        </w:tc>
        <w:tc>
          <w:tcPr>
            <w:tcW w:w="2548" w:type="pct"/>
            <w:shd w:val="clear" w:color="auto" w:fill="auto"/>
          </w:tcPr>
          <w:p w14:paraId="518C72EF" w14:textId="77777777" w:rsidR="00894956" w:rsidRPr="00894956" w:rsidRDefault="00894956" w:rsidP="00894956">
            <w:pPr>
              <w:shd w:val="clear" w:color="auto" w:fill="FFFFFF"/>
              <w:contextualSpacing/>
              <w:outlineLvl w:val="0"/>
              <w:rPr>
                <w:szCs w:val="24"/>
                <w:shd w:val="clear" w:color="auto" w:fill="FFFFFF"/>
              </w:rPr>
            </w:pPr>
            <w:r w:rsidRPr="00894956">
              <w:rPr>
                <w:szCs w:val="24"/>
                <w:shd w:val="clear" w:color="auto" w:fill="FFFFFF"/>
              </w:rPr>
              <w:t>Краткое описание проекта/ срок реализации проекта</w:t>
            </w:r>
          </w:p>
          <w:p w14:paraId="14222B4B" w14:textId="77777777" w:rsidR="00894956" w:rsidRPr="00894956" w:rsidRDefault="00894956" w:rsidP="00894956">
            <w:pPr>
              <w:shd w:val="clear" w:color="auto" w:fill="FFFFFF"/>
              <w:contextualSpacing/>
              <w:outlineLvl w:val="0"/>
              <w:rPr>
                <w:szCs w:val="24"/>
                <w:shd w:val="clear" w:color="auto" w:fill="FFFFFF"/>
              </w:rPr>
            </w:pPr>
          </w:p>
          <w:p w14:paraId="7DE3A85F" w14:textId="77777777" w:rsidR="00894956" w:rsidRPr="00894956" w:rsidRDefault="00894956" w:rsidP="00894956">
            <w:pPr>
              <w:shd w:val="clear" w:color="auto" w:fill="FFFFFF"/>
              <w:contextualSpacing/>
              <w:outlineLvl w:val="0"/>
              <w:rPr>
                <w:szCs w:val="24"/>
                <w:shd w:val="clear" w:color="auto" w:fill="FFFFFF"/>
              </w:rPr>
            </w:pPr>
          </w:p>
        </w:tc>
        <w:tc>
          <w:tcPr>
            <w:tcW w:w="2260" w:type="pct"/>
            <w:gridSpan w:val="5"/>
            <w:shd w:val="clear" w:color="auto" w:fill="auto"/>
          </w:tcPr>
          <w:p w14:paraId="21BF3355" w14:textId="77777777" w:rsidR="00894956" w:rsidRPr="00894956" w:rsidRDefault="00894956" w:rsidP="00894956">
            <w:pPr>
              <w:contextualSpacing/>
              <w:jc w:val="both"/>
              <w:rPr>
                <w:i/>
                <w:iCs/>
                <w:szCs w:val="24"/>
              </w:rPr>
            </w:pPr>
          </w:p>
        </w:tc>
      </w:tr>
      <w:tr w:rsidR="00894956" w:rsidRPr="00894956" w14:paraId="56FE6470" w14:textId="77777777" w:rsidTr="00894956">
        <w:tc>
          <w:tcPr>
            <w:tcW w:w="192" w:type="pct"/>
            <w:vMerge w:val="restart"/>
            <w:shd w:val="clear" w:color="auto" w:fill="auto"/>
          </w:tcPr>
          <w:p w14:paraId="727884CB" w14:textId="77777777" w:rsidR="00894956" w:rsidRPr="00894956" w:rsidRDefault="00894956" w:rsidP="00894956">
            <w:pPr>
              <w:contextualSpacing/>
              <w:rPr>
                <w:szCs w:val="24"/>
                <w:shd w:val="clear" w:color="auto" w:fill="FFFFFF"/>
              </w:rPr>
            </w:pPr>
            <w:r w:rsidRPr="00894956">
              <w:rPr>
                <w:szCs w:val="24"/>
                <w:shd w:val="clear" w:color="auto" w:fill="FFFFFF"/>
              </w:rPr>
              <w:t>11.</w:t>
            </w:r>
          </w:p>
        </w:tc>
        <w:tc>
          <w:tcPr>
            <w:tcW w:w="2548" w:type="pct"/>
            <w:shd w:val="clear" w:color="auto" w:fill="auto"/>
          </w:tcPr>
          <w:p w14:paraId="148B4607" w14:textId="77777777" w:rsidR="00894956" w:rsidRPr="00894956" w:rsidRDefault="00894956" w:rsidP="00894956">
            <w:pPr>
              <w:contextualSpacing/>
              <w:rPr>
                <w:szCs w:val="24"/>
              </w:rPr>
            </w:pPr>
            <w:r w:rsidRPr="00894956">
              <w:rPr>
                <w:szCs w:val="24"/>
              </w:rPr>
              <w:t>Объем производства продукции (товаров, услуг), тыс. руб.</w:t>
            </w:r>
          </w:p>
        </w:tc>
        <w:tc>
          <w:tcPr>
            <w:tcW w:w="481" w:type="pct"/>
            <w:shd w:val="clear" w:color="auto" w:fill="auto"/>
          </w:tcPr>
          <w:p w14:paraId="3E0A2BC5" w14:textId="77777777" w:rsidR="00894956" w:rsidRPr="00894956" w:rsidRDefault="00894956" w:rsidP="00894956">
            <w:pPr>
              <w:contextualSpacing/>
              <w:rPr>
                <w:szCs w:val="24"/>
                <w:shd w:val="clear" w:color="auto" w:fill="FFFFFF"/>
              </w:rPr>
            </w:pPr>
          </w:p>
        </w:tc>
        <w:tc>
          <w:tcPr>
            <w:tcW w:w="432" w:type="pct"/>
            <w:shd w:val="clear" w:color="auto" w:fill="auto"/>
          </w:tcPr>
          <w:p w14:paraId="273E0B5F" w14:textId="77777777" w:rsidR="00894956" w:rsidRPr="00894956" w:rsidRDefault="00894956" w:rsidP="00894956">
            <w:pPr>
              <w:contextualSpacing/>
              <w:rPr>
                <w:szCs w:val="24"/>
                <w:shd w:val="clear" w:color="auto" w:fill="FFFFFF"/>
              </w:rPr>
            </w:pPr>
          </w:p>
        </w:tc>
        <w:tc>
          <w:tcPr>
            <w:tcW w:w="433" w:type="pct"/>
            <w:shd w:val="clear" w:color="auto" w:fill="auto"/>
          </w:tcPr>
          <w:p w14:paraId="1246F715" w14:textId="77777777" w:rsidR="00894956" w:rsidRPr="00894956" w:rsidRDefault="00894956" w:rsidP="00894956">
            <w:pPr>
              <w:contextualSpacing/>
              <w:rPr>
                <w:szCs w:val="24"/>
                <w:shd w:val="clear" w:color="auto" w:fill="FFFFFF"/>
              </w:rPr>
            </w:pPr>
          </w:p>
        </w:tc>
        <w:tc>
          <w:tcPr>
            <w:tcW w:w="433" w:type="pct"/>
            <w:shd w:val="clear" w:color="auto" w:fill="auto"/>
          </w:tcPr>
          <w:p w14:paraId="4781A39D" w14:textId="77777777" w:rsidR="00894956" w:rsidRPr="00894956" w:rsidRDefault="00894956" w:rsidP="00894956">
            <w:pPr>
              <w:contextualSpacing/>
              <w:rPr>
                <w:szCs w:val="24"/>
                <w:shd w:val="clear" w:color="auto" w:fill="FFFFFF"/>
              </w:rPr>
            </w:pPr>
          </w:p>
        </w:tc>
        <w:tc>
          <w:tcPr>
            <w:tcW w:w="481" w:type="pct"/>
            <w:shd w:val="clear" w:color="auto" w:fill="auto"/>
          </w:tcPr>
          <w:p w14:paraId="536EA6B6" w14:textId="77777777" w:rsidR="00894956" w:rsidRPr="00894956" w:rsidRDefault="00894956" w:rsidP="00894956">
            <w:pPr>
              <w:contextualSpacing/>
              <w:rPr>
                <w:szCs w:val="24"/>
                <w:shd w:val="clear" w:color="auto" w:fill="FFFFFF"/>
              </w:rPr>
            </w:pPr>
          </w:p>
        </w:tc>
      </w:tr>
      <w:tr w:rsidR="00894956" w:rsidRPr="00894956" w14:paraId="1EFE92E3" w14:textId="77777777" w:rsidTr="00894956">
        <w:tc>
          <w:tcPr>
            <w:tcW w:w="192" w:type="pct"/>
            <w:vMerge/>
            <w:shd w:val="clear" w:color="auto" w:fill="auto"/>
          </w:tcPr>
          <w:p w14:paraId="78601219" w14:textId="77777777" w:rsidR="00894956" w:rsidRPr="00894956" w:rsidRDefault="00894956" w:rsidP="00894956">
            <w:pPr>
              <w:contextualSpacing/>
              <w:rPr>
                <w:szCs w:val="24"/>
                <w:shd w:val="clear" w:color="auto" w:fill="FFFFFF"/>
              </w:rPr>
            </w:pPr>
          </w:p>
        </w:tc>
        <w:tc>
          <w:tcPr>
            <w:tcW w:w="2548" w:type="pct"/>
            <w:shd w:val="clear" w:color="auto" w:fill="auto"/>
          </w:tcPr>
          <w:p w14:paraId="18A33B20" w14:textId="77777777" w:rsidR="00894956" w:rsidRPr="00894956" w:rsidRDefault="00894956" w:rsidP="00894956">
            <w:pPr>
              <w:contextualSpacing/>
              <w:rPr>
                <w:szCs w:val="24"/>
              </w:rPr>
            </w:pPr>
            <w:r w:rsidRPr="00894956">
              <w:rPr>
                <w:szCs w:val="24"/>
              </w:rPr>
              <w:t>Темп роста, %</w:t>
            </w:r>
          </w:p>
        </w:tc>
        <w:tc>
          <w:tcPr>
            <w:tcW w:w="481" w:type="pct"/>
            <w:shd w:val="clear" w:color="auto" w:fill="auto"/>
          </w:tcPr>
          <w:p w14:paraId="491FFFC9" w14:textId="77777777" w:rsidR="00894956" w:rsidRPr="00894956" w:rsidRDefault="00894956" w:rsidP="00894956">
            <w:pPr>
              <w:contextualSpacing/>
              <w:jc w:val="center"/>
              <w:rPr>
                <w:szCs w:val="24"/>
                <w:shd w:val="clear" w:color="auto" w:fill="FFFFFF"/>
              </w:rPr>
            </w:pPr>
            <w:r w:rsidRPr="00894956">
              <w:rPr>
                <w:szCs w:val="24"/>
                <w:shd w:val="clear" w:color="auto" w:fill="FFFFFF"/>
              </w:rPr>
              <w:t>х</w:t>
            </w:r>
          </w:p>
        </w:tc>
        <w:tc>
          <w:tcPr>
            <w:tcW w:w="432" w:type="pct"/>
            <w:shd w:val="clear" w:color="auto" w:fill="auto"/>
          </w:tcPr>
          <w:p w14:paraId="6BA48E98"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22FF4F7D"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37992209" w14:textId="77777777" w:rsidR="00894956" w:rsidRPr="00894956" w:rsidRDefault="00894956" w:rsidP="00894956">
            <w:pPr>
              <w:contextualSpacing/>
              <w:jc w:val="center"/>
              <w:rPr>
                <w:szCs w:val="24"/>
                <w:shd w:val="clear" w:color="auto" w:fill="FFFFFF"/>
              </w:rPr>
            </w:pPr>
          </w:p>
        </w:tc>
        <w:tc>
          <w:tcPr>
            <w:tcW w:w="481" w:type="pct"/>
            <w:shd w:val="clear" w:color="auto" w:fill="auto"/>
          </w:tcPr>
          <w:p w14:paraId="08BB92E2" w14:textId="77777777" w:rsidR="00894956" w:rsidRPr="00894956" w:rsidRDefault="00894956" w:rsidP="00894956">
            <w:pPr>
              <w:contextualSpacing/>
              <w:jc w:val="center"/>
              <w:rPr>
                <w:szCs w:val="24"/>
                <w:shd w:val="clear" w:color="auto" w:fill="FFFFFF"/>
              </w:rPr>
            </w:pPr>
          </w:p>
        </w:tc>
      </w:tr>
      <w:tr w:rsidR="00894956" w:rsidRPr="00894956" w14:paraId="14582FBD" w14:textId="77777777" w:rsidTr="00894956">
        <w:tc>
          <w:tcPr>
            <w:tcW w:w="192" w:type="pct"/>
            <w:vMerge w:val="restart"/>
            <w:shd w:val="clear" w:color="auto" w:fill="auto"/>
          </w:tcPr>
          <w:p w14:paraId="2755DD71" w14:textId="77777777" w:rsidR="00894956" w:rsidRPr="00894956" w:rsidRDefault="00894956" w:rsidP="00894956">
            <w:pPr>
              <w:contextualSpacing/>
              <w:rPr>
                <w:szCs w:val="24"/>
                <w:shd w:val="clear" w:color="auto" w:fill="FFFFFF"/>
              </w:rPr>
            </w:pPr>
            <w:r w:rsidRPr="00894956">
              <w:rPr>
                <w:szCs w:val="24"/>
                <w:shd w:val="clear" w:color="auto" w:fill="FFFFFF"/>
              </w:rPr>
              <w:t>12.</w:t>
            </w:r>
          </w:p>
        </w:tc>
        <w:tc>
          <w:tcPr>
            <w:tcW w:w="2548" w:type="pct"/>
            <w:shd w:val="clear" w:color="auto" w:fill="auto"/>
          </w:tcPr>
          <w:p w14:paraId="241CFCC3" w14:textId="77777777" w:rsidR="00894956" w:rsidRPr="00894956" w:rsidRDefault="00894956" w:rsidP="00894956">
            <w:pPr>
              <w:contextualSpacing/>
              <w:rPr>
                <w:szCs w:val="24"/>
              </w:rPr>
            </w:pPr>
            <w:r w:rsidRPr="00894956">
              <w:rPr>
                <w:szCs w:val="24"/>
              </w:rPr>
              <w:t>Выручка (доход), полученный от деятельности, тыс. руб.</w:t>
            </w:r>
          </w:p>
        </w:tc>
        <w:tc>
          <w:tcPr>
            <w:tcW w:w="481" w:type="pct"/>
            <w:shd w:val="clear" w:color="auto" w:fill="auto"/>
          </w:tcPr>
          <w:p w14:paraId="07198DF9" w14:textId="77777777" w:rsidR="00894956" w:rsidRPr="00894956" w:rsidRDefault="00894956" w:rsidP="00894956">
            <w:pPr>
              <w:contextualSpacing/>
              <w:jc w:val="center"/>
              <w:rPr>
                <w:szCs w:val="24"/>
                <w:shd w:val="clear" w:color="auto" w:fill="FFFFFF"/>
              </w:rPr>
            </w:pPr>
          </w:p>
        </w:tc>
        <w:tc>
          <w:tcPr>
            <w:tcW w:w="432" w:type="pct"/>
            <w:shd w:val="clear" w:color="auto" w:fill="auto"/>
          </w:tcPr>
          <w:p w14:paraId="7A6847B8"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0D945BE0"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0F9567EF" w14:textId="77777777" w:rsidR="00894956" w:rsidRPr="00894956" w:rsidRDefault="00894956" w:rsidP="00894956">
            <w:pPr>
              <w:contextualSpacing/>
              <w:jc w:val="center"/>
              <w:rPr>
                <w:szCs w:val="24"/>
                <w:shd w:val="clear" w:color="auto" w:fill="FFFFFF"/>
              </w:rPr>
            </w:pPr>
          </w:p>
        </w:tc>
        <w:tc>
          <w:tcPr>
            <w:tcW w:w="481" w:type="pct"/>
            <w:shd w:val="clear" w:color="auto" w:fill="auto"/>
          </w:tcPr>
          <w:p w14:paraId="71C10135" w14:textId="77777777" w:rsidR="00894956" w:rsidRPr="00894956" w:rsidRDefault="00894956" w:rsidP="00894956">
            <w:pPr>
              <w:contextualSpacing/>
              <w:jc w:val="center"/>
              <w:rPr>
                <w:szCs w:val="24"/>
                <w:shd w:val="clear" w:color="auto" w:fill="FFFFFF"/>
              </w:rPr>
            </w:pPr>
          </w:p>
        </w:tc>
      </w:tr>
      <w:tr w:rsidR="00894956" w:rsidRPr="00894956" w14:paraId="73BB77D1" w14:textId="77777777" w:rsidTr="00894956">
        <w:tc>
          <w:tcPr>
            <w:tcW w:w="192" w:type="pct"/>
            <w:vMerge/>
            <w:shd w:val="clear" w:color="auto" w:fill="auto"/>
          </w:tcPr>
          <w:p w14:paraId="162C2547" w14:textId="77777777" w:rsidR="00894956" w:rsidRPr="00894956" w:rsidRDefault="00894956" w:rsidP="00894956">
            <w:pPr>
              <w:contextualSpacing/>
              <w:rPr>
                <w:szCs w:val="24"/>
                <w:shd w:val="clear" w:color="auto" w:fill="FFFFFF"/>
              </w:rPr>
            </w:pPr>
          </w:p>
        </w:tc>
        <w:tc>
          <w:tcPr>
            <w:tcW w:w="2548" w:type="pct"/>
            <w:shd w:val="clear" w:color="auto" w:fill="auto"/>
          </w:tcPr>
          <w:p w14:paraId="369ED070" w14:textId="77777777" w:rsidR="00894956" w:rsidRPr="00894956" w:rsidRDefault="00894956" w:rsidP="00894956">
            <w:pPr>
              <w:contextualSpacing/>
              <w:rPr>
                <w:szCs w:val="24"/>
              </w:rPr>
            </w:pPr>
            <w:r w:rsidRPr="00894956">
              <w:rPr>
                <w:szCs w:val="24"/>
              </w:rPr>
              <w:t>Темп роста, %</w:t>
            </w:r>
          </w:p>
        </w:tc>
        <w:tc>
          <w:tcPr>
            <w:tcW w:w="481" w:type="pct"/>
            <w:shd w:val="clear" w:color="auto" w:fill="auto"/>
          </w:tcPr>
          <w:p w14:paraId="05AF22A5" w14:textId="77777777" w:rsidR="00894956" w:rsidRPr="00894956" w:rsidRDefault="00894956" w:rsidP="00894956">
            <w:pPr>
              <w:contextualSpacing/>
              <w:jc w:val="center"/>
              <w:rPr>
                <w:szCs w:val="24"/>
                <w:shd w:val="clear" w:color="auto" w:fill="FFFFFF"/>
              </w:rPr>
            </w:pPr>
            <w:r w:rsidRPr="00894956">
              <w:rPr>
                <w:szCs w:val="24"/>
                <w:shd w:val="clear" w:color="auto" w:fill="FFFFFF"/>
              </w:rPr>
              <w:t>х</w:t>
            </w:r>
          </w:p>
        </w:tc>
        <w:tc>
          <w:tcPr>
            <w:tcW w:w="432" w:type="pct"/>
            <w:shd w:val="clear" w:color="auto" w:fill="auto"/>
          </w:tcPr>
          <w:p w14:paraId="2AD0D222"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281A330D"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10254541" w14:textId="77777777" w:rsidR="00894956" w:rsidRPr="00894956" w:rsidRDefault="00894956" w:rsidP="00894956">
            <w:pPr>
              <w:contextualSpacing/>
              <w:jc w:val="center"/>
              <w:rPr>
                <w:szCs w:val="24"/>
                <w:shd w:val="clear" w:color="auto" w:fill="FFFFFF"/>
              </w:rPr>
            </w:pPr>
          </w:p>
        </w:tc>
        <w:tc>
          <w:tcPr>
            <w:tcW w:w="481" w:type="pct"/>
            <w:shd w:val="clear" w:color="auto" w:fill="auto"/>
          </w:tcPr>
          <w:p w14:paraId="00DE85B1" w14:textId="77777777" w:rsidR="00894956" w:rsidRPr="00894956" w:rsidRDefault="00894956" w:rsidP="00894956">
            <w:pPr>
              <w:contextualSpacing/>
              <w:jc w:val="center"/>
              <w:rPr>
                <w:szCs w:val="24"/>
                <w:shd w:val="clear" w:color="auto" w:fill="FFFFFF"/>
              </w:rPr>
            </w:pPr>
          </w:p>
        </w:tc>
      </w:tr>
      <w:tr w:rsidR="00894956" w:rsidRPr="00894956" w14:paraId="066B7394" w14:textId="77777777" w:rsidTr="00894956">
        <w:tc>
          <w:tcPr>
            <w:tcW w:w="192" w:type="pct"/>
            <w:vMerge w:val="restart"/>
            <w:shd w:val="clear" w:color="auto" w:fill="auto"/>
          </w:tcPr>
          <w:p w14:paraId="79F086AF" w14:textId="77777777" w:rsidR="00894956" w:rsidRPr="00894956" w:rsidRDefault="00894956" w:rsidP="00894956">
            <w:pPr>
              <w:contextualSpacing/>
              <w:rPr>
                <w:szCs w:val="24"/>
                <w:shd w:val="clear" w:color="auto" w:fill="FFFFFF"/>
              </w:rPr>
            </w:pPr>
            <w:r w:rsidRPr="00894956">
              <w:rPr>
                <w:szCs w:val="24"/>
                <w:shd w:val="clear" w:color="auto" w:fill="FFFFFF"/>
              </w:rPr>
              <w:t>13.</w:t>
            </w:r>
          </w:p>
        </w:tc>
        <w:tc>
          <w:tcPr>
            <w:tcW w:w="2548" w:type="pct"/>
            <w:shd w:val="clear" w:color="auto" w:fill="auto"/>
          </w:tcPr>
          <w:p w14:paraId="1B6BD366" w14:textId="77777777" w:rsidR="00894956" w:rsidRPr="00894956" w:rsidRDefault="00894956" w:rsidP="00894956">
            <w:pPr>
              <w:contextualSpacing/>
              <w:rPr>
                <w:szCs w:val="24"/>
              </w:rPr>
            </w:pPr>
            <w:r w:rsidRPr="00894956">
              <w:rPr>
                <w:szCs w:val="24"/>
              </w:rPr>
              <w:t>Среднесписочная численность работников (без внешних совместителей), чел.</w:t>
            </w:r>
          </w:p>
        </w:tc>
        <w:tc>
          <w:tcPr>
            <w:tcW w:w="481" w:type="pct"/>
            <w:shd w:val="clear" w:color="auto" w:fill="auto"/>
          </w:tcPr>
          <w:p w14:paraId="1299B238" w14:textId="77777777" w:rsidR="00894956" w:rsidRPr="00894956" w:rsidRDefault="00894956" w:rsidP="00894956">
            <w:pPr>
              <w:contextualSpacing/>
              <w:jc w:val="center"/>
              <w:rPr>
                <w:szCs w:val="24"/>
                <w:shd w:val="clear" w:color="auto" w:fill="FFFFFF"/>
              </w:rPr>
            </w:pPr>
          </w:p>
        </w:tc>
        <w:tc>
          <w:tcPr>
            <w:tcW w:w="432" w:type="pct"/>
            <w:shd w:val="clear" w:color="auto" w:fill="auto"/>
          </w:tcPr>
          <w:p w14:paraId="2D56D0BB"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76926D39"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6A7514FF" w14:textId="77777777" w:rsidR="00894956" w:rsidRPr="00894956" w:rsidRDefault="00894956" w:rsidP="00894956">
            <w:pPr>
              <w:contextualSpacing/>
              <w:jc w:val="center"/>
              <w:rPr>
                <w:szCs w:val="24"/>
                <w:shd w:val="clear" w:color="auto" w:fill="FFFFFF"/>
              </w:rPr>
            </w:pPr>
          </w:p>
        </w:tc>
        <w:tc>
          <w:tcPr>
            <w:tcW w:w="481" w:type="pct"/>
            <w:shd w:val="clear" w:color="auto" w:fill="auto"/>
          </w:tcPr>
          <w:p w14:paraId="28B36D0E" w14:textId="77777777" w:rsidR="00894956" w:rsidRPr="00894956" w:rsidRDefault="00894956" w:rsidP="00894956">
            <w:pPr>
              <w:contextualSpacing/>
              <w:jc w:val="center"/>
              <w:rPr>
                <w:szCs w:val="24"/>
                <w:shd w:val="clear" w:color="auto" w:fill="FFFFFF"/>
              </w:rPr>
            </w:pPr>
          </w:p>
        </w:tc>
      </w:tr>
      <w:tr w:rsidR="00894956" w:rsidRPr="00894956" w14:paraId="20330042" w14:textId="77777777" w:rsidTr="00894956">
        <w:tc>
          <w:tcPr>
            <w:tcW w:w="192" w:type="pct"/>
            <w:vMerge/>
            <w:shd w:val="clear" w:color="auto" w:fill="auto"/>
          </w:tcPr>
          <w:p w14:paraId="633D9ECC" w14:textId="77777777" w:rsidR="00894956" w:rsidRPr="00894956" w:rsidRDefault="00894956" w:rsidP="00894956">
            <w:pPr>
              <w:contextualSpacing/>
              <w:rPr>
                <w:szCs w:val="24"/>
                <w:shd w:val="clear" w:color="auto" w:fill="FFFFFF"/>
              </w:rPr>
            </w:pPr>
          </w:p>
        </w:tc>
        <w:tc>
          <w:tcPr>
            <w:tcW w:w="2548" w:type="pct"/>
            <w:shd w:val="clear" w:color="auto" w:fill="auto"/>
          </w:tcPr>
          <w:p w14:paraId="4E01F47D" w14:textId="77777777" w:rsidR="00894956" w:rsidRPr="00894956" w:rsidRDefault="00894956" w:rsidP="00894956">
            <w:pPr>
              <w:contextualSpacing/>
              <w:rPr>
                <w:szCs w:val="24"/>
              </w:rPr>
            </w:pPr>
            <w:r w:rsidRPr="00894956">
              <w:rPr>
                <w:szCs w:val="24"/>
              </w:rPr>
              <w:t xml:space="preserve">Численность работников (без внешних совместителей) </w:t>
            </w:r>
            <w:r w:rsidRPr="00894956">
              <w:rPr>
                <w:szCs w:val="24"/>
                <w:shd w:val="clear" w:color="auto" w:fill="FFFFFF"/>
              </w:rPr>
              <w:t>на начало года, чел.</w:t>
            </w:r>
          </w:p>
        </w:tc>
        <w:tc>
          <w:tcPr>
            <w:tcW w:w="481" w:type="pct"/>
            <w:shd w:val="clear" w:color="auto" w:fill="auto"/>
          </w:tcPr>
          <w:p w14:paraId="3C0D4D55" w14:textId="77777777" w:rsidR="00894956" w:rsidRPr="00894956" w:rsidRDefault="00894956" w:rsidP="00894956">
            <w:pPr>
              <w:contextualSpacing/>
              <w:jc w:val="center"/>
              <w:rPr>
                <w:szCs w:val="24"/>
                <w:shd w:val="clear" w:color="auto" w:fill="FFFFFF"/>
              </w:rPr>
            </w:pPr>
          </w:p>
        </w:tc>
        <w:tc>
          <w:tcPr>
            <w:tcW w:w="432" w:type="pct"/>
            <w:shd w:val="clear" w:color="auto" w:fill="auto"/>
          </w:tcPr>
          <w:p w14:paraId="655C7B43"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27F19AD3"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7ACD5030" w14:textId="77777777" w:rsidR="00894956" w:rsidRPr="00894956" w:rsidRDefault="00894956" w:rsidP="00894956">
            <w:pPr>
              <w:contextualSpacing/>
              <w:jc w:val="center"/>
              <w:rPr>
                <w:szCs w:val="24"/>
                <w:shd w:val="clear" w:color="auto" w:fill="FFFFFF"/>
              </w:rPr>
            </w:pPr>
          </w:p>
        </w:tc>
        <w:tc>
          <w:tcPr>
            <w:tcW w:w="481" w:type="pct"/>
            <w:shd w:val="clear" w:color="auto" w:fill="auto"/>
          </w:tcPr>
          <w:p w14:paraId="318A42D7" w14:textId="77777777" w:rsidR="00894956" w:rsidRPr="00894956" w:rsidRDefault="00894956" w:rsidP="00894956">
            <w:pPr>
              <w:contextualSpacing/>
              <w:jc w:val="center"/>
              <w:rPr>
                <w:szCs w:val="24"/>
                <w:shd w:val="clear" w:color="auto" w:fill="FFFFFF"/>
              </w:rPr>
            </w:pPr>
          </w:p>
        </w:tc>
      </w:tr>
      <w:tr w:rsidR="00894956" w:rsidRPr="00894956" w14:paraId="5CBF6F28" w14:textId="77777777" w:rsidTr="00894956">
        <w:tc>
          <w:tcPr>
            <w:tcW w:w="192" w:type="pct"/>
            <w:vMerge/>
            <w:shd w:val="clear" w:color="auto" w:fill="auto"/>
          </w:tcPr>
          <w:p w14:paraId="5F9DA8C2" w14:textId="77777777" w:rsidR="00894956" w:rsidRPr="00894956" w:rsidRDefault="00894956" w:rsidP="00894956">
            <w:pPr>
              <w:contextualSpacing/>
              <w:rPr>
                <w:szCs w:val="24"/>
                <w:shd w:val="clear" w:color="auto" w:fill="FFFFFF"/>
              </w:rPr>
            </w:pPr>
          </w:p>
        </w:tc>
        <w:tc>
          <w:tcPr>
            <w:tcW w:w="2548" w:type="pct"/>
            <w:shd w:val="clear" w:color="auto" w:fill="auto"/>
          </w:tcPr>
          <w:p w14:paraId="3E6010F0" w14:textId="77777777" w:rsidR="00894956" w:rsidRPr="00894956" w:rsidRDefault="00894956" w:rsidP="00894956">
            <w:pPr>
              <w:contextualSpacing/>
              <w:rPr>
                <w:szCs w:val="24"/>
              </w:rPr>
            </w:pPr>
            <w:r w:rsidRPr="00894956">
              <w:rPr>
                <w:szCs w:val="24"/>
              </w:rPr>
              <w:t xml:space="preserve">Численность работников (без внешних совместителей) </w:t>
            </w:r>
            <w:r w:rsidRPr="00894956">
              <w:rPr>
                <w:szCs w:val="24"/>
                <w:shd w:val="clear" w:color="auto" w:fill="FFFFFF"/>
              </w:rPr>
              <w:t>на дату подачи заявки, чел.</w:t>
            </w:r>
          </w:p>
        </w:tc>
        <w:tc>
          <w:tcPr>
            <w:tcW w:w="481" w:type="pct"/>
            <w:shd w:val="clear" w:color="auto" w:fill="auto"/>
          </w:tcPr>
          <w:p w14:paraId="0676A7B3" w14:textId="77777777" w:rsidR="00894956" w:rsidRPr="00894956" w:rsidRDefault="00894956" w:rsidP="00894956">
            <w:pPr>
              <w:contextualSpacing/>
              <w:jc w:val="center"/>
              <w:rPr>
                <w:szCs w:val="24"/>
                <w:shd w:val="clear" w:color="auto" w:fill="FFFFFF"/>
              </w:rPr>
            </w:pPr>
            <w:r w:rsidRPr="00894956">
              <w:rPr>
                <w:szCs w:val="24"/>
                <w:shd w:val="clear" w:color="auto" w:fill="FFFFFF"/>
              </w:rPr>
              <w:t>х</w:t>
            </w:r>
          </w:p>
        </w:tc>
        <w:tc>
          <w:tcPr>
            <w:tcW w:w="432" w:type="pct"/>
            <w:shd w:val="clear" w:color="auto" w:fill="auto"/>
          </w:tcPr>
          <w:p w14:paraId="110C2FB5" w14:textId="77777777" w:rsidR="00894956" w:rsidRPr="00894956" w:rsidRDefault="00894956" w:rsidP="00894956">
            <w:pPr>
              <w:contextualSpacing/>
              <w:jc w:val="center"/>
              <w:rPr>
                <w:szCs w:val="24"/>
                <w:shd w:val="clear" w:color="auto" w:fill="FFFFFF"/>
              </w:rPr>
            </w:pPr>
            <w:r w:rsidRPr="00894956">
              <w:rPr>
                <w:szCs w:val="24"/>
                <w:shd w:val="clear" w:color="auto" w:fill="FFFFFF"/>
              </w:rPr>
              <w:t>х</w:t>
            </w:r>
          </w:p>
        </w:tc>
        <w:tc>
          <w:tcPr>
            <w:tcW w:w="433" w:type="pct"/>
            <w:shd w:val="clear" w:color="auto" w:fill="auto"/>
          </w:tcPr>
          <w:p w14:paraId="1B8EF6A4"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5698BAC8" w14:textId="77777777" w:rsidR="00894956" w:rsidRPr="00894956" w:rsidRDefault="00894956" w:rsidP="00894956">
            <w:pPr>
              <w:contextualSpacing/>
              <w:jc w:val="center"/>
              <w:rPr>
                <w:szCs w:val="24"/>
                <w:shd w:val="clear" w:color="auto" w:fill="FFFFFF"/>
              </w:rPr>
            </w:pPr>
            <w:r w:rsidRPr="00894956">
              <w:rPr>
                <w:szCs w:val="24"/>
                <w:shd w:val="clear" w:color="auto" w:fill="FFFFFF"/>
              </w:rPr>
              <w:t>х</w:t>
            </w:r>
          </w:p>
        </w:tc>
        <w:tc>
          <w:tcPr>
            <w:tcW w:w="481" w:type="pct"/>
            <w:shd w:val="clear" w:color="auto" w:fill="auto"/>
          </w:tcPr>
          <w:p w14:paraId="3C427641" w14:textId="77777777" w:rsidR="00894956" w:rsidRPr="00894956" w:rsidRDefault="00894956" w:rsidP="00894956">
            <w:pPr>
              <w:contextualSpacing/>
              <w:jc w:val="center"/>
              <w:rPr>
                <w:szCs w:val="24"/>
                <w:shd w:val="clear" w:color="auto" w:fill="FFFFFF"/>
              </w:rPr>
            </w:pPr>
          </w:p>
        </w:tc>
      </w:tr>
      <w:tr w:rsidR="00894956" w:rsidRPr="00894956" w14:paraId="0CF2EF25" w14:textId="77777777" w:rsidTr="00894956">
        <w:tc>
          <w:tcPr>
            <w:tcW w:w="192" w:type="pct"/>
            <w:vMerge/>
            <w:shd w:val="clear" w:color="auto" w:fill="auto"/>
          </w:tcPr>
          <w:p w14:paraId="37183FAD" w14:textId="77777777" w:rsidR="00894956" w:rsidRPr="00894956" w:rsidRDefault="00894956" w:rsidP="00894956">
            <w:pPr>
              <w:contextualSpacing/>
              <w:rPr>
                <w:szCs w:val="24"/>
                <w:shd w:val="clear" w:color="auto" w:fill="FFFFFF"/>
              </w:rPr>
            </w:pPr>
          </w:p>
        </w:tc>
        <w:tc>
          <w:tcPr>
            <w:tcW w:w="2548" w:type="pct"/>
            <w:shd w:val="clear" w:color="auto" w:fill="auto"/>
          </w:tcPr>
          <w:p w14:paraId="384FAA23" w14:textId="77777777" w:rsidR="00894956" w:rsidRPr="00894956" w:rsidRDefault="00894956" w:rsidP="00894956">
            <w:pPr>
              <w:contextualSpacing/>
              <w:rPr>
                <w:szCs w:val="24"/>
              </w:rPr>
            </w:pPr>
            <w:r w:rsidRPr="00894956">
              <w:rPr>
                <w:szCs w:val="24"/>
              </w:rPr>
              <w:t>Прирост численности работников, в результате реализации проекта (без внешних совместителей), %</w:t>
            </w:r>
          </w:p>
        </w:tc>
        <w:tc>
          <w:tcPr>
            <w:tcW w:w="481" w:type="pct"/>
            <w:shd w:val="clear" w:color="auto" w:fill="auto"/>
          </w:tcPr>
          <w:p w14:paraId="633ED5D5" w14:textId="77777777" w:rsidR="00894956" w:rsidRPr="00894956" w:rsidRDefault="00894956" w:rsidP="00894956">
            <w:pPr>
              <w:contextualSpacing/>
              <w:jc w:val="center"/>
              <w:rPr>
                <w:szCs w:val="24"/>
                <w:shd w:val="clear" w:color="auto" w:fill="FFFFFF"/>
              </w:rPr>
            </w:pPr>
          </w:p>
        </w:tc>
        <w:tc>
          <w:tcPr>
            <w:tcW w:w="432" w:type="pct"/>
            <w:shd w:val="clear" w:color="auto" w:fill="auto"/>
          </w:tcPr>
          <w:p w14:paraId="7C9E3367"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5C26ED41"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5C68B3BF" w14:textId="77777777" w:rsidR="00894956" w:rsidRPr="00894956" w:rsidRDefault="00894956" w:rsidP="00894956">
            <w:pPr>
              <w:contextualSpacing/>
              <w:jc w:val="center"/>
              <w:rPr>
                <w:szCs w:val="24"/>
                <w:shd w:val="clear" w:color="auto" w:fill="FFFFFF"/>
              </w:rPr>
            </w:pPr>
          </w:p>
        </w:tc>
        <w:tc>
          <w:tcPr>
            <w:tcW w:w="481" w:type="pct"/>
            <w:shd w:val="clear" w:color="auto" w:fill="auto"/>
          </w:tcPr>
          <w:p w14:paraId="37C49E1F" w14:textId="77777777" w:rsidR="00894956" w:rsidRPr="00894956" w:rsidRDefault="00894956" w:rsidP="00894956">
            <w:pPr>
              <w:contextualSpacing/>
              <w:jc w:val="center"/>
              <w:rPr>
                <w:szCs w:val="24"/>
                <w:shd w:val="clear" w:color="auto" w:fill="FFFFFF"/>
              </w:rPr>
            </w:pPr>
          </w:p>
        </w:tc>
      </w:tr>
      <w:tr w:rsidR="00894956" w:rsidRPr="00894956" w14:paraId="1E09A14C" w14:textId="77777777" w:rsidTr="00894956">
        <w:tc>
          <w:tcPr>
            <w:tcW w:w="192" w:type="pct"/>
            <w:vMerge w:val="restart"/>
            <w:shd w:val="clear" w:color="auto" w:fill="auto"/>
          </w:tcPr>
          <w:p w14:paraId="5ECD16C9" w14:textId="77777777" w:rsidR="00894956" w:rsidRPr="00894956" w:rsidRDefault="00894956" w:rsidP="00894956">
            <w:pPr>
              <w:contextualSpacing/>
              <w:rPr>
                <w:szCs w:val="24"/>
                <w:shd w:val="clear" w:color="auto" w:fill="FFFFFF"/>
              </w:rPr>
            </w:pPr>
            <w:r w:rsidRPr="00894956">
              <w:rPr>
                <w:szCs w:val="24"/>
                <w:shd w:val="clear" w:color="auto" w:fill="FFFFFF"/>
              </w:rPr>
              <w:t>14.</w:t>
            </w:r>
          </w:p>
        </w:tc>
        <w:tc>
          <w:tcPr>
            <w:tcW w:w="2548" w:type="pct"/>
            <w:shd w:val="clear" w:color="auto" w:fill="auto"/>
          </w:tcPr>
          <w:p w14:paraId="7CF00DA2" w14:textId="77777777" w:rsidR="00894956" w:rsidRPr="00894956" w:rsidRDefault="00894956" w:rsidP="00894956">
            <w:pPr>
              <w:contextualSpacing/>
              <w:rPr>
                <w:szCs w:val="24"/>
              </w:rPr>
            </w:pPr>
            <w:r w:rsidRPr="00894956">
              <w:rPr>
                <w:szCs w:val="24"/>
                <w:shd w:val="clear" w:color="auto" w:fill="FFFFFF"/>
              </w:rPr>
              <w:t>Средняя заработная плата работников (без внешних совместителей), руб.</w:t>
            </w:r>
          </w:p>
        </w:tc>
        <w:tc>
          <w:tcPr>
            <w:tcW w:w="481" w:type="pct"/>
            <w:shd w:val="clear" w:color="auto" w:fill="auto"/>
          </w:tcPr>
          <w:p w14:paraId="20480048" w14:textId="77777777" w:rsidR="00894956" w:rsidRPr="00894956" w:rsidRDefault="00894956" w:rsidP="00894956">
            <w:pPr>
              <w:contextualSpacing/>
              <w:jc w:val="center"/>
              <w:rPr>
                <w:szCs w:val="24"/>
                <w:shd w:val="clear" w:color="auto" w:fill="FFFFFF"/>
              </w:rPr>
            </w:pPr>
          </w:p>
        </w:tc>
        <w:tc>
          <w:tcPr>
            <w:tcW w:w="432" w:type="pct"/>
            <w:shd w:val="clear" w:color="auto" w:fill="auto"/>
          </w:tcPr>
          <w:p w14:paraId="053F8A86"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71B1EB47"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519BF043" w14:textId="77777777" w:rsidR="00894956" w:rsidRPr="00894956" w:rsidRDefault="00894956" w:rsidP="00894956">
            <w:pPr>
              <w:contextualSpacing/>
              <w:jc w:val="center"/>
              <w:rPr>
                <w:szCs w:val="24"/>
                <w:shd w:val="clear" w:color="auto" w:fill="FFFFFF"/>
              </w:rPr>
            </w:pPr>
          </w:p>
        </w:tc>
        <w:tc>
          <w:tcPr>
            <w:tcW w:w="481" w:type="pct"/>
            <w:shd w:val="clear" w:color="auto" w:fill="auto"/>
          </w:tcPr>
          <w:p w14:paraId="665D22B7" w14:textId="77777777" w:rsidR="00894956" w:rsidRPr="00894956" w:rsidRDefault="00894956" w:rsidP="00894956">
            <w:pPr>
              <w:contextualSpacing/>
              <w:jc w:val="center"/>
              <w:rPr>
                <w:szCs w:val="24"/>
                <w:shd w:val="clear" w:color="auto" w:fill="FFFFFF"/>
              </w:rPr>
            </w:pPr>
          </w:p>
        </w:tc>
      </w:tr>
      <w:tr w:rsidR="00894956" w:rsidRPr="00894956" w14:paraId="6963F92D" w14:textId="77777777" w:rsidTr="00894956">
        <w:tc>
          <w:tcPr>
            <w:tcW w:w="192" w:type="pct"/>
            <w:vMerge/>
            <w:shd w:val="clear" w:color="auto" w:fill="auto"/>
          </w:tcPr>
          <w:p w14:paraId="727D99C7" w14:textId="77777777" w:rsidR="00894956" w:rsidRPr="00894956" w:rsidRDefault="00894956" w:rsidP="00894956">
            <w:pPr>
              <w:contextualSpacing/>
              <w:rPr>
                <w:szCs w:val="24"/>
                <w:shd w:val="clear" w:color="auto" w:fill="FFFFFF"/>
              </w:rPr>
            </w:pPr>
          </w:p>
        </w:tc>
        <w:tc>
          <w:tcPr>
            <w:tcW w:w="2548" w:type="pct"/>
            <w:shd w:val="clear" w:color="auto" w:fill="auto"/>
          </w:tcPr>
          <w:p w14:paraId="578157D6" w14:textId="77777777" w:rsidR="00894956" w:rsidRPr="00894956" w:rsidRDefault="00894956" w:rsidP="00894956">
            <w:pPr>
              <w:contextualSpacing/>
              <w:rPr>
                <w:szCs w:val="24"/>
                <w:shd w:val="clear" w:color="auto" w:fill="FFFFFF"/>
              </w:rPr>
            </w:pPr>
            <w:r w:rsidRPr="00894956">
              <w:rPr>
                <w:szCs w:val="24"/>
              </w:rPr>
              <w:t>Прирост средней заработной платы работников в результате реализации проекта, %</w:t>
            </w:r>
          </w:p>
        </w:tc>
        <w:tc>
          <w:tcPr>
            <w:tcW w:w="481" w:type="pct"/>
            <w:shd w:val="clear" w:color="auto" w:fill="auto"/>
          </w:tcPr>
          <w:p w14:paraId="18137FFE" w14:textId="77777777" w:rsidR="00894956" w:rsidRPr="00894956" w:rsidRDefault="00894956" w:rsidP="00894956">
            <w:pPr>
              <w:contextualSpacing/>
              <w:jc w:val="center"/>
              <w:rPr>
                <w:szCs w:val="24"/>
                <w:shd w:val="clear" w:color="auto" w:fill="FFFFFF"/>
              </w:rPr>
            </w:pPr>
            <w:r w:rsidRPr="00894956">
              <w:rPr>
                <w:szCs w:val="24"/>
                <w:shd w:val="clear" w:color="auto" w:fill="FFFFFF"/>
              </w:rPr>
              <w:t>х</w:t>
            </w:r>
          </w:p>
        </w:tc>
        <w:tc>
          <w:tcPr>
            <w:tcW w:w="432" w:type="pct"/>
            <w:shd w:val="clear" w:color="auto" w:fill="auto"/>
          </w:tcPr>
          <w:p w14:paraId="3F21DF2F"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117BD27D" w14:textId="77777777" w:rsidR="00894956" w:rsidRPr="00894956" w:rsidRDefault="00894956" w:rsidP="00894956">
            <w:pPr>
              <w:contextualSpacing/>
              <w:jc w:val="center"/>
              <w:rPr>
                <w:szCs w:val="24"/>
                <w:shd w:val="clear" w:color="auto" w:fill="FFFFFF"/>
              </w:rPr>
            </w:pPr>
          </w:p>
        </w:tc>
        <w:tc>
          <w:tcPr>
            <w:tcW w:w="433" w:type="pct"/>
            <w:shd w:val="clear" w:color="auto" w:fill="auto"/>
          </w:tcPr>
          <w:p w14:paraId="5646B2AA" w14:textId="77777777" w:rsidR="00894956" w:rsidRPr="00894956" w:rsidRDefault="00894956" w:rsidP="00894956">
            <w:pPr>
              <w:contextualSpacing/>
              <w:jc w:val="center"/>
              <w:rPr>
                <w:szCs w:val="24"/>
                <w:shd w:val="clear" w:color="auto" w:fill="FFFFFF"/>
              </w:rPr>
            </w:pPr>
          </w:p>
        </w:tc>
        <w:tc>
          <w:tcPr>
            <w:tcW w:w="481" w:type="pct"/>
            <w:shd w:val="clear" w:color="auto" w:fill="auto"/>
          </w:tcPr>
          <w:p w14:paraId="714118DE" w14:textId="77777777" w:rsidR="00894956" w:rsidRPr="00894956" w:rsidRDefault="00894956" w:rsidP="00894956">
            <w:pPr>
              <w:contextualSpacing/>
              <w:jc w:val="center"/>
              <w:rPr>
                <w:szCs w:val="24"/>
                <w:shd w:val="clear" w:color="auto" w:fill="FFFFFF"/>
              </w:rPr>
            </w:pPr>
          </w:p>
        </w:tc>
      </w:tr>
      <w:tr w:rsidR="00894956" w:rsidRPr="00894956" w14:paraId="6097E36C" w14:textId="77777777" w:rsidTr="00894956">
        <w:tc>
          <w:tcPr>
            <w:tcW w:w="192" w:type="pct"/>
            <w:vMerge w:val="restart"/>
            <w:shd w:val="clear" w:color="auto" w:fill="auto"/>
          </w:tcPr>
          <w:p w14:paraId="3B5B2F5B" w14:textId="77777777" w:rsidR="00894956" w:rsidRPr="00894956" w:rsidRDefault="00894956" w:rsidP="00894956">
            <w:pPr>
              <w:contextualSpacing/>
              <w:rPr>
                <w:szCs w:val="24"/>
                <w:shd w:val="clear" w:color="auto" w:fill="FFFFFF"/>
              </w:rPr>
            </w:pPr>
            <w:r w:rsidRPr="00894956">
              <w:rPr>
                <w:szCs w:val="24"/>
                <w:shd w:val="clear" w:color="auto" w:fill="FFFFFF"/>
              </w:rPr>
              <w:t>15.</w:t>
            </w:r>
          </w:p>
        </w:tc>
        <w:tc>
          <w:tcPr>
            <w:tcW w:w="2548" w:type="pct"/>
            <w:shd w:val="clear" w:color="auto" w:fill="auto"/>
          </w:tcPr>
          <w:p w14:paraId="34348123" w14:textId="77777777" w:rsidR="00894956" w:rsidRPr="00894956" w:rsidRDefault="00894956" w:rsidP="00894956">
            <w:pPr>
              <w:contextualSpacing/>
              <w:rPr>
                <w:szCs w:val="24"/>
              </w:rPr>
            </w:pPr>
            <w:r w:rsidRPr="00894956">
              <w:rPr>
                <w:szCs w:val="24"/>
              </w:rPr>
              <w:t xml:space="preserve">Объем инвестиций, привлекаемых в результате реализации проекта (за исключением субсидий, привлекаемых из бюджетов всех уровней), </w:t>
            </w:r>
          </w:p>
          <w:p w14:paraId="5D4AF5B4" w14:textId="77777777" w:rsidR="00894956" w:rsidRPr="00894956" w:rsidRDefault="00894956" w:rsidP="00894956">
            <w:pPr>
              <w:contextualSpacing/>
              <w:rPr>
                <w:szCs w:val="24"/>
                <w:shd w:val="clear" w:color="auto" w:fill="FFFFFF"/>
              </w:rPr>
            </w:pPr>
            <w:r w:rsidRPr="00894956">
              <w:rPr>
                <w:szCs w:val="24"/>
              </w:rPr>
              <w:t>тыс. руб.</w:t>
            </w:r>
          </w:p>
        </w:tc>
        <w:tc>
          <w:tcPr>
            <w:tcW w:w="481" w:type="pct"/>
            <w:shd w:val="clear" w:color="auto" w:fill="auto"/>
          </w:tcPr>
          <w:p w14:paraId="1FC0DA00" w14:textId="77777777" w:rsidR="00894956" w:rsidRPr="00894956" w:rsidRDefault="00894956" w:rsidP="00894956">
            <w:pPr>
              <w:contextualSpacing/>
              <w:rPr>
                <w:szCs w:val="24"/>
                <w:shd w:val="clear" w:color="auto" w:fill="FFFFFF"/>
              </w:rPr>
            </w:pPr>
          </w:p>
        </w:tc>
        <w:tc>
          <w:tcPr>
            <w:tcW w:w="432" w:type="pct"/>
            <w:shd w:val="clear" w:color="auto" w:fill="auto"/>
          </w:tcPr>
          <w:p w14:paraId="44780326" w14:textId="77777777" w:rsidR="00894956" w:rsidRPr="00894956" w:rsidRDefault="00894956" w:rsidP="00894956">
            <w:pPr>
              <w:contextualSpacing/>
              <w:rPr>
                <w:szCs w:val="24"/>
                <w:shd w:val="clear" w:color="auto" w:fill="FFFFFF"/>
              </w:rPr>
            </w:pPr>
          </w:p>
        </w:tc>
        <w:tc>
          <w:tcPr>
            <w:tcW w:w="433" w:type="pct"/>
            <w:shd w:val="clear" w:color="auto" w:fill="auto"/>
          </w:tcPr>
          <w:p w14:paraId="4B1D97C7" w14:textId="77777777" w:rsidR="00894956" w:rsidRPr="00894956" w:rsidRDefault="00894956" w:rsidP="00894956">
            <w:pPr>
              <w:contextualSpacing/>
              <w:rPr>
                <w:szCs w:val="24"/>
                <w:shd w:val="clear" w:color="auto" w:fill="FFFFFF"/>
              </w:rPr>
            </w:pPr>
          </w:p>
        </w:tc>
        <w:tc>
          <w:tcPr>
            <w:tcW w:w="433" w:type="pct"/>
            <w:shd w:val="clear" w:color="auto" w:fill="auto"/>
          </w:tcPr>
          <w:p w14:paraId="4954985E" w14:textId="77777777" w:rsidR="00894956" w:rsidRPr="00894956" w:rsidRDefault="00894956" w:rsidP="00894956">
            <w:pPr>
              <w:contextualSpacing/>
              <w:rPr>
                <w:szCs w:val="24"/>
                <w:shd w:val="clear" w:color="auto" w:fill="FFFFFF"/>
              </w:rPr>
            </w:pPr>
          </w:p>
        </w:tc>
        <w:tc>
          <w:tcPr>
            <w:tcW w:w="481" w:type="pct"/>
            <w:shd w:val="clear" w:color="auto" w:fill="auto"/>
          </w:tcPr>
          <w:p w14:paraId="4D661747" w14:textId="77777777" w:rsidR="00894956" w:rsidRPr="00894956" w:rsidRDefault="00894956" w:rsidP="00894956">
            <w:pPr>
              <w:contextualSpacing/>
              <w:rPr>
                <w:szCs w:val="24"/>
                <w:shd w:val="clear" w:color="auto" w:fill="FFFFFF"/>
              </w:rPr>
            </w:pPr>
          </w:p>
        </w:tc>
      </w:tr>
      <w:tr w:rsidR="00894956" w:rsidRPr="00894956" w14:paraId="5AD623F6" w14:textId="77777777" w:rsidTr="00894956">
        <w:tc>
          <w:tcPr>
            <w:tcW w:w="192" w:type="pct"/>
            <w:vMerge/>
            <w:shd w:val="clear" w:color="auto" w:fill="auto"/>
          </w:tcPr>
          <w:p w14:paraId="3DFC7DE7" w14:textId="77777777" w:rsidR="00894956" w:rsidRPr="00894956" w:rsidRDefault="00894956" w:rsidP="00894956">
            <w:pPr>
              <w:contextualSpacing/>
              <w:rPr>
                <w:szCs w:val="24"/>
                <w:shd w:val="clear" w:color="auto" w:fill="FFFFFF"/>
              </w:rPr>
            </w:pPr>
          </w:p>
        </w:tc>
        <w:tc>
          <w:tcPr>
            <w:tcW w:w="4808" w:type="pct"/>
            <w:gridSpan w:val="6"/>
            <w:shd w:val="clear" w:color="auto" w:fill="auto"/>
          </w:tcPr>
          <w:p w14:paraId="1A76CE54" w14:textId="77777777" w:rsidR="00894956" w:rsidRPr="00894956" w:rsidRDefault="00894956" w:rsidP="00894956">
            <w:pPr>
              <w:contextualSpacing/>
              <w:rPr>
                <w:i/>
                <w:iCs/>
                <w:szCs w:val="24"/>
                <w:shd w:val="clear" w:color="auto" w:fill="FFFFFF"/>
              </w:rPr>
            </w:pPr>
            <w:r w:rsidRPr="00894956">
              <w:rPr>
                <w:i/>
                <w:iCs/>
                <w:szCs w:val="24"/>
                <w:shd w:val="clear" w:color="auto" w:fill="FFFFFF"/>
              </w:rPr>
              <w:t>Направление инвестиций в ходе реализации проекта, в том числе, на:</w:t>
            </w:r>
          </w:p>
        </w:tc>
      </w:tr>
      <w:tr w:rsidR="00894956" w:rsidRPr="00894956" w14:paraId="26428632" w14:textId="77777777" w:rsidTr="00894956">
        <w:tc>
          <w:tcPr>
            <w:tcW w:w="192" w:type="pct"/>
            <w:vMerge/>
            <w:shd w:val="clear" w:color="auto" w:fill="auto"/>
          </w:tcPr>
          <w:p w14:paraId="642E7E17" w14:textId="77777777" w:rsidR="00894956" w:rsidRPr="00894956" w:rsidRDefault="00894956" w:rsidP="00894956">
            <w:pPr>
              <w:contextualSpacing/>
              <w:rPr>
                <w:szCs w:val="24"/>
                <w:shd w:val="clear" w:color="auto" w:fill="FFFFFF"/>
              </w:rPr>
            </w:pPr>
          </w:p>
        </w:tc>
        <w:tc>
          <w:tcPr>
            <w:tcW w:w="2548" w:type="pct"/>
            <w:shd w:val="clear" w:color="auto" w:fill="auto"/>
          </w:tcPr>
          <w:p w14:paraId="66A81D82" w14:textId="77777777" w:rsidR="00894956" w:rsidRPr="00894956" w:rsidRDefault="00894956" w:rsidP="00894956">
            <w:pPr>
              <w:contextualSpacing/>
              <w:rPr>
                <w:szCs w:val="24"/>
              </w:rPr>
            </w:pPr>
            <w:r w:rsidRPr="00894956">
              <w:rPr>
                <w:szCs w:val="24"/>
              </w:rPr>
              <w:t>приведение объекта дорожного сервиса в соответствие с требованиями стандарта организации объектов дорожного сервиса и (или) правил благоустройства</w:t>
            </w:r>
          </w:p>
        </w:tc>
        <w:tc>
          <w:tcPr>
            <w:tcW w:w="481" w:type="pct"/>
            <w:shd w:val="clear" w:color="auto" w:fill="auto"/>
          </w:tcPr>
          <w:p w14:paraId="5A80E64E" w14:textId="77777777" w:rsidR="00894956" w:rsidRPr="00894956" w:rsidRDefault="00894956" w:rsidP="00894956">
            <w:pPr>
              <w:contextualSpacing/>
              <w:rPr>
                <w:szCs w:val="24"/>
                <w:shd w:val="clear" w:color="auto" w:fill="FFFFFF"/>
              </w:rPr>
            </w:pPr>
          </w:p>
        </w:tc>
        <w:tc>
          <w:tcPr>
            <w:tcW w:w="432" w:type="pct"/>
            <w:shd w:val="clear" w:color="auto" w:fill="auto"/>
          </w:tcPr>
          <w:p w14:paraId="1E1035A0" w14:textId="77777777" w:rsidR="00894956" w:rsidRPr="00894956" w:rsidRDefault="00894956" w:rsidP="00894956">
            <w:pPr>
              <w:contextualSpacing/>
              <w:rPr>
                <w:szCs w:val="24"/>
                <w:shd w:val="clear" w:color="auto" w:fill="FFFFFF"/>
              </w:rPr>
            </w:pPr>
          </w:p>
        </w:tc>
        <w:tc>
          <w:tcPr>
            <w:tcW w:w="433" w:type="pct"/>
            <w:shd w:val="clear" w:color="auto" w:fill="auto"/>
          </w:tcPr>
          <w:p w14:paraId="6EE5F531" w14:textId="77777777" w:rsidR="00894956" w:rsidRPr="00894956" w:rsidRDefault="00894956" w:rsidP="00894956">
            <w:pPr>
              <w:contextualSpacing/>
              <w:rPr>
                <w:szCs w:val="24"/>
                <w:shd w:val="clear" w:color="auto" w:fill="FFFFFF"/>
              </w:rPr>
            </w:pPr>
          </w:p>
        </w:tc>
        <w:tc>
          <w:tcPr>
            <w:tcW w:w="433" w:type="pct"/>
            <w:shd w:val="clear" w:color="auto" w:fill="auto"/>
          </w:tcPr>
          <w:p w14:paraId="06FC503E" w14:textId="77777777" w:rsidR="00894956" w:rsidRPr="00894956" w:rsidRDefault="00894956" w:rsidP="00894956">
            <w:pPr>
              <w:contextualSpacing/>
              <w:rPr>
                <w:szCs w:val="24"/>
                <w:shd w:val="clear" w:color="auto" w:fill="FFFFFF"/>
              </w:rPr>
            </w:pPr>
          </w:p>
        </w:tc>
        <w:tc>
          <w:tcPr>
            <w:tcW w:w="481" w:type="pct"/>
            <w:shd w:val="clear" w:color="auto" w:fill="auto"/>
          </w:tcPr>
          <w:p w14:paraId="189EFC52" w14:textId="77777777" w:rsidR="00894956" w:rsidRPr="00894956" w:rsidRDefault="00894956" w:rsidP="00894956">
            <w:pPr>
              <w:contextualSpacing/>
              <w:rPr>
                <w:szCs w:val="24"/>
                <w:shd w:val="clear" w:color="auto" w:fill="FFFFFF"/>
              </w:rPr>
            </w:pPr>
          </w:p>
        </w:tc>
      </w:tr>
      <w:tr w:rsidR="00894956" w:rsidRPr="00894956" w14:paraId="2F77AA7B" w14:textId="77777777" w:rsidTr="00894956">
        <w:tc>
          <w:tcPr>
            <w:tcW w:w="192" w:type="pct"/>
            <w:vMerge/>
            <w:shd w:val="clear" w:color="auto" w:fill="auto"/>
          </w:tcPr>
          <w:p w14:paraId="6122ECAD" w14:textId="77777777" w:rsidR="00894956" w:rsidRPr="00894956" w:rsidRDefault="00894956" w:rsidP="00894956">
            <w:pPr>
              <w:contextualSpacing/>
              <w:rPr>
                <w:szCs w:val="24"/>
                <w:shd w:val="clear" w:color="auto" w:fill="FFFFFF"/>
              </w:rPr>
            </w:pPr>
          </w:p>
        </w:tc>
        <w:tc>
          <w:tcPr>
            <w:tcW w:w="2548" w:type="pct"/>
            <w:shd w:val="clear" w:color="auto" w:fill="auto"/>
          </w:tcPr>
          <w:p w14:paraId="13DE91C0" w14:textId="77777777" w:rsidR="00894956" w:rsidRPr="00894956" w:rsidRDefault="00894956" w:rsidP="00894956">
            <w:pPr>
              <w:contextualSpacing/>
              <w:rPr>
                <w:szCs w:val="24"/>
              </w:rPr>
            </w:pPr>
            <w:r w:rsidRPr="00894956">
              <w:rPr>
                <w:szCs w:val="24"/>
              </w:rPr>
              <w:t>приобретение оборудования (в т.ч. % по кредитам), его монтаж и пусконаладочные работы</w:t>
            </w:r>
          </w:p>
        </w:tc>
        <w:tc>
          <w:tcPr>
            <w:tcW w:w="481" w:type="pct"/>
            <w:shd w:val="clear" w:color="auto" w:fill="auto"/>
          </w:tcPr>
          <w:p w14:paraId="5C8A319D" w14:textId="77777777" w:rsidR="00894956" w:rsidRPr="00894956" w:rsidRDefault="00894956" w:rsidP="00894956">
            <w:pPr>
              <w:contextualSpacing/>
              <w:rPr>
                <w:szCs w:val="24"/>
                <w:shd w:val="clear" w:color="auto" w:fill="FFFFFF"/>
              </w:rPr>
            </w:pPr>
          </w:p>
        </w:tc>
        <w:tc>
          <w:tcPr>
            <w:tcW w:w="432" w:type="pct"/>
            <w:shd w:val="clear" w:color="auto" w:fill="auto"/>
          </w:tcPr>
          <w:p w14:paraId="3C9E3D16" w14:textId="77777777" w:rsidR="00894956" w:rsidRPr="00894956" w:rsidRDefault="00894956" w:rsidP="00894956">
            <w:pPr>
              <w:contextualSpacing/>
              <w:rPr>
                <w:szCs w:val="24"/>
                <w:shd w:val="clear" w:color="auto" w:fill="FFFFFF"/>
              </w:rPr>
            </w:pPr>
          </w:p>
        </w:tc>
        <w:tc>
          <w:tcPr>
            <w:tcW w:w="433" w:type="pct"/>
            <w:shd w:val="clear" w:color="auto" w:fill="auto"/>
          </w:tcPr>
          <w:p w14:paraId="1D9A41CC" w14:textId="77777777" w:rsidR="00894956" w:rsidRPr="00894956" w:rsidRDefault="00894956" w:rsidP="00894956">
            <w:pPr>
              <w:contextualSpacing/>
              <w:rPr>
                <w:szCs w:val="24"/>
                <w:shd w:val="clear" w:color="auto" w:fill="FFFFFF"/>
              </w:rPr>
            </w:pPr>
          </w:p>
        </w:tc>
        <w:tc>
          <w:tcPr>
            <w:tcW w:w="433" w:type="pct"/>
            <w:shd w:val="clear" w:color="auto" w:fill="auto"/>
          </w:tcPr>
          <w:p w14:paraId="41DAE98E" w14:textId="77777777" w:rsidR="00894956" w:rsidRPr="00894956" w:rsidRDefault="00894956" w:rsidP="00894956">
            <w:pPr>
              <w:contextualSpacing/>
              <w:rPr>
                <w:szCs w:val="24"/>
                <w:shd w:val="clear" w:color="auto" w:fill="FFFFFF"/>
              </w:rPr>
            </w:pPr>
          </w:p>
        </w:tc>
        <w:tc>
          <w:tcPr>
            <w:tcW w:w="481" w:type="pct"/>
            <w:shd w:val="clear" w:color="auto" w:fill="auto"/>
          </w:tcPr>
          <w:p w14:paraId="063EBA24" w14:textId="77777777" w:rsidR="00894956" w:rsidRPr="00894956" w:rsidRDefault="00894956" w:rsidP="00894956">
            <w:pPr>
              <w:contextualSpacing/>
              <w:rPr>
                <w:szCs w:val="24"/>
                <w:shd w:val="clear" w:color="auto" w:fill="FFFFFF"/>
              </w:rPr>
            </w:pPr>
          </w:p>
        </w:tc>
      </w:tr>
      <w:tr w:rsidR="00894956" w:rsidRPr="00894956" w14:paraId="2BCE9257" w14:textId="77777777" w:rsidTr="00894956">
        <w:tc>
          <w:tcPr>
            <w:tcW w:w="192" w:type="pct"/>
            <w:vMerge/>
            <w:shd w:val="clear" w:color="auto" w:fill="auto"/>
          </w:tcPr>
          <w:p w14:paraId="1CD3FB64" w14:textId="77777777" w:rsidR="00894956" w:rsidRPr="00894956" w:rsidRDefault="00894956" w:rsidP="00894956">
            <w:pPr>
              <w:contextualSpacing/>
              <w:rPr>
                <w:szCs w:val="24"/>
                <w:shd w:val="clear" w:color="auto" w:fill="FFFFFF"/>
              </w:rPr>
            </w:pPr>
          </w:p>
        </w:tc>
        <w:tc>
          <w:tcPr>
            <w:tcW w:w="2548" w:type="pct"/>
            <w:shd w:val="clear" w:color="auto" w:fill="auto"/>
          </w:tcPr>
          <w:p w14:paraId="0B5FE27B" w14:textId="77777777" w:rsidR="00894956" w:rsidRPr="00894956" w:rsidRDefault="00894956" w:rsidP="00894956">
            <w:pPr>
              <w:contextualSpacing/>
              <w:rPr>
                <w:szCs w:val="24"/>
              </w:rPr>
            </w:pPr>
            <w:r w:rsidRPr="00894956">
              <w:rPr>
                <w:szCs w:val="24"/>
              </w:rPr>
              <w:t>проведение экспертизы о соответствии производимой продукции согласно постановлению правительства РФ от 17 июля 2015 г. № 719 «О подтверждении производства российской промышленной продукции»</w:t>
            </w:r>
          </w:p>
        </w:tc>
        <w:tc>
          <w:tcPr>
            <w:tcW w:w="481" w:type="pct"/>
            <w:shd w:val="clear" w:color="auto" w:fill="auto"/>
          </w:tcPr>
          <w:p w14:paraId="7880302B" w14:textId="77777777" w:rsidR="00894956" w:rsidRPr="00894956" w:rsidRDefault="00894956" w:rsidP="00894956">
            <w:pPr>
              <w:contextualSpacing/>
              <w:rPr>
                <w:szCs w:val="24"/>
                <w:shd w:val="clear" w:color="auto" w:fill="FFFFFF"/>
              </w:rPr>
            </w:pPr>
          </w:p>
        </w:tc>
        <w:tc>
          <w:tcPr>
            <w:tcW w:w="432" w:type="pct"/>
            <w:shd w:val="clear" w:color="auto" w:fill="auto"/>
          </w:tcPr>
          <w:p w14:paraId="68C4D742" w14:textId="77777777" w:rsidR="00894956" w:rsidRPr="00894956" w:rsidRDefault="00894956" w:rsidP="00894956">
            <w:pPr>
              <w:contextualSpacing/>
              <w:rPr>
                <w:szCs w:val="24"/>
                <w:shd w:val="clear" w:color="auto" w:fill="FFFFFF"/>
              </w:rPr>
            </w:pPr>
          </w:p>
        </w:tc>
        <w:tc>
          <w:tcPr>
            <w:tcW w:w="433" w:type="pct"/>
            <w:shd w:val="clear" w:color="auto" w:fill="auto"/>
          </w:tcPr>
          <w:p w14:paraId="6282DFB5" w14:textId="77777777" w:rsidR="00894956" w:rsidRPr="00894956" w:rsidRDefault="00894956" w:rsidP="00894956">
            <w:pPr>
              <w:contextualSpacing/>
              <w:rPr>
                <w:szCs w:val="24"/>
                <w:shd w:val="clear" w:color="auto" w:fill="FFFFFF"/>
              </w:rPr>
            </w:pPr>
          </w:p>
        </w:tc>
        <w:tc>
          <w:tcPr>
            <w:tcW w:w="433" w:type="pct"/>
            <w:shd w:val="clear" w:color="auto" w:fill="auto"/>
          </w:tcPr>
          <w:p w14:paraId="51CD0FB3" w14:textId="77777777" w:rsidR="00894956" w:rsidRPr="00894956" w:rsidRDefault="00894956" w:rsidP="00894956">
            <w:pPr>
              <w:contextualSpacing/>
              <w:rPr>
                <w:szCs w:val="24"/>
                <w:shd w:val="clear" w:color="auto" w:fill="FFFFFF"/>
              </w:rPr>
            </w:pPr>
          </w:p>
        </w:tc>
        <w:tc>
          <w:tcPr>
            <w:tcW w:w="481" w:type="pct"/>
            <w:shd w:val="clear" w:color="auto" w:fill="auto"/>
          </w:tcPr>
          <w:p w14:paraId="42E023EA" w14:textId="77777777" w:rsidR="00894956" w:rsidRPr="00894956" w:rsidRDefault="00894956" w:rsidP="00894956">
            <w:pPr>
              <w:contextualSpacing/>
              <w:rPr>
                <w:szCs w:val="24"/>
                <w:shd w:val="clear" w:color="auto" w:fill="FFFFFF"/>
              </w:rPr>
            </w:pPr>
          </w:p>
        </w:tc>
      </w:tr>
      <w:tr w:rsidR="00894956" w:rsidRPr="00894956" w14:paraId="2BE0D5BF" w14:textId="77777777" w:rsidTr="00894956">
        <w:tc>
          <w:tcPr>
            <w:tcW w:w="192" w:type="pct"/>
            <w:vMerge/>
            <w:shd w:val="clear" w:color="auto" w:fill="auto"/>
          </w:tcPr>
          <w:p w14:paraId="2ED0CE47" w14:textId="77777777" w:rsidR="00894956" w:rsidRPr="00894956" w:rsidRDefault="00894956" w:rsidP="00894956">
            <w:pPr>
              <w:contextualSpacing/>
              <w:rPr>
                <w:szCs w:val="24"/>
                <w:shd w:val="clear" w:color="auto" w:fill="FFFFFF"/>
              </w:rPr>
            </w:pPr>
          </w:p>
        </w:tc>
        <w:tc>
          <w:tcPr>
            <w:tcW w:w="2548" w:type="pct"/>
            <w:shd w:val="clear" w:color="auto" w:fill="auto"/>
          </w:tcPr>
          <w:p w14:paraId="1B8635E3" w14:textId="77777777" w:rsidR="00894956" w:rsidRPr="00894956" w:rsidRDefault="00894956" w:rsidP="00894956">
            <w:pPr>
              <w:contextualSpacing/>
              <w:rPr>
                <w:szCs w:val="24"/>
              </w:rPr>
            </w:pPr>
            <w:r w:rsidRPr="00894956">
              <w:rPr>
                <w:szCs w:val="24"/>
              </w:rPr>
              <w:t xml:space="preserve">прочие инвестиции </w:t>
            </w:r>
          </w:p>
        </w:tc>
        <w:tc>
          <w:tcPr>
            <w:tcW w:w="481" w:type="pct"/>
            <w:shd w:val="clear" w:color="auto" w:fill="auto"/>
          </w:tcPr>
          <w:p w14:paraId="06CE12DF" w14:textId="77777777" w:rsidR="00894956" w:rsidRPr="00894956" w:rsidRDefault="00894956" w:rsidP="00894956">
            <w:pPr>
              <w:contextualSpacing/>
              <w:rPr>
                <w:szCs w:val="24"/>
                <w:shd w:val="clear" w:color="auto" w:fill="FFFFFF"/>
              </w:rPr>
            </w:pPr>
          </w:p>
        </w:tc>
        <w:tc>
          <w:tcPr>
            <w:tcW w:w="432" w:type="pct"/>
            <w:shd w:val="clear" w:color="auto" w:fill="auto"/>
          </w:tcPr>
          <w:p w14:paraId="2AB69A7A" w14:textId="77777777" w:rsidR="00894956" w:rsidRPr="00894956" w:rsidRDefault="00894956" w:rsidP="00894956">
            <w:pPr>
              <w:contextualSpacing/>
              <w:rPr>
                <w:szCs w:val="24"/>
                <w:shd w:val="clear" w:color="auto" w:fill="FFFFFF"/>
              </w:rPr>
            </w:pPr>
          </w:p>
        </w:tc>
        <w:tc>
          <w:tcPr>
            <w:tcW w:w="433" w:type="pct"/>
            <w:shd w:val="clear" w:color="auto" w:fill="auto"/>
          </w:tcPr>
          <w:p w14:paraId="3A510D44" w14:textId="77777777" w:rsidR="00894956" w:rsidRPr="00894956" w:rsidRDefault="00894956" w:rsidP="00894956">
            <w:pPr>
              <w:contextualSpacing/>
              <w:rPr>
                <w:szCs w:val="24"/>
                <w:shd w:val="clear" w:color="auto" w:fill="FFFFFF"/>
              </w:rPr>
            </w:pPr>
          </w:p>
        </w:tc>
        <w:tc>
          <w:tcPr>
            <w:tcW w:w="433" w:type="pct"/>
            <w:shd w:val="clear" w:color="auto" w:fill="auto"/>
          </w:tcPr>
          <w:p w14:paraId="5276C677" w14:textId="77777777" w:rsidR="00894956" w:rsidRPr="00894956" w:rsidRDefault="00894956" w:rsidP="00894956">
            <w:pPr>
              <w:contextualSpacing/>
              <w:rPr>
                <w:szCs w:val="24"/>
                <w:shd w:val="clear" w:color="auto" w:fill="FFFFFF"/>
              </w:rPr>
            </w:pPr>
          </w:p>
        </w:tc>
        <w:tc>
          <w:tcPr>
            <w:tcW w:w="481" w:type="pct"/>
            <w:shd w:val="clear" w:color="auto" w:fill="auto"/>
          </w:tcPr>
          <w:p w14:paraId="31A89820" w14:textId="77777777" w:rsidR="00894956" w:rsidRPr="00894956" w:rsidRDefault="00894956" w:rsidP="00894956">
            <w:pPr>
              <w:contextualSpacing/>
              <w:rPr>
                <w:szCs w:val="24"/>
                <w:shd w:val="clear" w:color="auto" w:fill="FFFFFF"/>
              </w:rPr>
            </w:pPr>
          </w:p>
        </w:tc>
      </w:tr>
      <w:tr w:rsidR="00894956" w:rsidRPr="00894956" w14:paraId="72BE5C44" w14:textId="77777777" w:rsidTr="00894956">
        <w:tc>
          <w:tcPr>
            <w:tcW w:w="192" w:type="pct"/>
            <w:vMerge w:val="restart"/>
            <w:shd w:val="clear" w:color="auto" w:fill="auto"/>
          </w:tcPr>
          <w:p w14:paraId="6B74DD38" w14:textId="77777777" w:rsidR="00894956" w:rsidRPr="00894956" w:rsidRDefault="00894956" w:rsidP="00894956">
            <w:pPr>
              <w:contextualSpacing/>
              <w:rPr>
                <w:szCs w:val="24"/>
                <w:shd w:val="clear" w:color="auto" w:fill="FFFFFF"/>
              </w:rPr>
            </w:pPr>
            <w:r w:rsidRPr="00894956">
              <w:rPr>
                <w:szCs w:val="24"/>
                <w:shd w:val="clear" w:color="auto" w:fill="FFFFFF"/>
              </w:rPr>
              <w:t>16.</w:t>
            </w:r>
          </w:p>
        </w:tc>
        <w:tc>
          <w:tcPr>
            <w:tcW w:w="2548" w:type="pct"/>
            <w:shd w:val="clear" w:color="auto" w:fill="auto"/>
          </w:tcPr>
          <w:p w14:paraId="7D57AF91" w14:textId="77777777" w:rsidR="00894956" w:rsidRPr="00894956" w:rsidRDefault="00894956" w:rsidP="00894956">
            <w:pPr>
              <w:contextualSpacing/>
              <w:rPr>
                <w:szCs w:val="24"/>
                <w:shd w:val="clear" w:color="auto" w:fill="FFFFFF"/>
              </w:rPr>
            </w:pPr>
            <w:r w:rsidRPr="00894956">
              <w:rPr>
                <w:szCs w:val="24"/>
              </w:rPr>
              <w:t>Объем заявленной субсидии, тыс. руб.</w:t>
            </w:r>
          </w:p>
        </w:tc>
        <w:tc>
          <w:tcPr>
            <w:tcW w:w="481" w:type="pct"/>
            <w:shd w:val="clear" w:color="auto" w:fill="auto"/>
          </w:tcPr>
          <w:p w14:paraId="27F74231"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32" w:type="pct"/>
            <w:shd w:val="clear" w:color="auto" w:fill="auto"/>
          </w:tcPr>
          <w:p w14:paraId="53B316A9"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33" w:type="pct"/>
            <w:shd w:val="clear" w:color="auto" w:fill="auto"/>
          </w:tcPr>
          <w:p w14:paraId="18792877" w14:textId="77777777" w:rsidR="00894956" w:rsidRPr="00894956" w:rsidRDefault="00894956" w:rsidP="00894956">
            <w:pPr>
              <w:contextualSpacing/>
              <w:rPr>
                <w:szCs w:val="24"/>
                <w:shd w:val="clear" w:color="auto" w:fill="FFFFFF"/>
              </w:rPr>
            </w:pPr>
          </w:p>
        </w:tc>
        <w:tc>
          <w:tcPr>
            <w:tcW w:w="433" w:type="pct"/>
            <w:shd w:val="clear" w:color="auto" w:fill="auto"/>
          </w:tcPr>
          <w:p w14:paraId="7B121340"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81" w:type="pct"/>
            <w:shd w:val="clear" w:color="auto" w:fill="auto"/>
          </w:tcPr>
          <w:p w14:paraId="7F797D06" w14:textId="77777777" w:rsidR="00894956" w:rsidRPr="00894956" w:rsidRDefault="00894956" w:rsidP="00894956">
            <w:pPr>
              <w:contextualSpacing/>
              <w:rPr>
                <w:szCs w:val="24"/>
                <w:shd w:val="clear" w:color="auto" w:fill="FFFFFF"/>
              </w:rPr>
            </w:pPr>
          </w:p>
        </w:tc>
      </w:tr>
      <w:tr w:rsidR="00894956" w:rsidRPr="00894956" w14:paraId="49A28390" w14:textId="77777777" w:rsidTr="00894956">
        <w:tc>
          <w:tcPr>
            <w:tcW w:w="192" w:type="pct"/>
            <w:vMerge/>
            <w:shd w:val="clear" w:color="auto" w:fill="auto"/>
          </w:tcPr>
          <w:p w14:paraId="0BE69E1C" w14:textId="77777777" w:rsidR="00894956" w:rsidRPr="00894956" w:rsidRDefault="00894956" w:rsidP="00894956">
            <w:pPr>
              <w:contextualSpacing/>
              <w:rPr>
                <w:szCs w:val="24"/>
                <w:shd w:val="clear" w:color="auto" w:fill="FFFFFF"/>
              </w:rPr>
            </w:pPr>
          </w:p>
        </w:tc>
        <w:tc>
          <w:tcPr>
            <w:tcW w:w="2548" w:type="pct"/>
            <w:shd w:val="clear" w:color="auto" w:fill="auto"/>
          </w:tcPr>
          <w:p w14:paraId="294C3FF6" w14:textId="77777777" w:rsidR="00894956" w:rsidRPr="00894956" w:rsidRDefault="00894956" w:rsidP="00894956">
            <w:pPr>
              <w:contextualSpacing/>
              <w:rPr>
                <w:i/>
                <w:iCs/>
                <w:szCs w:val="24"/>
                <w:shd w:val="clear" w:color="auto" w:fill="FFFFFF"/>
              </w:rPr>
            </w:pPr>
            <w:r w:rsidRPr="00894956">
              <w:rPr>
                <w:i/>
                <w:iCs/>
                <w:szCs w:val="24"/>
                <w:shd w:val="clear" w:color="auto" w:fill="FFFFFF"/>
              </w:rPr>
              <w:t xml:space="preserve">в том числе: </w:t>
            </w:r>
          </w:p>
        </w:tc>
        <w:tc>
          <w:tcPr>
            <w:tcW w:w="481" w:type="pct"/>
            <w:shd w:val="clear" w:color="auto" w:fill="auto"/>
          </w:tcPr>
          <w:p w14:paraId="6D3E8526" w14:textId="77777777" w:rsidR="00894956" w:rsidRPr="00894956" w:rsidRDefault="00894956" w:rsidP="00894956">
            <w:pPr>
              <w:contextualSpacing/>
              <w:rPr>
                <w:szCs w:val="24"/>
                <w:shd w:val="clear" w:color="auto" w:fill="FFFFFF"/>
              </w:rPr>
            </w:pPr>
          </w:p>
        </w:tc>
        <w:tc>
          <w:tcPr>
            <w:tcW w:w="432" w:type="pct"/>
            <w:shd w:val="clear" w:color="auto" w:fill="auto"/>
          </w:tcPr>
          <w:p w14:paraId="1286F945" w14:textId="77777777" w:rsidR="00894956" w:rsidRPr="00894956" w:rsidRDefault="00894956" w:rsidP="00894956">
            <w:pPr>
              <w:contextualSpacing/>
              <w:rPr>
                <w:szCs w:val="24"/>
                <w:shd w:val="clear" w:color="auto" w:fill="FFFFFF"/>
              </w:rPr>
            </w:pPr>
          </w:p>
        </w:tc>
        <w:tc>
          <w:tcPr>
            <w:tcW w:w="433" w:type="pct"/>
            <w:shd w:val="clear" w:color="auto" w:fill="auto"/>
          </w:tcPr>
          <w:p w14:paraId="5F158649" w14:textId="77777777" w:rsidR="00894956" w:rsidRPr="00894956" w:rsidRDefault="00894956" w:rsidP="00894956">
            <w:pPr>
              <w:contextualSpacing/>
              <w:rPr>
                <w:szCs w:val="24"/>
                <w:shd w:val="clear" w:color="auto" w:fill="FFFFFF"/>
              </w:rPr>
            </w:pPr>
          </w:p>
        </w:tc>
        <w:tc>
          <w:tcPr>
            <w:tcW w:w="433" w:type="pct"/>
            <w:shd w:val="clear" w:color="auto" w:fill="auto"/>
          </w:tcPr>
          <w:p w14:paraId="57CD7D87" w14:textId="77777777" w:rsidR="00894956" w:rsidRPr="00894956" w:rsidRDefault="00894956" w:rsidP="00894956">
            <w:pPr>
              <w:contextualSpacing/>
              <w:rPr>
                <w:szCs w:val="24"/>
                <w:shd w:val="clear" w:color="auto" w:fill="FFFFFF"/>
              </w:rPr>
            </w:pPr>
          </w:p>
        </w:tc>
        <w:tc>
          <w:tcPr>
            <w:tcW w:w="481" w:type="pct"/>
            <w:shd w:val="clear" w:color="auto" w:fill="auto"/>
          </w:tcPr>
          <w:p w14:paraId="01558A2D" w14:textId="77777777" w:rsidR="00894956" w:rsidRPr="00894956" w:rsidRDefault="00894956" w:rsidP="00894956">
            <w:pPr>
              <w:contextualSpacing/>
              <w:rPr>
                <w:szCs w:val="24"/>
                <w:shd w:val="clear" w:color="auto" w:fill="FFFFFF"/>
              </w:rPr>
            </w:pPr>
          </w:p>
        </w:tc>
      </w:tr>
      <w:tr w:rsidR="00894956" w:rsidRPr="00894956" w14:paraId="0C6D2B88" w14:textId="77777777" w:rsidTr="00894956">
        <w:tc>
          <w:tcPr>
            <w:tcW w:w="192" w:type="pct"/>
            <w:vMerge/>
            <w:shd w:val="clear" w:color="auto" w:fill="auto"/>
          </w:tcPr>
          <w:p w14:paraId="7A9E1363" w14:textId="77777777" w:rsidR="00894956" w:rsidRPr="00894956" w:rsidRDefault="00894956" w:rsidP="00894956">
            <w:pPr>
              <w:contextualSpacing/>
              <w:rPr>
                <w:szCs w:val="24"/>
                <w:shd w:val="clear" w:color="auto" w:fill="FFFFFF"/>
              </w:rPr>
            </w:pPr>
          </w:p>
        </w:tc>
        <w:tc>
          <w:tcPr>
            <w:tcW w:w="2548" w:type="pct"/>
            <w:shd w:val="clear" w:color="auto" w:fill="auto"/>
          </w:tcPr>
          <w:p w14:paraId="1D5AADBC" w14:textId="77777777" w:rsidR="00894956" w:rsidRPr="00894956" w:rsidRDefault="00894956" w:rsidP="00894956">
            <w:pPr>
              <w:contextualSpacing/>
              <w:rPr>
                <w:szCs w:val="24"/>
                <w:shd w:val="clear" w:color="auto" w:fill="FFFFFF"/>
              </w:rPr>
            </w:pPr>
            <w:r w:rsidRPr="00894956">
              <w:rPr>
                <w:szCs w:val="24"/>
                <w:shd w:val="clear" w:color="auto" w:fill="FFFFFF"/>
              </w:rPr>
              <w:t>за счет средств краевого бюджета, тыс. руб. (95%)</w:t>
            </w:r>
          </w:p>
        </w:tc>
        <w:tc>
          <w:tcPr>
            <w:tcW w:w="481" w:type="pct"/>
            <w:shd w:val="clear" w:color="auto" w:fill="auto"/>
          </w:tcPr>
          <w:p w14:paraId="3AC7C702"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32" w:type="pct"/>
            <w:shd w:val="clear" w:color="auto" w:fill="auto"/>
          </w:tcPr>
          <w:p w14:paraId="1D2A7D08"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33" w:type="pct"/>
            <w:shd w:val="clear" w:color="auto" w:fill="auto"/>
          </w:tcPr>
          <w:p w14:paraId="020B6591" w14:textId="77777777" w:rsidR="00894956" w:rsidRPr="00894956" w:rsidRDefault="00894956" w:rsidP="00894956">
            <w:pPr>
              <w:contextualSpacing/>
              <w:rPr>
                <w:szCs w:val="24"/>
                <w:shd w:val="clear" w:color="auto" w:fill="FFFFFF"/>
              </w:rPr>
            </w:pPr>
          </w:p>
        </w:tc>
        <w:tc>
          <w:tcPr>
            <w:tcW w:w="433" w:type="pct"/>
            <w:shd w:val="clear" w:color="auto" w:fill="auto"/>
          </w:tcPr>
          <w:p w14:paraId="0A440DFF"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81" w:type="pct"/>
            <w:shd w:val="clear" w:color="auto" w:fill="auto"/>
          </w:tcPr>
          <w:p w14:paraId="6FD9AA75" w14:textId="77777777" w:rsidR="00894956" w:rsidRPr="00894956" w:rsidRDefault="00894956" w:rsidP="00894956">
            <w:pPr>
              <w:contextualSpacing/>
              <w:rPr>
                <w:szCs w:val="24"/>
                <w:shd w:val="clear" w:color="auto" w:fill="FFFFFF"/>
              </w:rPr>
            </w:pPr>
          </w:p>
        </w:tc>
      </w:tr>
      <w:tr w:rsidR="00894956" w:rsidRPr="00894956" w14:paraId="7EAAFB73" w14:textId="77777777" w:rsidTr="00894956">
        <w:tc>
          <w:tcPr>
            <w:tcW w:w="192" w:type="pct"/>
            <w:vMerge/>
            <w:shd w:val="clear" w:color="auto" w:fill="auto"/>
          </w:tcPr>
          <w:p w14:paraId="532BAD4A" w14:textId="77777777" w:rsidR="00894956" w:rsidRPr="00894956" w:rsidRDefault="00894956" w:rsidP="00894956">
            <w:pPr>
              <w:contextualSpacing/>
              <w:rPr>
                <w:szCs w:val="24"/>
                <w:shd w:val="clear" w:color="auto" w:fill="FFFFFF"/>
              </w:rPr>
            </w:pPr>
          </w:p>
        </w:tc>
        <w:tc>
          <w:tcPr>
            <w:tcW w:w="2548" w:type="pct"/>
            <w:shd w:val="clear" w:color="auto" w:fill="auto"/>
          </w:tcPr>
          <w:p w14:paraId="4DA3C227" w14:textId="77777777" w:rsidR="00894956" w:rsidRPr="00894956" w:rsidRDefault="00894956" w:rsidP="00894956">
            <w:pPr>
              <w:contextualSpacing/>
              <w:rPr>
                <w:szCs w:val="24"/>
                <w:shd w:val="clear" w:color="auto" w:fill="FFFFFF"/>
              </w:rPr>
            </w:pPr>
            <w:r w:rsidRPr="00894956">
              <w:rPr>
                <w:szCs w:val="24"/>
                <w:shd w:val="clear" w:color="auto" w:fill="FFFFFF"/>
              </w:rPr>
              <w:t>за счет средств местного бюджета, тыс. руб. (5%)</w:t>
            </w:r>
          </w:p>
        </w:tc>
        <w:tc>
          <w:tcPr>
            <w:tcW w:w="481" w:type="pct"/>
            <w:shd w:val="clear" w:color="auto" w:fill="auto"/>
          </w:tcPr>
          <w:p w14:paraId="1E5C3CF1"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32" w:type="pct"/>
            <w:shd w:val="clear" w:color="auto" w:fill="auto"/>
          </w:tcPr>
          <w:p w14:paraId="539ABD2B"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33" w:type="pct"/>
            <w:shd w:val="clear" w:color="auto" w:fill="auto"/>
          </w:tcPr>
          <w:p w14:paraId="72580FBB" w14:textId="77777777" w:rsidR="00894956" w:rsidRPr="00894956" w:rsidRDefault="00894956" w:rsidP="00894956">
            <w:pPr>
              <w:contextualSpacing/>
              <w:rPr>
                <w:szCs w:val="24"/>
                <w:shd w:val="clear" w:color="auto" w:fill="FFFFFF"/>
              </w:rPr>
            </w:pPr>
          </w:p>
        </w:tc>
        <w:tc>
          <w:tcPr>
            <w:tcW w:w="433" w:type="pct"/>
            <w:shd w:val="clear" w:color="auto" w:fill="auto"/>
          </w:tcPr>
          <w:p w14:paraId="37607577"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81" w:type="pct"/>
            <w:shd w:val="clear" w:color="auto" w:fill="auto"/>
          </w:tcPr>
          <w:p w14:paraId="0A872BE1" w14:textId="77777777" w:rsidR="00894956" w:rsidRPr="00894956" w:rsidRDefault="00894956" w:rsidP="00894956">
            <w:pPr>
              <w:contextualSpacing/>
              <w:rPr>
                <w:szCs w:val="24"/>
                <w:shd w:val="clear" w:color="auto" w:fill="FFFFFF"/>
              </w:rPr>
            </w:pPr>
          </w:p>
        </w:tc>
      </w:tr>
      <w:tr w:rsidR="00894956" w:rsidRPr="00894956" w14:paraId="39F48043" w14:textId="77777777" w:rsidTr="00894956">
        <w:tc>
          <w:tcPr>
            <w:tcW w:w="192" w:type="pct"/>
            <w:shd w:val="clear" w:color="auto" w:fill="auto"/>
          </w:tcPr>
          <w:p w14:paraId="007D6B22" w14:textId="77777777" w:rsidR="00894956" w:rsidRPr="00894956" w:rsidRDefault="00894956" w:rsidP="00894956">
            <w:pPr>
              <w:contextualSpacing/>
              <w:rPr>
                <w:szCs w:val="24"/>
                <w:shd w:val="clear" w:color="auto" w:fill="FFFFFF"/>
              </w:rPr>
            </w:pPr>
            <w:r w:rsidRPr="00894956">
              <w:rPr>
                <w:szCs w:val="24"/>
                <w:shd w:val="clear" w:color="auto" w:fill="FFFFFF"/>
              </w:rPr>
              <w:t>17.</w:t>
            </w:r>
          </w:p>
        </w:tc>
        <w:tc>
          <w:tcPr>
            <w:tcW w:w="2548" w:type="pct"/>
            <w:shd w:val="clear" w:color="auto" w:fill="auto"/>
          </w:tcPr>
          <w:p w14:paraId="6683B0AB" w14:textId="77777777" w:rsidR="00894956" w:rsidRPr="00894956" w:rsidRDefault="00894956" w:rsidP="00894956">
            <w:pPr>
              <w:contextualSpacing/>
              <w:rPr>
                <w:szCs w:val="24"/>
                <w:shd w:val="clear" w:color="auto" w:fill="FFFFFF"/>
              </w:rPr>
            </w:pPr>
            <w:r w:rsidRPr="00894956">
              <w:rPr>
                <w:szCs w:val="24"/>
                <w:shd w:val="clear" w:color="auto" w:fill="FFFFFF"/>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
        </w:tc>
        <w:tc>
          <w:tcPr>
            <w:tcW w:w="2260" w:type="pct"/>
            <w:gridSpan w:val="5"/>
            <w:shd w:val="clear" w:color="auto" w:fill="auto"/>
          </w:tcPr>
          <w:p w14:paraId="651D8E99" w14:textId="77777777" w:rsidR="00894956" w:rsidRPr="00894956" w:rsidRDefault="00894956" w:rsidP="00894956">
            <w:pPr>
              <w:contextualSpacing/>
              <w:rPr>
                <w:szCs w:val="24"/>
                <w:shd w:val="clear" w:color="auto" w:fill="FFFFFF"/>
              </w:rPr>
            </w:pPr>
          </w:p>
        </w:tc>
      </w:tr>
    </w:tbl>
    <w:p w14:paraId="73E96DC4" w14:textId="77777777" w:rsidR="00894956" w:rsidRPr="00894956" w:rsidRDefault="00894956" w:rsidP="00894956">
      <w:pPr>
        <w:contextualSpacing/>
        <w:jc w:val="both"/>
        <w:rPr>
          <w:szCs w:val="24"/>
        </w:rPr>
      </w:pPr>
    </w:p>
    <w:p w14:paraId="5D24F9D4" w14:textId="77777777" w:rsidR="00894956" w:rsidRPr="00894956" w:rsidRDefault="00894956" w:rsidP="00894956">
      <w:pPr>
        <w:ind w:left="-142"/>
        <w:contextualSpacing/>
        <w:jc w:val="both"/>
        <w:rPr>
          <w:sz w:val="20"/>
        </w:rPr>
      </w:pPr>
      <w:r w:rsidRPr="00894956">
        <w:rPr>
          <w:sz w:val="20"/>
        </w:rPr>
        <w:t>Примечание:</w:t>
      </w:r>
    </w:p>
    <w:p w14:paraId="6E911D25" w14:textId="77777777" w:rsidR="00894956" w:rsidRPr="00894956" w:rsidRDefault="00894956" w:rsidP="00894956">
      <w:pPr>
        <w:ind w:left="-142"/>
        <w:contextualSpacing/>
        <w:jc w:val="both"/>
        <w:rPr>
          <w:sz w:val="20"/>
        </w:rPr>
      </w:pPr>
      <w:r w:rsidRPr="00894956">
        <w:rPr>
          <w:sz w:val="20"/>
        </w:rPr>
        <w:t xml:space="preserve">* </w:t>
      </w:r>
      <w:r w:rsidRPr="00894956">
        <w:rPr>
          <w:sz w:val="20"/>
          <w:lang w:val="en-US"/>
        </w:rPr>
        <w:t>n</w:t>
      </w:r>
      <w:r w:rsidRPr="00894956">
        <w:rPr>
          <w:sz w:val="20"/>
        </w:rPr>
        <w:t xml:space="preserve"> - год подачи документов в администрацию района (текущий год);</w:t>
      </w:r>
    </w:p>
    <w:p w14:paraId="5017FA32" w14:textId="77777777" w:rsidR="00894956" w:rsidRPr="00894956" w:rsidRDefault="00894956" w:rsidP="00894956">
      <w:pPr>
        <w:ind w:left="-142"/>
        <w:contextualSpacing/>
        <w:jc w:val="both"/>
        <w:rPr>
          <w:sz w:val="20"/>
        </w:rPr>
      </w:pPr>
      <w:r w:rsidRPr="00894956">
        <w:rPr>
          <w:sz w:val="20"/>
          <w:lang w:val="en-US"/>
        </w:rPr>
        <w:t>n</w:t>
      </w:r>
      <w:r w:rsidRPr="00894956">
        <w:rPr>
          <w:sz w:val="20"/>
        </w:rPr>
        <w:t>-1 (-2) - годы предшествующие году подачи документов в администрацию района</w:t>
      </w:r>
    </w:p>
    <w:p w14:paraId="42E61D6A" w14:textId="77777777" w:rsidR="00894956" w:rsidRPr="00894956" w:rsidRDefault="00894956" w:rsidP="00894956">
      <w:pPr>
        <w:ind w:left="-142"/>
        <w:contextualSpacing/>
        <w:jc w:val="both"/>
        <w:rPr>
          <w:szCs w:val="24"/>
        </w:rPr>
      </w:pPr>
      <w:r w:rsidRPr="00894956">
        <w:rPr>
          <w:sz w:val="20"/>
          <w:lang w:val="en-US"/>
        </w:rPr>
        <w:t>n</w:t>
      </w:r>
      <w:r w:rsidRPr="00894956">
        <w:rPr>
          <w:sz w:val="20"/>
        </w:rPr>
        <w:t>+1 – год следующий за годом обращения в администрацию района.</w:t>
      </w:r>
    </w:p>
    <w:p w14:paraId="11034FC4" w14:textId="77777777" w:rsidR="00894956" w:rsidRPr="00894956" w:rsidRDefault="00894956" w:rsidP="00894956">
      <w:pPr>
        <w:ind w:left="-567"/>
        <w:contextualSpacing/>
        <w:rPr>
          <w:szCs w:val="24"/>
        </w:rPr>
      </w:pPr>
      <w:r w:rsidRPr="00894956">
        <w:rPr>
          <w:szCs w:val="24"/>
        </w:rPr>
        <w:t xml:space="preserve">        __________________              _______________       ________________ </w:t>
      </w:r>
    </w:p>
    <w:p w14:paraId="4717C707" w14:textId="77777777" w:rsidR="00894956" w:rsidRPr="00894956" w:rsidRDefault="00894956" w:rsidP="00894956">
      <w:pPr>
        <w:contextualSpacing/>
        <w:rPr>
          <w:szCs w:val="24"/>
        </w:rPr>
      </w:pPr>
      <w:r w:rsidRPr="00894956">
        <w:rPr>
          <w:szCs w:val="24"/>
        </w:rPr>
        <w:t>(наименование получателя)                 (подпись)                                (ФИО)</w:t>
      </w:r>
    </w:p>
    <w:p w14:paraId="763B338D" w14:textId="77777777" w:rsidR="00894956" w:rsidRPr="00894956" w:rsidRDefault="00894956" w:rsidP="00894956">
      <w:pPr>
        <w:contextualSpacing/>
        <w:rPr>
          <w:szCs w:val="24"/>
        </w:rPr>
      </w:pPr>
    </w:p>
    <w:p w14:paraId="5835AA86" w14:textId="77777777" w:rsidR="00894956" w:rsidRPr="00894956" w:rsidRDefault="00894956" w:rsidP="00894956">
      <w:pPr>
        <w:contextualSpacing/>
        <w:rPr>
          <w:szCs w:val="24"/>
        </w:rPr>
      </w:pPr>
    </w:p>
    <w:p w14:paraId="1DDBABBA" w14:textId="77777777" w:rsidR="00894956" w:rsidRPr="00894956" w:rsidRDefault="00894956" w:rsidP="00894956">
      <w:pPr>
        <w:contextualSpacing/>
        <w:rPr>
          <w:szCs w:val="24"/>
        </w:rPr>
      </w:pPr>
      <w:r w:rsidRPr="00894956">
        <w:rPr>
          <w:szCs w:val="24"/>
        </w:rPr>
        <w:t>МП</w:t>
      </w:r>
    </w:p>
    <w:p w14:paraId="0F57B845" w14:textId="77777777" w:rsidR="00894956" w:rsidRPr="00894956" w:rsidRDefault="00894956" w:rsidP="00894956">
      <w:pPr>
        <w:contextualSpacing/>
        <w:rPr>
          <w:szCs w:val="24"/>
        </w:rPr>
      </w:pPr>
    </w:p>
    <w:p w14:paraId="3344DD4C" w14:textId="77777777" w:rsidR="00894956" w:rsidRPr="00894956" w:rsidRDefault="00894956" w:rsidP="00894956">
      <w:pPr>
        <w:contextualSpacing/>
        <w:rPr>
          <w:szCs w:val="24"/>
        </w:rPr>
      </w:pPr>
    </w:p>
    <w:p w14:paraId="73EA8938" w14:textId="77777777" w:rsidR="00894956" w:rsidRPr="00894956" w:rsidRDefault="00894956" w:rsidP="00894956">
      <w:pPr>
        <w:contextualSpacing/>
        <w:rPr>
          <w:szCs w:val="24"/>
        </w:rPr>
      </w:pPr>
    </w:p>
    <w:bookmarkEnd w:id="5"/>
    <w:p w14:paraId="079F16AB" w14:textId="77777777" w:rsidR="00894956" w:rsidRPr="00894956" w:rsidRDefault="00894956" w:rsidP="00894956">
      <w:pPr>
        <w:contextualSpacing/>
        <w:rPr>
          <w:szCs w:val="24"/>
        </w:rPr>
      </w:pPr>
    </w:p>
    <w:p w14:paraId="7D355231" w14:textId="77777777" w:rsidR="00894956" w:rsidRPr="00894956" w:rsidRDefault="00894956" w:rsidP="00894956">
      <w:pPr>
        <w:pStyle w:val="ConsPlusNormal"/>
        <w:contextualSpacing/>
        <w:jc w:val="both"/>
        <w:rPr>
          <w:rFonts w:ascii="Times New Roman" w:hAnsi="Times New Roman" w:cs="Times New Roman"/>
          <w:sz w:val="24"/>
          <w:szCs w:val="24"/>
        </w:rPr>
        <w:sectPr w:rsidR="00894956" w:rsidRPr="00894956" w:rsidSect="00894956">
          <w:pgSz w:w="16838" w:h="11906" w:orient="landscape"/>
          <w:pgMar w:top="1134" w:right="850" w:bottom="1134" w:left="1701" w:header="510" w:footer="510" w:gutter="0"/>
          <w:cols w:space="708"/>
          <w:docGrid w:linePitch="360"/>
        </w:sectPr>
      </w:pPr>
    </w:p>
    <w:p w14:paraId="019F2B39" w14:textId="77777777" w:rsidR="00894956" w:rsidRPr="00894956" w:rsidRDefault="00894956" w:rsidP="00894956">
      <w:pPr>
        <w:pStyle w:val="af3"/>
        <w:spacing w:line="240" w:lineRule="auto"/>
        <w:ind w:left="10206"/>
        <w:rPr>
          <w:rFonts w:ascii="Times New Roman" w:hAnsi="Times New Roman"/>
          <w:color w:val="000000" w:themeColor="text1"/>
          <w:sz w:val="20"/>
          <w:szCs w:val="20"/>
        </w:rPr>
      </w:pPr>
      <w:r w:rsidRPr="00894956">
        <w:rPr>
          <w:rFonts w:ascii="Times New Roman" w:hAnsi="Times New Roman"/>
          <w:color w:val="000000" w:themeColor="text1"/>
          <w:sz w:val="20"/>
          <w:szCs w:val="20"/>
        </w:rPr>
        <w:lastRenderedPageBreak/>
        <w:t>Приложение №3</w:t>
      </w:r>
    </w:p>
    <w:p w14:paraId="5249E247" w14:textId="77777777" w:rsidR="00894956" w:rsidRPr="00894956" w:rsidRDefault="00894956" w:rsidP="00894956">
      <w:pPr>
        <w:pStyle w:val="af3"/>
        <w:spacing w:line="240" w:lineRule="auto"/>
        <w:ind w:left="10206"/>
        <w:rPr>
          <w:rFonts w:ascii="Times New Roman" w:hAnsi="Times New Roman"/>
          <w:b/>
          <w:bCs/>
          <w:color w:val="333333"/>
          <w:shd w:val="clear" w:color="auto" w:fill="FFFFFF"/>
        </w:rPr>
      </w:pPr>
      <w:r w:rsidRPr="00894956">
        <w:rPr>
          <w:rFonts w:ascii="Times New Roman" w:hAnsi="Times New Roman"/>
          <w:color w:val="000000" w:themeColor="text1"/>
          <w:sz w:val="20"/>
          <w:szCs w:val="20"/>
        </w:rPr>
        <w:t>к Порядку предоставления субсидий субъектам малого и среднего предпринимательства на реализацию инвестиционных проектов в приоритетных отраслях</w:t>
      </w:r>
    </w:p>
    <w:p w14:paraId="777A9CF3" w14:textId="77777777" w:rsidR="00894956" w:rsidRPr="00894956" w:rsidRDefault="00894956" w:rsidP="00894956">
      <w:pPr>
        <w:pStyle w:val="ConsPlusNormal"/>
        <w:contextualSpacing/>
        <w:jc w:val="both"/>
        <w:rPr>
          <w:rFonts w:ascii="Times New Roman" w:hAnsi="Times New Roman" w:cs="Times New Roman"/>
          <w:sz w:val="24"/>
          <w:szCs w:val="24"/>
        </w:rPr>
      </w:pPr>
    </w:p>
    <w:p w14:paraId="35E415CE" w14:textId="77777777" w:rsidR="00894956" w:rsidRPr="00894956" w:rsidRDefault="00894956" w:rsidP="00894956">
      <w:pPr>
        <w:pStyle w:val="af3"/>
        <w:spacing w:line="240" w:lineRule="auto"/>
        <w:ind w:left="-349"/>
        <w:jc w:val="center"/>
        <w:rPr>
          <w:rFonts w:ascii="Times New Roman" w:hAnsi="Times New Roman"/>
          <w:b/>
          <w:bCs/>
          <w:sz w:val="24"/>
          <w:szCs w:val="24"/>
          <w:shd w:val="clear" w:color="auto" w:fill="FFFFFF"/>
        </w:rPr>
      </w:pPr>
      <w:r w:rsidRPr="00894956">
        <w:rPr>
          <w:rFonts w:ascii="Times New Roman" w:hAnsi="Times New Roman"/>
          <w:b/>
          <w:bCs/>
          <w:sz w:val="24"/>
          <w:szCs w:val="24"/>
          <w:shd w:val="clear" w:color="auto" w:fill="FFFFFF"/>
        </w:rPr>
        <w:t>Паспорт проекта в сфере производства</w:t>
      </w:r>
    </w:p>
    <w:p w14:paraId="0A255FAC" w14:textId="77777777" w:rsidR="00894956" w:rsidRPr="00894956" w:rsidRDefault="00894956" w:rsidP="00894956">
      <w:pPr>
        <w:ind w:left="-567" w:hanging="142"/>
        <w:contextualSpacing/>
        <w:jc w:val="center"/>
        <w:rPr>
          <w:szCs w:val="24"/>
          <w:shd w:val="clear" w:color="auto" w:fill="FFFFFF"/>
        </w:rPr>
      </w:pPr>
    </w:p>
    <w:p w14:paraId="56D4092C" w14:textId="77777777" w:rsidR="00894956" w:rsidRPr="00894956" w:rsidRDefault="00894956" w:rsidP="00894956">
      <w:pPr>
        <w:ind w:left="-567" w:hanging="142"/>
        <w:contextualSpacing/>
        <w:jc w:val="center"/>
        <w:rPr>
          <w:szCs w:val="24"/>
          <w:shd w:val="clear" w:color="auto" w:fill="FFFFFF"/>
        </w:rPr>
      </w:pPr>
      <w:r w:rsidRPr="00894956">
        <w:rPr>
          <w:szCs w:val="24"/>
          <w:shd w:val="clear" w:color="auto" w:fill="FFFFFF"/>
        </w:rPr>
        <w:t>Сведения о заявителе:</w:t>
      </w:r>
    </w:p>
    <w:p w14:paraId="1F70C5F6" w14:textId="77777777" w:rsidR="00894956" w:rsidRPr="00894956" w:rsidRDefault="00894956" w:rsidP="00894956">
      <w:pPr>
        <w:ind w:left="-567" w:hanging="142"/>
        <w:contextualSpacing/>
        <w:jc w:val="center"/>
        <w:rPr>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7321"/>
        <w:gridCol w:w="6631"/>
      </w:tblGrid>
      <w:tr w:rsidR="00894956" w:rsidRPr="00894956" w14:paraId="6BB2667F" w14:textId="77777777" w:rsidTr="00894956">
        <w:tc>
          <w:tcPr>
            <w:tcW w:w="190" w:type="pct"/>
            <w:shd w:val="clear" w:color="auto" w:fill="auto"/>
          </w:tcPr>
          <w:p w14:paraId="44673433" w14:textId="77777777" w:rsidR="00894956" w:rsidRPr="00894956" w:rsidRDefault="00894956" w:rsidP="00894956">
            <w:pPr>
              <w:contextualSpacing/>
              <w:rPr>
                <w:szCs w:val="24"/>
                <w:shd w:val="clear" w:color="auto" w:fill="FFFFFF"/>
              </w:rPr>
            </w:pPr>
            <w:r w:rsidRPr="00894956">
              <w:rPr>
                <w:szCs w:val="24"/>
                <w:shd w:val="clear" w:color="auto" w:fill="FFFFFF"/>
              </w:rPr>
              <w:t>1.</w:t>
            </w:r>
          </w:p>
        </w:tc>
        <w:tc>
          <w:tcPr>
            <w:tcW w:w="2524" w:type="pct"/>
            <w:shd w:val="clear" w:color="auto" w:fill="auto"/>
          </w:tcPr>
          <w:p w14:paraId="464A6D75" w14:textId="77777777" w:rsidR="00894956" w:rsidRPr="00894956" w:rsidRDefault="00894956" w:rsidP="00894956">
            <w:pPr>
              <w:contextualSpacing/>
              <w:rPr>
                <w:szCs w:val="24"/>
                <w:shd w:val="clear" w:color="auto" w:fill="FFFFFF"/>
              </w:rPr>
            </w:pPr>
            <w:r w:rsidRPr="00894956">
              <w:rPr>
                <w:szCs w:val="24"/>
                <w:shd w:val="clear" w:color="auto" w:fill="FFFFFF"/>
              </w:rPr>
              <w:t xml:space="preserve">Полное наименование субъекта МСП </w:t>
            </w:r>
          </w:p>
        </w:tc>
        <w:tc>
          <w:tcPr>
            <w:tcW w:w="2286" w:type="pct"/>
            <w:shd w:val="clear" w:color="auto" w:fill="auto"/>
          </w:tcPr>
          <w:p w14:paraId="3055EEAE" w14:textId="77777777" w:rsidR="00894956" w:rsidRPr="00894956" w:rsidRDefault="00894956" w:rsidP="00894956">
            <w:pPr>
              <w:contextualSpacing/>
              <w:rPr>
                <w:i/>
                <w:szCs w:val="24"/>
                <w:shd w:val="clear" w:color="auto" w:fill="FFFFFF"/>
              </w:rPr>
            </w:pPr>
          </w:p>
        </w:tc>
      </w:tr>
      <w:tr w:rsidR="00894956" w:rsidRPr="00894956" w14:paraId="23D81A49" w14:textId="77777777" w:rsidTr="00894956">
        <w:tc>
          <w:tcPr>
            <w:tcW w:w="190" w:type="pct"/>
            <w:shd w:val="clear" w:color="auto" w:fill="auto"/>
          </w:tcPr>
          <w:p w14:paraId="3612F572" w14:textId="77777777" w:rsidR="00894956" w:rsidRPr="00894956" w:rsidRDefault="00894956" w:rsidP="00894956">
            <w:pPr>
              <w:contextualSpacing/>
              <w:rPr>
                <w:szCs w:val="24"/>
                <w:shd w:val="clear" w:color="auto" w:fill="FFFFFF"/>
              </w:rPr>
            </w:pPr>
            <w:r w:rsidRPr="00894956">
              <w:rPr>
                <w:szCs w:val="24"/>
                <w:shd w:val="clear" w:color="auto" w:fill="FFFFFF"/>
              </w:rPr>
              <w:t>2.</w:t>
            </w:r>
          </w:p>
        </w:tc>
        <w:tc>
          <w:tcPr>
            <w:tcW w:w="2524" w:type="pct"/>
            <w:shd w:val="clear" w:color="auto" w:fill="auto"/>
          </w:tcPr>
          <w:p w14:paraId="105EF20E" w14:textId="77777777" w:rsidR="00894956" w:rsidRPr="00894956" w:rsidRDefault="00894956" w:rsidP="00894956">
            <w:pPr>
              <w:contextualSpacing/>
              <w:rPr>
                <w:szCs w:val="24"/>
                <w:shd w:val="clear" w:color="auto" w:fill="FFFFFF"/>
              </w:rPr>
            </w:pPr>
            <w:r w:rsidRPr="00894956">
              <w:rPr>
                <w:szCs w:val="24"/>
                <w:shd w:val="clear" w:color="auto" w:fill="FFFFFF"/>
              </w:rPr>
              <w:t>ИНН</w:t>
            </w:r>
          </w:p>
        </w:tc>
        <w:tc>
          <w:tcPr>
            <w:tcW w:w="2286" w:type="pct"/>
            <w:shd w:val="clear" w:color="auto" w:fill="auto"/>
          </w:tcPr>
          <w:p w14:paraId="2578BC2F" w14:textId="77777777" w:rsidR="00894956" w:rsidRPr="00894956" w:rsidRDefault="00894956" w:rsidP="00894956">
            <w:pPr>
              <w:contextualSpacing/>
              <w:rPr>
                <w:i/>
                <w:szCs w:val="24"/>
                <w:shd w:val="clear" w:color="auto" w:fill="FFFFFF"/>
              </w:rPr>
            </w:pPr>
          </w:p>
        </w:tc>
      </w:tr>
      <w:tr w:rsidR="00894956" w:rsidRPr="00894956" w14:paraId="1004524E" w14:textId="77777777" w:rsidTr="00894956">
        <w:tc>
          <w:tcPr>
            <w:tcW w:w="190" w:type="pct"/>
            <w:shd w:val="clear" w:color="auto" w:fill="auto"/>
          </w:tcPr>
          <w:p w14:paraId="347539BD" w14:textId="77777777" w:rsidR="00894956" w:rsidRPr="00894956" w:rsidRDefault="00894956" w:rsidP="00894956">
            <w:pPr>
              <w:contextualSpacing/>
              <w:rPr>
                <w:szCs w:val="24"/>
                <w:shd w:val="clear" w:color="auto" w:fill="FFFFFF"/>
              </w:rPr>
            </w:pPr>
            <w:r w:rsidRPr="00894956">
              <w:rPr>
                <w:szCs w:val="24"/>
                <w:shd w:val="clear" w:color="auto" w:fill="FFFFFF"/>
              </w:rPr>
              <w:t>3.</w:t>
            </w:r>
          </w:p>
        </w:tc>
        <w:tc>
          <w:tcPr>
            <w:tcW w:w="2524" w:type="pct"/>
            <w:shd w:val="clear" w:color="auto" w:fill="auto"/>
          </w:tcPr>
          <w:p w14:paraId="1034CBA0" w14:textId="77777777" w:rsidR="00894956" w:rsidRPr="00894956" w:rsidRDefault="00894956" w:rsidP="00894956">
            <w:pPr>
              <w:contextualSpacing/>
              <w:rPr>
                <w:szCs w:val="24"/>
                <w:shd w:val="clear" w:color="auto" w:fill="FFFFFF"/>
              </w:rPr>
            </w:pPr>
            <w:r w:rsidRPr="00894956">
              <w:rPr>
                <w:szCs w:val="24"/>
                <w:shd w:val="clear" w:color="auto" w:fill="FFFFFF"/>
              </w:rPr>
              <w:t>ОГРН(ИП)</w:t>
            </w:r>
          </w:p>
        </w:tc>
        <w:tc>
          <w:tcPr>
            <w:tcW w:w="2286" w:type="pct"/>
            <w:shd w:val="clear" w:color="auto" w:fill="auto"/>
          </w:tcPr>
          <w:p w14:paraId="547462EF" w14:textId="77777777" w:rsidR="00894956" w:rsidRPr="00894956" w:rsidRDefault="00894956" w:rsidP="00894956">
            <w:pPr>
              <w:contextualSpacing/>
              <w:rPr>
                <w:i/>
                <w:szCs w:val="24"/>
                <w:shd w:val="clear" w:color="auto" w:fill="FFFFFF"/>
              </w:rPr>
            </w:pPr>
          </w:p>
        </w:tc>
      </w:tr>
      <w:tr w:rsidR="00894956" w:rsidRPr="00894956" w14:paraId="7C09E0A5" w14:textId="77777777" w:rsidTr="00894956">
        <w:tc>
          <w:tcPr>
            <w:tcW w:w="190" w:type="pct"/>
            <w:shd w:val="clear" w:color="auto" w:fill="auto"/>
          </w:tcPr>
          <w:p w14:paraId="10D627E5" w14:textId="77777777" w:rsidR="00894956" w:rsidRPr="00894956" w:rsidRDefault="00894956" w:rsidP="00894956">
            <w:pPr>
              <w:contextualSpacing/>
              <w:rPr>
                <w:szCs w:val="24"/>
                <w:shd w:val="clear" w:color="auto" w:fill="FFFFFF"/>
              </w:rPr>
            </w:pPr>
            <w:r w:rsidRPr="00894956">
              <w:rPr>
                <w:szCs w:val="24"/>
                <w:shd w:val="clear" w:color="auto" w:fill="FFFFFF"/>
              </w:rPr>
              <w:t>4.</w:t>
            </w:r>
          </w:p>
        </w:tc>
        <w:tc>
          <w:tcPr>
            <w:tcW w:w="2524" w:type="pct"/>
            <w:shd w:val="clear" w:color="auto" w:fill="auto"/>
          </w:tcPr>
          <w:p w14:paraId="02C54075" w14:textId="77777777" w:rsidR="00894956" w:rsidRPr="00894956" w:rsidRDefault="00894956" w:rsidP="00894956">
            <w:pPr>
              <w:ind w:left="38"/>
              <w:contextualSpacing/>
              <w:rPr>
                <w:szCs w:val="24"/>
              </w:rPr>
            </w:pPr>
            <w:r w:rsidRPr="00894956">
              <w:rPr>
                <w:szCs w:val="24"/>
                <w:shd w:val="clear" w:color="auto" w:fill="FFFFFF"/>
              </w:rPr>
              <w:t xml:space="preserve">Основной ОКВЭД, согласно </w:t>
            </w:r>
            <w:r w:rsidRPr="00894956">
              <w:rPr>
                <w:szCs w:val="24"/>
              </w:rPr>
              <w:t xml:space="preserve">Общероссийского классификатора видов экономической деятельности ОК 029-2014, утвержденного приказом </w:t>
            </w:r>
            <w:proofErr w:type="spellStart"/>
            <w:r w:rsidRPr="00894956">
              <w:rPr>
                <w:szCs w:val="24"/>
              </w:rPr>
              <w:t>Россстандарта</w:t>
            </w:r>
            <w:proofErr w:type="spellEnd"/>
            <w:r w:rsidRPr="00894956">
              <w:rPr>
                <w:szCs w:val="24"/>
              </w:rPr>
              <w:t xml:space="preserve"> от 31.01.2014 № 14-ст.</w:t>
            </w:r>
          </w:p>
        </w:tc>
        <w:tc>
          <w:tcPr>
            <w:tcW w:w="2286" w:type="pct"/>
            <w:shd w:val="clear" w:color="auto" w:fill="auto"/>
          </w:tcPr>
          <w:p w14:paraId="644667D2" w14:textId="77777777" w:rsidR="00894956" w:rsidRPr="00894956" w:rsidRDefault="00894956" w:rsidP="00894956">
            <w:pPr>
              <w:contextualSpacing/>
              <w:rPr>
                <w:i/>
                <w:szCs w:val="24"/>
                <w:shd w:val="clear" w:color="auto" w:fill="FFFFFF"/>
              </w:rPr>
            </w:pPr>
          </w:p>
        </w:tc>
      </w:tr>
      <w:tr w:rsidR="00894956" w:rsidRPr="00894956" w14:paraId="44995AAF" w14:textId="77777777" w:rsidTr="00894956">
        <w:tc>
          <w:tcPr>
            <w:tcW w:w="190" w:type="pct"/>
            <w:shd w:val="clear" w:color="auto" w:fill="auto"/>
          </w:tcPr>
          <w:p w14:paraId="21FC065D" w14:textId="77777777" w:rsidR="00894956" w:rsidRPr="00894956" w:rsidRDefault="00894956" w:rsidP="00894956">
            <w:pPr>
              <w:contextualSpacing/>
              <w:rPr>
                <w:szCs w:val="24"/>
                <w:shd w:val="clear" w:color="auto" w:fill="FFFFFF"/>
              </w:rPr>
            </w:pPr>
            <w:r w:rsidRPr="00894956">
              <w:rPr>
                <w:szCs w:val="24"/>
                <w:shd w:val="clear" w:color="auto" w:fill="FFFFFF"/>
              </w:rPr>
              <w:t>5.</w:t>
            </w:r>
          </w:p>
        </w:tc>
        <w:tc>
          <w:tcPr>
            <w:tcW w:w="2524" w:type="pct"/>
            <w:shd w:val="clear" w:color="auto" w:fill="auto"/>
          </w:tcPr>
          <w:p w14:paraId="5C8CF154" w14:textId="77777777" w:rsidR="00894956" w:rsidRPr="00894956" w:rsidRDefault="00894956" w:rsidP="00894956">
            <w:pPr>
              <w:contextualSpacing/>
              <w:rPr>
                <w:szCs w:val="24"/>
              </w:rPr>
            </w:pPr>
            <w:r w:rsidRPr="00894956">
              <w:rPr>
                <w:szCs w:val="24"/>
              </w:rPr>
              <w:t>Юридический адрес (для организаций), адрес регистрации (для индивидуального предпринимателя)</w:t>
            </w:r>
          </w:p>
        </w:tc>
        <w:tc>
          <w:tcPr>
            <w:tcW w:w="2286" w:type="pct"/>
            <w:shd w:val="clear" w:color="auto" w:fill="auto"/>
          </w:tcPr>
          <w:p w14:paraId="261311AA" w14:textId="77777777" w:rsidR="00894956" w:rsidRPr="00894956" w:rsidRDefault="00894956" w:rsidP="00894956">
            <w:pPr>
              <w:contextualSpacing/>
              <w:rPr>
                <w:i/>
                <w:szCs w:val="24"/>
                <w:shd w:val="clear" w:color="auto" w:fill="FFFFFF"/>
              </w:rPr>
            </w:pPr>
          </w:p>
        </w:tc>
      </w:tr>
      <w:tr w:rsidR="00894956" w:rsidRPr="00894956" w14:paraId="021A2A0D" w14:textId="77777777" w:rsidTr="00894956">
        <w:tc>
          <w:tcPr>
            <w:tcW w:w="190" w:type="pct"/>
            <w:shd w:val="clear" w:color="auto" w:fill="auto"/>
          </w:tcPr>
          <w:p w14:paraId="4A38C0B1" w14:textId="77777777" w:rsidR="00894956" w:rsidRPr="00894956" w:rsidRDefault="00894956" w:rsidP="00894956">
            <w:pPr>
              <w:contextualSpacing/>
              <w:rPr>
                <w:szCs w:val="24"/>
                <w:shd w:val="clear" w:color="auto" w:fill="FFFFFF"/>
              </w:rPr>
            </w:pPr>
            <w:r w:rsidRPr="00894956">
              <w:rPr>
                <w:szCs w:val="24"/>
                <w:shd w:val="clear" w:color="auto" w:fill="FFFFFF"/>
              </w:rPr>
              <w:t>6.</w:t>
            </w:r>
          </w:p>
        </w:tc>
        <w:tc>
          <w:tcPr>
            <w:tcW w:w="2524" w:type="pct"/>
            <w:shd w:val="clear" w:color="auto" w:fill="auto"/>
          </w:tcPr>
          <w:p w14:paraId="7E452D53" w14:textId="77777777" w:rsidR="00894956" w:rsidRPr="00894956" w:rsidRDefault="00894956" w:rsidP="00894956">
            <w:pPr>
              <w:contextualSpacing/>
              <w:rPr>
                <w:szCs w:val="24"/>
              </w:rPr>
            </w:pPr>
            <w:r w:rsidRPr="00894956">
              <w:rPr>
                <w:szCs w:val="24"/>
              </w:rPr>
              <w:t>Контактный телефон, электронная почта, контактное лицо</w:t>
            </w:r>
          </w:p>
        </w:tc>
        <w:tc>
          <w:tcPr>
            <w:tcW w:w="2286" w:type="pct"/>
            <w:shd w:val="clear" w:color="auto" w:fill="auto"/>
          </w:tcPr>
          <w:p w14:paraId="3EE8BFFD" w14:textId="77777777" w:rsidR="00894956" w:rsidRPr="00894956" w:rsidRDefault="00894956" w:rsidP="00894956">
            <w:pPr>
              <w:contextualSpacing/>
              <w:rPr>
                <w:i/>
                <w:szCs w:val="24"/>
                <w:shd w:val="clear" w:color="auto" w:fill="FFFFFF"/>
              </w:rPr>
            </w:pPr>
          </w:p>
        </w:tc>
      </w:tr>
      <w:tr w:rsidR="00894956" w:rsidRPr="00894956" w14:paraId="3C5CADFB" w14:textId="77777777" w:rsidTr="00894956">
        <w:tc>
          <w:tcPr>
            <w:tcW w:w="190" w:type="pct"/>
            <w:shd w:val="clear" w:color="auto" w:fill="auto"/>
          </w:tcPr>
          <w:p w14:paraId="40CBDFBB" w14:textId="77777777" w:rsidR="00894956" w:rsidRPr="00894956" w:rsidRDefault="00894956" w:rsidP="00894956">
            <w:pPr>
              <w:contextualSpacing/>
              <w:rPr>
                <w:szCs w:val="24"/>
                <w:shd w:val="clear" w:color="auto" w:fill="FFFFFF"/>
              </w:rPr>
            </w:pPr>
            <w:r w:rsidRPr="00894956">
              <w:rPr>
                <w:szCs w:val="24"/>
                <w:shd w:val="clear" w:color="auto" w:fill="FFFFFF"/>
              </w:rPr>
              <w:t>7.</w:t>
            </w:r>
          </w:p>
        </w:tc>
        <w:tc>
          <w:tcPr>
            <w:tcW w:w="2524" w:type="pct"/>
            <w:shd w:val="clear" w:color="auto" w:fill="auto"/>
          </w:tcPr>
          <w:p w14:paraId="6852ECD0" w14:textId="77777777" w:rsidR="00894956" w:rsidRPr="00894956" w:rsidRDefault="00894956" w:rsidP="00894956">
            <w:pPr>
              <w:contextualSpacing/>
              <w:rPr>
                <w:szCs w:val="24"/>
                <w:shd w:val="clear" w:color="auto" w:fill="FFFFFF"/>
              </w:rPr>
            </w:pPr>
            <w:r w:rsidRPr="00894956">
              <w:rPr>
                <w:szCs w:val="24"/>
                <w:shd w:val="clear" w:color="auto" w:fill="FFFFFF"/>
              </w:rPr>
              <w:t>Описание деятельности субъекта МСП (направление деятельности, имеющиеся для реализации проекта ресурсы)</w:t>
            </w:r>
          </w:p>
        </w:tc>
        <w:tc>
          <w:tcPr>
            <w:tcW w:w="2286" w:type="pct"/>
            <w:shd w:val="clear" w:color="auto" w:fill="auto"/>
          </w:tcPr>
          <w:p w14:paraId="5053DD46" w14:textId="77777777" w:rsidR="00894956" w:rsidRPr="00894956" w:rsidRDefault="00894956" w:rsidP="00894956">
            <w:pPr>
              <w:contextualSpacing/>
              <w:rPr>
                <w:szCs w:val="24"/>
                <w:shd w:val="clear" w:color="auto" w:fill="FFFFFF"/>
              </w:rPr>
            </w:pPr>
          </w:p>
        </w:tc>
      </w:tr>
      <w:tr w:rsidR="00894956" w:rsidRPr="00894956" w14:paraId="0C88DE8F" w14:textId="77777777" w:rsidTr="00894956">
        <w:tc>
          <w:tcPr>
            <w:tcW w:w="190" w:type="pct"/>
            <w:shd w:val="clear" w:color="auto" w:fill="auto"/>
          </w:tcPr>
          <w:p w14:paraId="4A8B5112" w14:textId="77777777" w:rsidR="00894956" w:rsidRPr="00894956" w:rsidRDefault="00894956" w:rsidP="00894956">
            <w:pPr>
              <w:contextualSpacing/>
              <w:rPr>
                <w:szCs w:val="24"/>
                <w:shd w:val="clear" w:color="auto" w:fill="FFFFFF"/>
              </w:rPr>
            </w:pPr>
            <w:r w:rsidRPr="00894956">
              <w:rPr>
                <w:szCs w:val="24"/>
                <w:shd w:val="clear" w:color="auto" w:fill="FFFFFF"/>
              </w:rPr>
              <w:t>8.</w:t>
            </w:r>
          </w:p>
        </w:tc>
        <w:tc>
          <w:tcPr>
            <w:tcW w:w="2524" w:type="pct"/>
            <w:shd w:val="clear" w:color="auto" w:fill="auto"/>
          </w:tcPr>
          <w:p w14:paraId="5DB2060A" w14:textId="77777777" w:rsidR="00894956" w:rsidRPr="00894956" w:rsidRDefault="00894956" w:rsidP="00894956">
            <w:pPr>
              <w:contextualSpacing/>
              <w:rPr>
                <w:szCs w:val="24"/>
                <w:shd w:val="clear" w:color="auto" w:fill="FFFFFF"/>
              </w:rPr>
            </w:pPr>
            <w:r w:rsidRPr="00894956">
              <w:rPr>
                <w:szCs w:val="24"/>
                <w:shd w:val="clear" w:color="auto" w:fill="FFFFFF"/>
              </w:rPr>
              <w:t>Место реализации проекта (адрес осуществления деятельности)</w:t>
            </w:r>
          </w:p>
        </w:tc>
        <w:tc>
          <w:tcPr>
            <w:tcW w:w="2286" w:type="pct"/>
            <w:shd w:val="clear" w:color="auto" w:fill="auto"/>
          </w:tcPr>
          <w:p w14:paraId="119E9A0F" w14:textId="77777777" w:rsidR="00894956" w:rsidRPr="00894956" w:rsidRDefault="00894956" w:rsidP="00894956">
            <w:pPr>
              <w:contextualSpacing/>
              <w:rPr>
                <w:szCs w:val="24"/>
                <w:shd w:val="clear" w:color="auto" w:fill="FFFFFF"/>
              </w:rPr>
            </w:pPr>
          </w:p>
        </w:tc>
      </w:tr>
    </w:tbl>
    <w:p w14:paraId="79CED4C2" w14:textId="77777777" w:rsidR="00894956" w:rsidRPr="00894956" w:rsidRDefault="00894956" w:rsidP="00894956">
      <w:pPr>
        <w:contextualSpacing/>
        <w:rPr>
          <w:szCs w:val="24"/>
          <w:shd w:val="clear" w:color="auto" w:fill="FFFFFF"/>
        </w:rPr>
      </w:pPr>
    </w:p>
    <w:p w14:paraId="0EC51B41" w14:textId="77777777" w:rsidR="00894956" w:rsidRPr="00894956" w:rsidRDefault="00894956" w:rsidP="00894956">
      <w:pPr>
        <w:ind w:left="-567" w:hanging="142"/>
        <w:contextualSpacing/>
        <w:jc w:val="center"/>
        <w:rPr>
          <w:szCs w:val="24"/>
          <w:shd w:val="clear" w:color="auto" w:fill="FFFFFF"/>
        </w:rPr>
      </w:pPr>
      <w:r w:rsidRPr="00894956">
        <w:rPr>
          <w:szCs w:val="24"/>
          <w:shd w:val="clear" w:color="auto" w:fill="FFFFFF"/>
        </w:rPr>
        <w:t>Сведения о проекте:</w:t>
      </w:r>
    </w:p>
    <w:p w14:paraId="3AB33AFF" w14:textId="77777777" w:rsidR="00894956" w:rsidRPr="00894956" w:rsidRDefault="00894956" w:rsidP="00894956">
      <w:pPr>
        <w:ind w:left="-567" w:hanging="142"/>
        <w:contextualSpacing/>
        <w:jc w:val="center"/>
        <w:rPr>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7321"/>
        <w:gridCol w:w="830"/>
        <w:gridCol w:w="90"/>
        <w:gridCol w:w="1244"/>
        <w:gridCol w:w="46"/>
        <w:gridCol w:w="1105"/>
        <w:gridCol w:w="90"/>
        <w:gridCol w:w="1015"/>
        <w:gridCol w:w="229"/>
        <w:gridCol w:w="1981"/>
      </w:tblGrid>
      <w:tr w:rsidR="00894956" w:rsidRPr="00894956" w14:paraId="1F1BAD63" w14:textId="77777777" w:rsidTr="00894956">
        <w:tc>
          <w:tcPr>
            <w:tcW w:w="2714" w:type="pct"/>
            <w:gridSpan w:val="2"/>
            <w:vMerge w:val="restart"/>
            <w:shd w:val="clear" w:color="auto" w:fill="auto"/>
            <w:vAlign w:val="center"/>
          </w:tcPr>
          <w:p w14:paraId="08EB0CD3" w14:textId="77777777" w:rsidR="00894956" w:rsidRPr="00894956" w:rsidRDefault="00894956" w:rsidP="00894956">
            <w:pPr>
              <w:ind w:left="39"/>
              <w:contextualSpacing/>
              <w:rPr>
                <w:bCs/>
                <w:szCs w:val="24"/>
                <w:shd w:val="clear" w:color="auto" w:fill="FFFFFF"/>
              </w:rPr>
            </w:pPr>
            <w:r w:rsidRPr="00894956">
              <w:rPr>
                <w:bCs/>
                <w:szCs w:val="24"/>
                <w:shd w:val="clear" w:color="auto" w:fill="FFFFFF"/>
              </w:rPr>
              <w:t xml:space="preserve">Наименование проекта: </w:t>
            </w:r>
          </w:p>
        </w:tc>
        <w:tc>
          <w:tcPr>
            <w:tcW w:w="1524" w:type="pct"/>
            <w:gridSpan w:val="7"/>
            <w:shd w:val="clear" w:color="auto" w:fill="auto"/>
            <w:vAlign w:val="center"/>
          </w:tcPr>
          <w:p w14:paraId="3C57B95E" w14:textId="77777777" w:rsidR="00894956" w:rsidRPr="00894956" w:rsidRDefault="00894956" w:rsidP="00894956">
            <w:pPr>
              <w:contextualSpacing/>
              <w:jc w:val="center"/>
              <w:rPr>
                <w:i/>
                <w:szCs w:val="24"/>
                <w:shd w:val="clear" w:color="auto" w:fill="FFFFFF"/>
              </w:rPr>
            </w:pPr>
            <w:r w:rsidRPr="00894956">
              <w:rPr>
                <w:i/>
                <w:szCs w:val="24"/>
                <w:shd w:val="clear" w:color="auto" w:fill="FFFFFF"/>
              </w:rPr>
              <w:t>По годам реализации проекта*</w:t>
            </w:r>
          </w:p>
        </w:tc>
        <w:tc>
          <w:tcPr>
            <w:tcW w:w="762" w:type="pct"/>
            <w:gridSpan w:val="2"/>
            <w:shd w:val="clear" w:color="auto" w:fill="auto"/>
            <w:vAlign w:val="center"/>
          </w:tcPr>
          <w:p w14:paraId="0C6F2644" w14:textId="77777777" w:rsidR="00894956" w:rsidRPr="00894956" w:rsidRDefault="00894956" w:rsidP="00894956">
            <w:pPr>
              <w:contextualSpacing/>
              <w:rPr>
                <w:i/>
                <w:szCs w:val="24"/>
                <w:shd w:val="clear" w:color="auto" w:fill="FFFFFF"/>
              </w:rPr>
            </w:pPr>
          </w:p>
        </w:tc>
      </w:tr>
      <w:tr w:rsidR="00894956" w:rsidRPr="00894956" w14:paraId="2446C21A" w14:textId="77777777" w:rsidTr="00894956">
        <w:tc>
          <w:tcPr>
            <w:tcW w:w="2714" w:type="pct"/>
            <w:gridSpan w:val="2"/>
            <w:vMerge/>
            <w:shd w:val="clear" w:color="auto" w:fill="auto"/>
            <w:vAlign w:val="center"/>
          </w:tcPr>
          <w:p w14:paraId="03D768AA" w14:textId="77777777" w:rsidR="00894956" w:rsidRPr="00894956" w:rsidRDefault="00894956" w:rsidP="00894956">
            <w:pPr>
              <w:contextualSpacing/>
              <w:rPr>
                <w:szCs w:val="24"/>
                <w:shd w:val="clear" w:color="auto" w:fill="FFFFFF"/>
              </w:rPr>
            </w:pPr>
          </w:p>
        </w:tc>
        <w:tc>
          <w:tcPr>
            <w:tcW w:w="286" w:type="pct"/>
            <w:shd w:val="clear" w:color="auto" w:fill="auto"/>
            <w:vAlign w:val="center"/>
          </w:tcPr>
          <w:p w14:paraId="79D6EFFC" w14:textId="77777777" w:rsidR="00894956" w:rsidRPr="00894956" w:rsidRDefault="00894956" w:rsidP="00894956">
            <w:pPr>
              <w:contextualSpacing/>
              <w:jc w:val="center"/>
              <w:rPr>
                <w:i/>
                <w:szCs w:val="24"/>
                <w:shd w:val="clear" w:color="auto" w:fill="FFFFFF"/>
                <w:lang w:val="en-US"/>
              </w:rPr>
            </w:pPr>
            <w:r w:rsidRPr="00894956">
              <w:rPr>
                <w:i/>
                <w:szCs w:val="24"/>
                <w:shd w:val="clear" w:color="auto" w:fill="FFFFFF"/>
              </w:rPr>
              <w:t>(</w:t>
            </w:r>
            <w:r w:rsidRPr="00894956">
              <w:rPr>
                <w:i/>
                <w:szCs w:val="24"/>
                <w:shd w:val="clear" w:color="auto" w:fill="FFFFFF"/>
                <w:lang w:val="en-US"/>
              </w:rPr>
              <w:t>n-2</w:t>
            </w:r>
            <w:r w:rsidRPr="00894956">
              <w:rPr>
                <w:i/>
                <w:szCs w:val="24"/>
                <w:shd w:val="clear" w:color="auto" w:fill="FFFFFF"/>
              </w:rPr>
              <w:t>)</w:t>
            </w:r>
          </w:p>
        </w:tc>
        <w:tc>
          <w:tcPr>
            <w:tcW w:w="476" w:type="pct"/>
            <w:gridSpan w:val="3"/>
            <w:shd w:val="clear" w:color="auto" w:fill="auto"/>
            <w:vAlign w:val="center"/>
          </w:tcPr>
          <w:p w14:paraId="45C19986" w14:textId="77777777" w:rsidR="00894956" w:rsidRPr="00894956" w:rsidRDefault="00894956" w:rsidP="00894956">
            <w:pPr>
              <w:contextualSpacing/>
              <w:jc w:val="center"/>
              <w:rPr>
                <w:i/>
                <w:szCs w:val="24"/>
                <w:shd w:val="clear" w:color="auto" w:fill="FFFFFF"/>
                <w:lang w:val="en-US"/>
              </w:rPr>
            </w:pPr>
            <w:r w:rsidRPr="00894956">
              <w:rPr>
                <w:i/>
                <w:szCs w:val="24"/>
                <w:shd w:val="clear" w:color="auto" w:fill="FFFFFF"/>
              </w:rPr>
              <w:t>(</w:t>
            </w:r>
            <w:r w:rsidRPr="00894956">
              <w:rPr>
                <w:i/>
                <w:szCs w:val="24"/>
                <w:shd w:val="clear" w:color="auto" w:fill="FFFFFF"/>
                <w:lang w:val="en-US"/>
              </w:rPr>
              <w:t>n-1</w:t>
            </w:r>
            <w:r w:rsidRPr="00894956">
              <w:rPr>
                <w:i/>
                <w:szCs w:val="24"/>
                <w:shd w:val="clear" w:color="auto" w:fill="FFFFFF"/>
              </w:rPr>
              <w:t>)</w:t>
            </w:r>
          </w:p>
        </w:tc>
        <w:tc>
          <w:tcPr>
            <w:tcW w:w="381" w:type="pct"/>
            <w:shd w:val="clear" w:color="auto" w:fill="auto"/>
            <w:vAlign w:val="center"/>
          </w:tcPr>
          <w:p w14:paraId="2F2B70A3" w14:textId="77777777" w:rsidR="00894956" w:rsidRPr="00894956" w:rsidRDefault="00894956" w:rsidP="00894956">
            <w:pPr>
              <w:contextualSpacing/>
              <w:jc w:val="center"/>
              <w:rPr>
                <w:i/>
                <w:szCs w:val="24"/>
                <w:shd w:val="clear" w:color="auto" w:fill="FFFFFF"/>
              </w:rPr>
            </w:pPr>
            <w:r w:rsidRPr="00894956">
              <w:rPr>
                <w:i/>
                <w:szCs w:val="24"/>
                <w:shd w:val="clear" w:color="auto" w:fill="FFFFFF"/>
              </w:rPr>
              <w:t>(</w:t>
            </w:r>
            <w:r w:rsidRPr="00894956">
              <w:rPr>
                <w:i/>
                <w:szCs w:val="24"/>
                <w:shd w:val="clear" w:color="auto" w:fill="FFFFFF"/>
                <w:lang w:val="en-US"/>
              </w:rPr>
              <w:t>n</w:t>
            </w:r>
            <w:r w:rsidRPr="00894956">
              <w:rPr>
                <w:i/>
                <w:szCs w:val="24"/>
                <w:shd w:val="clear" w:color="auto" w:fill="FFFFFF"/>
              </w:rPr>
              <w:t>)</w:t>
            </w:r>
          </w:p>
        </w:tc>
        <w:tc>
          <w:tcPr>
            <w:tcW w:w="381" w:type="pct"/>
            <w:gridSpan w:val="2"/>
            <w:shd w:val="clear" w:color="auto" w:fill="auto"/>
            <w:vAlign w:val="center"/>
          </w:tcPr>
          <w:p w14:paraId="308CF794" w14:textId="77777777" w:rsidR="00894956" w:rsidRPr="00894956" w:rsidRDefault="00894956" w:rsidP="00894956">
            <w:pPr>
              <w:contextualSpacing/>
              <w:jc w:val="center"/>
              <w:rPr>
                <w:i/>
                <w:szCs w:val="24"/>
                <w:shd w:val="clear" w:color="auto" w:fill="FFFFFF"/>
                <w:lang w:val="en-US"/>
              </w:rPr>
            </w:pPr>
            <w:r w:rsidRPr="00894956">
              <w:rPr>
                <w:i/>
                <w:szCs w:val="24"/>
                <w:shd w:val="clear" w:color="auto" w:fill="FFFFFF"/>
              </w:rPr>
              <w:t>(</w:t>
            </w:r>
            <w:r w:rsidRPr="00894956">
              <w:rPr>
                <w:i/>
                <w:szCs w:val="24"/>
                <w:shd w:val="clear" w:color="auto" w:fill="FFFFFF"/>
                <w:lang w:val="en-US"/>
              </w:rPr>
              <w:t>n+1</w:t>
            </w:r>
            <w:r w:rsidRPr="00894956">
              <w:rPr>
                <w:i/>
                <w:szCs w:val="24"/>
                <w:shd w:val="clear" w:color="auto" w:fill="FFFFFF"/>
              </w:rPr>
              <w:t>)</w:t>
            </w:r>
          </w:p>
        </w:tc>
        <w:tc>
          <w:tcPr>
            <w:tcW w:w="762" w:type="pct"/>
            <w:gridSpan w:val="2"/>
            <w:shd w:val="clear" w:color="auto" w:fill="auto"/>
            <w:vAlign w:val="center"/>
          </w:tcPr>
          <w:p w14:paraId="2B02C4DB" w14:textId="77777777" w:rsidR="00894956" w:rsidRPr="00894956" w:rsidRDefault="00894956" w:rsidP="00894956">
            <w:pPr>
              <w:contextualSpacing/>
              <w:rPr>
                <w:i/>
                <w:szCs w:val="24"/>
                <w:shd w:val="clear" w:color="auto" w:fill="FFFFFF"/>
              </w:rPr>
            </w:pPr>
            <w:r w:rsidRPr="00894956">
              <w:rPr>
                <w:i/>
                <w:szCs w:val="24"/>
                <w:shd w:val="clear" w:color="auto" w:fill="FFFFFF"/>
              </w:rPr>
              <w:t>Всего</w:t>
            </w:r>
          </w:p>
        </w:tc>
      </w:tr>
      <w:tr w:rsidR="00894956" w:rsidRPr="00894956" w14:paraId="282B7E05" w14:textId="77777777" w:rsidTr="00894956">
        <w:tc>
          <w:tcPr>
            <w:tcW w:w="190" w:type="pct"/>
            <w:shd w:val="clear" w:color="auto" w:fill="auto"/>
            <w:vAlign w:val="center"/>
          </w:tcPr>
          <w:p w14:paraId="4991304B" w14:textId="77777777" w:rsidR="00894956" w:rsidRPr="00894956" w:rsidRDefault="00894956" w:rsidP="00894956">
            <w:pPr>
              <w:contextualSpacing/>
              <w:rPr>
                <w:szCs w:val="24"/>
                <w:shd w:val="clear" w:color="auto" w:fill="FFFFFF"/>
              </w:rPr>
            </w:pPr>
            <w:r w:rsidRPr="00894956">
              <w:rPr>
                <w:szCs w:val="24"/>
                <w:shd w:val="clear" w:color="auto" w:fill="FFFFFF"/>
              </w:rPr>
              <w:t>9.</w:t>
            </w:r>
          </w:p>
        </w:tc>
        <w:tc>
          <w:tcPr>
            <w:tcW w:w="2524" w:type="pct"/>
            <w:shd w:val="clear" w:color="auto" w:fill="auto"/>
            <w:vAlign w:val="center"/>
          </w:tcPr>
          <w:p w14:paraId="61F686B5" w14:textId="77777777" w:rsidR="00894956" w:rsidRPr="00894956" w:rsidRDefault="00894956" w:rsidP="00894956">
            <w:pPr>
              <w:shd w:val="clear" w:color="auto" w:fill="FFFFFF"/>
              <w:contextualSpacing/>
              <w:outlineLvl w:val="0"/>
              <w:rPr>
                <w:szCs w:val="24"/>
                <w:shd w:val="clear" w:color="auto" w:fill="FFFFFF"/>
              </w:rPr>
            </w:pPr>
            <w:r w:rsidRPr="00894956">
              <w:rPr>
                <w:szCs w:val="24"/>
                <w:shd w:val="clear" w:color="auto" w:fill="FFFFFF"/>
              </w:rPr>
              <w:t xml:space="preserve">Направление проекта (вид деятельности по ОКВЭД согласно </w:t>
            </w:r>
            <w:r w:rsidRPr="00894956">
              <w:rPr>
                <w:szCs w:val="24"/>
              </w:rPr>
              <w:t xml:space="preserve">Общероссийского классификатора видов экономической деятельности ОК 029-2014, утвержденного приказом </w:t>
            </w:r>
            <w:proofErr w:type="spellStart"/>
            <w:r w:rsidRPr="00894956">
              <w:rPr>
                <w:szCs w:val="24"/>
              </w:rPr>
              <w:t>Россстандарта</w:t>
            </w:r>
            <w:proofErr w:type="spellEnd"/>
            <w:r w:rsidRPr="00894956">
              <w:rPr>
                <w:szCs w:val="24"/>
              </w:rPr>
              <w:t xml:space="preserve"> от 31.01.2014 № 14-ст</w:t>
            </w:r>
            <w:r w:rsidRPr="00894956">
              <w:rPr>
                <w:szCs w:val="24"/>
                <w:shd w:val="clear" w:color="auto" w:fill="FFFFFF"/>
              </w:rPr>
              <w:t xml:space="preserve">) </w:t>
            </w:r>
          </w:p>
          <w:p w14:paraId="499AC94F" w14:textId="77777777" w:rsidR="00894956" w:rsidRPr="00894956" w:rsidRDefault="00894956" w:rsidP="00894956">
            <w:pPr>
              <w:shd w:val="clear" w:color="auto" w:fill="FFFFFF"/>
              <w:contextualSpacing/>
              <w:outlineLvl w:val="0"/>
              <w:rPr>
                <w:szCs w:val="24"/>
                <w:shd w:val="clear" w:color="auto" w:fill="FFFFFF"/>
              </w:rPr>
            </w:pPr>
          </w:p>
        </w:tc>
        <w:tc>
          <w:tcPr>
            <w:tcW w:w="2286" w:type="pct"/>
            <w:gridSpan w:val="9"/>
            <w:shd w:val="clear" w:color="auto" w:fill="auto"/>
            <w:vAlign w:val="center"/>
          </w:tcPr>
          <w:p w14:paraId="5229C9B1" w14:textId="77777777" w:rsidR="00894956" w:rsidRPr="00894956" w:rsidRDefault="00894956" w:rsidP="00894956">
            <w:pPr>
              <w:contextualSpacing/>
              <w:jc w:val="both"/>
              <w:rPr>
                <w:i/>
                <w:iCs/>
                <w:szCs w:val="24"/>
              </w:rPr>
            </w:pPr>
          </w:p>
        </w:tc>
      </w:tr>
      <w:tr w:rsidR="00894956" w:rsidRPr="00894956" w14:paraId="34DA5C0B" w14:textId="77777777" w:rsidTr="00894956">
        <w:tc>
          <w:tcPr>
            <w:tcW w:w="190" w:type="pct"/>
            <w:shd w:val="clear" w:color="auto" w:fill="auto"/>
            <w:vAlign w:val="center"/>
          </w:tcPr>
          <w:p w14:paraId="278E3CD1" w14:textId="77777777" w:rsidR="00894956" w:rsidRPr="00894956" w:rsidRDefault="00894956" w:rsidP="00894956">
            <w:pPr>
              <w:contextualSpacing/>
              <w:rPr>
                <w:szCs w:val="24"/>
                <w:shd w:val="clear" w:color="auto" w:fill="FFFFFF"/>
              </w:rPr>
            </w:pPr>
            <w:r w:rsidRPr="00894956">
              <w:rPr>
                <w:szCs w:val="24"/>
                <w:shd w:val="clear" w:color="auto" w:fill="FFFFFF"/>
              </w:rPr>
              <w:t>10.</w:t>
            </w:r>
          </w:p>
        </w:tc>
        <w:tc>
          <w:tcPr>
            <w:tcW w:w="2524" w:type="pct"/>
            <w:shd w:val="clear" w:color="auto" w:fill="auto"/>
            <w:vAlign w:val="center"/>
          </w:tcPr>
          <w:p w14:paraId="16BFDDD8" w14:textId="77777777" w:rsidR="00894956" w:rsidRPr="00894956" w:rsidRDefault="00894956" w:rsidP="00894956">
            <w:pPr>
              <w:shd w:val="clear" w:color="auto" w:fill="FFFFFF"/>
              <w:contextualSpacing/>
              <w:outlineLvl w:val="0"/>
              <w:rPr>
                <w:szCs w:val="24"/>
                <w:shd w:val="clear" w:color="auto" w:fill="FFFFFF"/>
              </w:rPr>
            </w:pPr>
          </w:p>
          <w:p w14:paraId="59AE589F" w14:textId="77777777" w:rsidR="00894956" w:rsidRPr="00894956" w:rsidRDefault="00894956" w:rsidP="00894956">
            <w:pPr>
              <w:shd w:val="clear" w:color="auto" w:fill="FFFFFF"/>
              <w:contextualSpacing/>
              <w:outlineLvl w:val="0"/>
              <w:rPr>
                <w:szCs w:val="24"/>
                <w:shd w:val="clear" w:color="auto" w:fill="FFFFFF"/>
              </w:rPr>
            </w:pPr>
            <w:r w:rsidRPr="00894956">
              <w:rPr>
                <w:szCs w:val="24"/>
                <w:shd w:val="clear" w:color="auto" w:fill="FFFFFF"/>
              </w:rPr>
              <w:lastRenderedPageBreak/>
              <w:t>Краткое описание проекта/ срок реализации проекта:</w:t>
            </w:r>
          </w:p>
          <w:p w14:paraId="108AAB99" w14:textId="77777777" w:rsidR="00894956" w:rsidRPr="00894956" w:rsidRDefault="00894956" w:rsidP="00894956">
            <w:pPr>
              <w:shd w:val="clear" w:color="auto" w:fill="FFFFFF"/>
              <w:contextualSpacing/>
              <w:outlineLvl w:val="0"/>
              <w:rPr>
                <w:szCs w:val="24"/>
                <w:shd w:val="clear" w:color="auto" w:fill="FFFFFF"/>
              </w:rPr>
            </w:pPr>
          </w:p>
        </w:tc>
        <w:tc>
          <w:tcPr>
            <w:tcW w:w="2286" w:type="pct"/>
            <w:gridSpan w:val="9"/>
            <w:shd w:val="clear" w:color="auto" w:fill="auto"/>
            <w:vAlign w:val="center"/>
          </w:tcPr>
          <w:p w14:paraId="32E5CC46" w14:textId="77777777" w:rsidR="00894956" w:rsidRPr="00894956" w:rsidRDefault="00894956" w:rsidP="00894956">
            <w:pPr>
              <w:contextualSpacing/>
              <w:jc w:val="both"/>
              <w:rPr>
                <w:i/>
                <w:iCs/>
                <w:szCs w:val="24"/>
              </w:rPr>
            </w:pPr>
          </w:p>
        </w:tc>
      </w:tr>
      <w:tr w:rsidR="00894956" w:rsidRPr="00894956" w14:paraId="776FE43B" w14:textId="77777777" w:rsidTr="00894956">
        <w:tc>
          <w:tcPr>
            <w:tcW w:w="190" w:type="pct"/>
            <w:vMerge w:val="restart"/>
            <w:shd w:val="clear" w:color="auto" w:fill="auto"/>
            <w:vAlign w:val="center"/>
          </w:tcPr>
          <w:p w14:paraId="3809D7D4" w14:textId="77777777" w:rsidR="00894956" w:rsidRPr="00894956" w:rsidRDefault="00894956" w:rsidP="00894956">
            <w:pPr>
              <w:contextualSpacing/>
              <w:rPr>
                <w:szCs w:val="24"/>
                <w:shd w:val="clear" w:color="auto" w:fill="FFFFFF"/>
              </w:rPr>
            </w:pPr>
            <w:r w:rsidRPr="00894956">
              <w:rPr>
                <w:szCs w:val="24"/>
                <w:shd w:val="clear" w:color="auto" w:fill="FFFFFF"/>
              </w:rPr>
              <w:t>11.</w:t>
            </w:r>
          </w:p>
        </w:tc>
        <w:tc>
          <w:tcPr>
            <w:tcW w:w="2524" w:type="pct"/>
            <w:shd w:val="clear" w:color="auto" w:fill="auto"/>
            <w:vAlign w:val="center"/>
          </w:tcPr>
          <w:p w14:paraId="6CA9C4F1" w14:textId="77777777" w:rsidR="00894956" w:rsidRPr="00894956" w:rsidRDefault="00894956" w:rsidP="00894956">
            <w:pPr>
              <w:contextualSpacing/>
              <w:rPr>
                <w:szCs w:val="24"/>
              </w:rPr>
            </w:pPr>
            <w:r w:rsidRPr="00894956">
              <w:rPr>
                <w:szCs w:val="24"/>
              </w:rPr>
              <w:t>Объем производства продукции (товаров, услуг), тыс. руб.</w:t>
            </w:r>
          </w:p>
        </w:tc>
        <w:tc>
          <w:tcPr>
            <w:tcW w:w="317" w:type="pct"/>
            <w:gridSpan w:val="2"/>
            <w:shd w:val="clear" w:color="auto" w:fill="auto"/>
            <w:vAlign w:val="center"/>
          </w:tcPr>
          <w:p w14:paraId="47F54517" w14:textId="77777777" w:rsidR="00894956" w:rsidRPr="00894956" w:rsidRDefault="00894956" w:rsidP="00894956">
            <w:pPr>
              <w:contextualSpacing/>
              <w:rPr>
                <w:szCs w:val="24"/>
                <w:shd w:val="clear" w:color="auto" w:fill="FFFFFF"/>
              </w:rPr>
            </w:pPr>
          </w:p>
        </w:tc>
        <w:tc>
          <w:tcPr>
            <w:tcW w:w="429" w:type="pct"/>
            <w:shd w:val="clear" w:color="auto" w:fill="auto"/>
            <w:vAlign w:val="center"/>
          </w:tcPr>
          <w:p w14:paraId="276860CB" w14:textId="77777777" w:rsidR="00894956" w:rsidRPr="00894956" w:rsidRDefault="00894956" w:rsidP="00894956">
            <w:pPr>
              <w:contextualSpacing/>
              <w:rPr>
                <w:szCs w:val="24"/>
                <w:shd w:val="clear" w:color="auto" w:fill="FFFFFF"/>
              </w:rPr>
            </w:pPr>
          </w:p>
        </w:tc>
        <w:tc>
          <w:tcPr>
            <w:tcW w:w="428" w:type="pct"/>
            <w:gridSpan w:val="3"/>
            <w:shd w:val="clear" w:color="auto" w:fill="auto"/>
            <w:vAlign w:val="center"/>
          </w:tcPr>
          <w:p w14:paraId="6A5612A0" w14:textId="77777777" w:rsidR="00894956" w:rsidRPr="00894956" w:rsidRDefault="00894956" w:rsidP="00894956">
            <w:pPr>
              <w:contextualSpacing/>
              <w:rPr>
                <w:szCs w:val="24"/>
                <w:shd w:val="clear" w:color="auto" w:fill="FFFFFF"/>
              </w:rPr>
            </w:pPr>
          </w:p>
        </w:tc>
        <w:tc>
          <w:tcPr>
            <w:tcW w:w="429" w:type="pct"/>
            <w:gridSpan w:val="2"/>
            <w:shd w:val="clear" w:color="auto" w:fill="auto"/>
            <w:vAlign w:val="center"/>
          </w:tcPr>
          <w:p w14:paraId="03157DE3" w14:textId="77777777" w:rsidR="00894956" w:rsidRPr="00894956" w:rsidRDefault="00894956" w:rsidP="00894956">
            <w:pPr>
              <w:contextualSpacing/>
              <w:rPr>
                <w:szCs w:val="24"/>
                <w:shd w:val="clear" w:color="auto" w:fill="FFFFFF"/>
              </w:rPr>
            </w:pPr>
          </w:p>
        </w:tc>
        <w:tc>
          <w:tcPr>
            <w:tcW w:w="683" w:type="pct"/>
            <w:shd w:val="clear" w:color="auto" w:fill="auto"/>
            <w:vAlign w:val="center"/>
          </w:tcPr>
          <w:p w14:paraId="6A8B274F" w14:textId="77777777" w:rsidR="00894956" w:rsidRPr="00894956" w:rsidRDefault="00894956" w:rsidP="00894956">
            <w:pPr>
              <w:contextualSpacing/>
              <w:rPr>
                <w:szCs w:val="24"/>
                <w:shd w:val="clear" w:color="auto" w:fill="FFFFFF"/>
              </w:rPr>
            </w:pPr>
          </w:p>
        </w:tc>
      </w:tr>
      <w:tr w:rsidR="00894956" w:rsidRPr="00894956" w14:paraId="7E93864E" w14:textId="77777777" w:rsidTr="00894956">
        <w:tc>
          <w:tcPr>
            <w:tcW w:w="190" w:type="pct"/>
            <w:vMerge/>
            <w:shd w:val="clear" w:color="auto" w:fill="auto"/>
            <w:vAlign w:val="center"/>
          </w:tcPr>
          <w:p w14:paraId="1A9396CF"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2B0D41EA" w14:textId="77777777" w:rsidR="00894956" w:rsidRPr="00894956" w:rsidRDefault="00894956" w:rsidP="00894956">
            <w:pPr>
              <w:contextualSpacing/>
              <w:rPr>
                <w:szCs w:val="24"/>
              </w:rPr>
            </w:pPr>
            <w:r w:rsidRPr="00894956">
              <w:rPr>
                <w:szCs w:val="24"/>
              </w:rPr>
              <w:t>Темп роста, %</w:t>
            </w:r>
          </w:p>
        </w:tc>
        <w:tc>
          <w:tcPr>
            <w:tcW w:w="317" w:type="pct"/>
            <w:gridSpan w:val="2"/>
            <w:shd w:val="clear" w:color="auto" w:fill="auto"/>
            <w:vAlign w:val="center"/>
          </w:tcPr>
          <w:p w14:paraId="36A6891F" w14:textId="77777777" w:rsidR="00894956" w:rsidRPr="00894956" w:rsidRDefault="00894956" w:rsidP="00894956">
            <w:pPr>
              <w:contextualSpacing/>
              <w:jc w:val="center"/>
              <w:rPr>
                <w:szCs w:val="24"/>
                <w:shd w:val="clear" w:color="auto" w:fill="FFFFFF"/>
              </w:rPr>
            </w:pPr>
            <w:r w:rsidRPr="00894956">
              <w:rPr>
                <w:szCs w:val="24"/>
                <w:shd w:val="clear" w:color="auto" w:fill="FFFFFF"/>
              </w:rPr>
              <w:t>х</w:t>
            </w:r>
          </w:p>
        </w:tc>
        <w:tc>
          <w:tcPr>
            <w:tcW w:w="429" w:type="pct"/>
            <w:shd w:val="clear" w:color="auto" w:fill="auto"/>
            <w:vAlign w:val="center"/>
          </w:tcPr>
          <w:p w14:paraId="2DE73F4F" w14:textId="77777777" w:rsidR="00894956" w:rsidRPr="00894956" w:rsidRDefault="00894956" w:rsidP="00894956">
            <w:pPr>
              <w:contextualSpacing/>
              <w:jc w:val="center"/>
              <w:rPr>
                <w:szCs w:val="24"/>
                <w:shd w:val="clear" w:color="auto" w:fill="FFFFFF"/>
              </w:rPr>
            </w:pPr>
          </w:p>
        </w:tc>
        <w:tc>
          <w:tcPr>
            <w:tcW w:w="428" w:type="pct"/>
            <w:gridSpan w:val="3"/>
            <w:shd w:val="clear" w:color="auto" w:fill="auto"/>
            <w:vAlign w:val="center"/>
          </w:tcPr>
          <w:p w14:paraId="1B747366" w14:textId="77777777" w:rsidR="00894956" w:rsidRPr="00894956" w:rsidRDefault="00894956" w:rsidP="00894956">
            <w:pPr>
              <w:contextualSpacing/>
              <w:jc w:val="center"/>
              <w:rPr>
                <w:szCs w:val="24"/>
                <w:shd w:val="clear" w:color="auto" w:fill="FFFFFF"/>
              </w:rPr>
            </w:pPr>
          </w:p>
        </w:tc>
        <w:tc>
          <w:tcPr>
            <w:tcW w:w="429" w:type="pct"/>
            <w:gridSpan w:val="2"/>
            <w:shd w:val="clear" w:color="auto" w:fill="auto"/>
            <w:vAlign w:val="center"/>
          </w:tcPr>
          <w:p w14:paraId="5D7BBE49" w14:textId="77777777" w:rsidR="00894956" w:rsidRPr="00894956" w:rsidRDefault="00894956" w:rsidP="00894956">
            <w:pPr>
              <w:contextualSpacing/>
              <w:jc w:val="center"/>
              <w:rPr>
                <w:szCs w:val="24"/>
                <w:shd w:val="clear" w:color="auto" w:fill="FFFFFF"/>
              </w:rPr>
            </w:pPr>
          </w:p>
        </w:tc>
        <w:tc>
          <w:tcPr>
            <w:tcW w:w="683" w:type="pct"/>
            <w:shd w:val="clear" w:color="auto" w:fill="auto"/>
            <w:vAlign w:val="center"/>
          </w:tcPr>
          <w:p w14:paraId="6F3FD321" w14:textId="77777777" w:rsidR="00894956" w:rsidRPr="00894956" w:rsidRDefault="00894956" w:rsidP="00894956">
            <w:pPr>
              <w:contextualSpacing/>
              <w:jc w:val="center"/>
              <w:rPr>
                <w:szCs w:val="24"/>
                <w:shd w:val="clear" w:color="auto" w:fill="FFFFFF"/>
              </w:rPr>
            </w:pPr>
          </w:p>
        </w:tc>
      </w:tr>
      <w:tr w:rsidR="00894956" w:rsidRPr="00894956" w14:paraId="5640EF2C" w14:textId="77777777" w:rsidTr="00894956">
        <w:tc>
          <w:tcPr>
            <w:tcW w:w="190" w:type="pct"/>
            <w:vMerge w:val="restart"/>
            <w:shd w:val="clear" w:color="auto" w:fill="auto"/>
            <w:vAlign w:val="center"/>
          </w:tcPr>
          <w:p w14:paraId="7C945F22" w14:textId="77777777" w:rsidR="00894956" w:rsidRPr="00894956" w:rsidRDefault="00894956" w:rsidP="00894956">
            <w:pPr>
              <w:contextualSpacing/>
              <w:rPr>
                <w:szCs w:val="24"/>
                <w:shd w:val="clear" w:color="auto" w:fill="FFFFFF"/>
              </w:rPr>
            </w:pPr>
            <w:r w:rsidRPr="00894956">
              <w:rPr>
                <w:szCs w:val="24"/>
                <w:shd w:val="clear" w:color="auto" w:fill="FFFFFF"/>
              </w:rPr>
              <w:t>12.</w:t>
            </w:r>
          </w:p>
        </w:tc>
        <w:tc>
          <w:tcPr>
            <w:tcW w:w="2524" w:type="pct"/>
            <w:shd w:val="clear" w:color="auto" w:fill="auto"/>
            <w:vAlign w:val="center"/>
          </w:tcPr>
          <w:p w14:paraId="6312A4D8" w14:textId="77777777" w:rsidR="00894956" w:rsidRPr="00894956" w:rsidRDefault="00894956" w:rsidP="00894956">
            <w:pPr>
              <w:contextualSpacing/>
              <w:rPr>
                <w:szCs w:val="24"/>
              </w:rPr>
            </w:pPr>
            <w:r w:rsidRPr="00894956">
              <w:rPr>
                <w:szCs w:val="24"/>
              </w:rPr>
              <w:t>Выручка (доход), полученный от деятельности, тыс. руб.</w:t>
            </w:r>
          </w:p>
        </w:tc>
        <w:tc>
          <w:tcPr>
            <w:tcW w:w="317" w:type="pct"/>
            <w:gridSpan w:val="2"/>
            <w:shd w:val="clear" w:color="auto" w:fill="auto"/>
            <w:vAlign w:val="center"/>
          </w:tcPr>
          <w:p w14:paraId="5D4AD84B" w14:textId="77777777" w:rsidR="00894956" w:rsidRPr="00894956" w:rsidRDefault="00894956" w:rsidP="00894956">
            <w:pPr>
              <w:contextualSpacing/>
              <w:jc w:val="center"/>
              <w:rPr>
                <w:szCs w:val="24"/>
                <w:shd w:val="clear" w:color="auto" w:fill="FFFFFF"/>
              </w:rPr>
            </w:pPr>
          </w:p>
        </w:tc>
        <w:tc>
          <w:tcPr>
            <w:tcW w:w="429" w:type="pct"/>
            <w:shd w:val="clear" w:color="auto" w:fill="auto"/>
            <w:vAlign w:val="center"/>
          </w:tcPr>
          <w:p w14:paraId="1B58AFAE" w14:textId="77777777" w:rsidR="00894956" w:rsidRPr="00894956" w:rsidRDefault="00894956" w:rsidP="00894956">
            <w:pPr>
              <w:contextualSpacing/>
              <w:jc w:val="center"/>
              <w:rPr>
                <w:szCs w:val="24"/>
                <w:shd w:val="clear" w:color="auto" w:fill="FFFFFF"/>
              </w:rPr>
            </w:pPr>
          </w:p>
        </w:tc>
        <w:tc>
          <w:tcPr>
            <w:tcW w:w="428" w:type="pct"/>
            <w:gridSpan w:val="3"/>
            <w:shd w:val="clear" w:color="auto" w:fill="auto"/>
            <w:vAlign w:val="center"/>
          </w:tcPr>
          <w:p w14:paraId="34587869" w14:textId="77777777" w:rsidR="00894956" w:rsidRPr="00894956" w:rsidRDefault="00894956" w:rsidP="00894956">
            <w:pPr>
              <w:contextualSpacing/>
              <w:jc w:val="center"/>
              <w:rPr>
                <w:szCs w:val="24"/>
                <w:shd w:val="clear" w:color="auto" w:fill="FFFFFF"/>
              </w:rPr>
            </w:pPr>
          </w:p>
        </w:tc>
        <w:tc>
          <w:tcPr>
            <w:tcW w:w="429" w:type="pct"/>
            <w:gridSpan w:val="2"/>
            <w:shd w:val="clear" w:color="auto" w:fill="auto"/>
            <w:vAlign w:val="center"/>
          </w:tcPr>
          <w:p w14:paraId="41101196" w14:textId="77777777" w:rsidR="00894956" w:rsidRPr="00894956" w:rsidRDefault="00894956" w:rsidP="00894956">
            <w:pPr>
              <w:contextualSpacing/>
              <w:jc w:val="center"/>
              <w:rPr>
                <w:szCs w:val="24"/>
                <w:shd w:val="clear" w:color="auto" w:fill="FFFFFF"/>
              </w:rPr>
            </w:pPr>
          </w:p>
        </w:tc>
        <w:tc>
          <w:tcPr>
            <w:tcW w:w="683" w:type="pct"/>
            <w:shd w:val="clear" w:color="auto" w:fill="auto"/>
            <w:vAlign w:val="center"/>
          </w:tcPr>
          <w:p w14:paraId="207F7F3C" w14:textId="77777777" w:rsidR="00894956" w:rsidRPr="00894956" w:rsidRDefault="00894956" w:rsidP="00894956">
            <w:pPr>
              <w:contextualSpacing/>
              <w:jc w:val="center"/>
              <w:rPr>
                <w:szCs w:val="24"/>
                <w:shd w:val="clear" w:color="auto" w:fill="FFFFFF"/>
              </w:rPr>
            </w:pPr>
          </w:p>
        </w:tc>
      </w:tr>
      <w:tr w:rsidR="00894956" w:rsidRPr="00894956" w14:paraId="508795F1" w14:textId="77777777" w:rsidTr="00894956">
        <w:tc>
          <w:tcPr>
            <w:tcW w:w="190" w:type="pct"/>
            <w:vMerge/>
            <w:shd w:val="clear" w:color="auto" w:fill="auto"/>
            <w:vAlign w:val="center"/>
          </w:tcPr>
          <w:p w14:paraId="142444AD"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4E6B6495" w14:textId="77777777" w:rsidR="00894956" w:rsidRPr="00894956" w:rsidRDefault="00894956" w:rsidP="00894956">
            <w:pPr>
              <w:contextualSpacing/>
              <w:rPr>
                <w:szCs w:val="24"/>
              </w:rPr>
            </w:pPr>
            <w:r w:rsidRPr="00894956">
              <w:rPr>
                <w:szCs w:val="24"/>
              </w:rPr>
              <w:t>Темп роста, %</w:t>
            </w:r>
          </w:p>
        </w:tc>
        <w:tc>
          <w:tcPr>
            <w:tcW w:w="317" w:type="pct"/>
            <w:gridSpan w:val="2"/>
            <w:shd w:val="clear" w:color="auto" w:fill="auto"/>
            <w:vAlign w:val="center"/>
          </w:tcPr>
          <w:p w14:paraId="08FE89C4" w14:textId="77777777" w:rsidR="00894956" w:rsidRPr="00894956" w:rsidRDefault="00894956" w:rsidP="00894956">
            <w:pPr>
              <w:contextualSpacing/>
              <w:jc w:val="center"/>
              <w:rPr>
                <w:szCs w:val="24"/>
                <w:shd w:val="clear" w:color="auto" w:fill="FFFFFF"/>
              </w:rPr>
            </w:pPr>
            <w:r w:rsidRPr="00894956">
              <w:rPr>
                <w:szCs w:val="24"/>
                <w:shd w:val="clear" w:color="auto" w:fill="FFFFFF"/>
              </w:rPr>
              <w:t>х</w:t>
            </w:r>
          </w:p>
        </w:tc>
        <w:tc>
          <w:tcPr>
            <w:tcW w:w="429" w:type="pct"/>
            <w:shd w:val="clear" w:color="auto" w:fill="auto"/>
            <w:vAlign w:val="center"/>
          </w:tcPr>
          <w:p w14:paraId="27F7CB51" w14:textId="77777777" w:rsidR="00894956" w:rsidRPr="00894956" w:rsidRDefault="00894956" w:rsidP="00894956">
            <w:pPr>
              <w:contextualSpacing/>
              <w:jc w:val="center"/>
              <w:rPr>
                <w:szCs w:val="24"/>
                <w:shd w:val="clear" w:color="auto" w:fill="FFFFFF"/>
              </w:rPr>
            </w:pPr>
          </w:p>
        </w:tc>
        <w:tc>
          <w:tcPr>
            <w:tcW w:w="428" w:type="pct"/>
            <w:gridSpan w:val="3"/>
            <w:shd w:val="clear" w:color="auto" w:fill="auto"/>
            <w:vAlign w:val="center"/>
          </w:tcPr>
          <w:p w14:paraId="683FB538" w14:textId="77777777" w:rsidR="00894956" w:rsidRPr="00894956" w:rsidRDefault="00894956" w:rsidP="00894956">
            <w:pPr>
              <w:contextualSpacing/>
              <w:jc w:val="center"/>
              <w:rPr>
                <w:szCs w:val="24"/>
                <w:shd w:val="clear" w:color="auto" w:fill="FFFFFF"/>
              </w:rPr>
            </w:pPr>
          </w:p>
        </w:tc>
        <w:tc>
          <w:tcPr>
            <w:tcW w:w="429" w:type="pct"/>
            <w:gridSpan w:val="2"/>
            <w:shd w:val="clear" w:color="auto" w:fill="auto"/>
            <w:vAlign w:val="center"/>
          </w:tcPr>
          <w:p w14:paraId="6F181A87" w14:textId="77777777" w:rsidR="00894956" w:rsidRPr="00894956" w:rsidRDefault="00894956" w:rsidP="00894956">
            <w:pPr>
              <w:contextualSpacing/>
              <w:jc w:val="center"/>
              <w:rPr>
                <w:szCs w:val="24"/>
                <w:shd w:val="clear" w:color="auto" w:fill="FFFFFF"/>
              </w:rPr>
            </w:pPr>
          </w:p>
        </w:tc>
        <w:tc>
          <w:tcPr>
            <w:tcW w:w="683" w:type="pct"/>
            <w:shd w:val="clear" w:color="auto" w:fill="auto"/>
            <w:vAlign w:val="center"/>
          </w:tcPr>
          <w:p w14:paraId="0ABEB08C" w14:textId="77777777" w:rsidR="00894956" w:rsidRPr="00894956" w:rsidRDefault="00894956" w:rsidP="00894956">
            <w:pPr>
              <w:contextualSpacing/>
              <w:jc w:val="center"/>
              <w:rPr>
                <w:szCs w:val="24"/>
                <w:shd w:val="clear" w:color="auto" w:fill="FFFFFF"/>
              </w:rPr>
            </w:pPr>
          </w:p>
        </w:tc>
      </w:tr>
      <w:tr w:rsidR="00894956" w:rsidRPr="00894956" w14:paraId="1695A210" w14:textId="77777777" w:rsidTr="00894956">
        <w:tc>
          <w:tcPr>
            <w:tcW w:w="190" w:type="pct"/>
            <w:vMerge w:val="restart"/>
            <w:shd w:val="clear" w:color="auto" w:fill="auto"/>
            <w:vAlign w:val="center"/>
          </w:tcPr>
          <w:p w14:paraId="7C902965" w14:textId="77777777" w:rsidR="00894956" w:rsidRPr="00894956" w:rsidRDefault="00894956" w:rsidP="00894956">
            <w:pPr>
              <w:contextualSpacing/>
              <w:rPr>
                <w:szCs w:val="24"/>
                <w:shd w:val="clear" w:color="auto" w:fill="FFFFFF"/>
              </w:rPr>
            </w:pPr>
            <w:r w:rsidRPr="00894956">
              <w:rPr>
                <w:szCs w:val="24"/>
                <w:shd w:val="clear" w:color="auto" w:fill="FFFFFF"/>
              </w:rPr>
              <w:t>13.</w:t>
            </w:r>
          </w:p>
        </w:tc>
        <w:tc>
          <w:tcPr>
            <w:tcW w:w="2524" w:type="pct"/>
            <w:shd w:val="clear" w:color="auto" w:fill="auto"/>
            <w:vAlign w:val="center"/>
          </w:tcPr>
          <w:p w14:paraId="419108A5" w14:textId="77777777" w:rsidR="00894956" w:rsidRPr="00894956" w:rsidRDefault="00894956" w:rsidP="00894956">
            <w:pPr>
              <w:contextualSpacing/>
              <w:rPr>
                <w:szCs w:val="24"/>
              </w:rPr>
            </w:pPr>
            <w:r w:rsidRPr="00894956">
              <w:rPr>
                <w:szCs w:val="24"/>
              </w:rPr>
              <w:t>Среднесписочная численность работников (без внешних совместителей), чел.</w:t>
            </w:r>
          </w:p>
        </w:tc>
        <w:tc>
          <w:tcPr>
            <w:tcW w:w="317" w:type="pct"/>
            <w:gridSpan w:val="2"/>
            <w:shd w:val="clear" w:color="auto" w:fill="auto"/>
            <w:vAlign w:val="center"/>
          </w:tcPr>
          <w:p w14:paraId="74056CA4" w14:textId="77777777" w:rsidR="00894956" w:rsidRPr="00894956" w:rsidRDefault="00894956" w:rsidP="00894956">
            <w:pPr>
              <w:contextualSpacing/>
              <w:jc w:val="center"/>
              <w:rPr>
                <w:szCs w:val="24"/>
                <w:shd w:val="clear" w:color="auto" w:fill="FFFFFF"/>
              </w:rPr>
            </w:pPr>
          </w:p>
        </w:tc>
        <w:tc>
          <w:tcPr>
            <w:tcW w:w="429" w:type="pct"/>
            <w:shd w:val="clear" w:color="auto" w:fill="auto"/>
            <w:vAlign w:val="center"/>
          </w:tcPr>
          <w:p w14:paraId="0F25D375" w14:textId="77777777" w:rsidR="00894956" w:rsidRPr="00894956" w:rsidRDefault="00894956" w:rsidP="00894956">
            <w:pPr>
              <w:contextualSpacing/>
              <w:jc w:val="center"/>
              <w:rPr>
                <w:szCs w:val="24"/>
                <w:shd w:val="clear" w:color="auto" w:fill="FFFFFF"/>
              </w:rPr>
            </w:pPr>
          </w:p>
        </w:tc>
        <w:tc>
          <w:tcPr>
            <w:tcW w:w="428" w:type="pct"/>
            <w:gridSpan w:val="3"/>
            <w:shd w:val="clear" w:color="auto" w:fill="auto"/>
            <w:vAlign w:val="center"/>
          </w:tcPr>
          <w:p w14:paraId="392DD6FE" w14:textId="77777777" w:rsidR="00894956" w:rsidRPr="00894956" w:rsidRDefault="00894956" w:rsidP="00894956">
            <w:pPr>
              <w:contextualSpacing/>
              <w:jc w:val="center"/>
              <w:rPr>
                <w:szCs w:val="24"/>
                <w:shd w:val="clear" w:color="auto" w:fill="FFFFFF"/>
              </w:rPr>
            </w:pPr>
          </w:p>
        </w:tc>
        <w:tc>
          <w:tcPr>
            <w:tcW w:w="429" w:type="pct"/>
            <w:gridSpan w:val="2"/>
            <w:shd w:val="clear" w:color="auto" w:fill="auto"/>
            <w:vAlign w:val="center"/>
          </w:tcPr>
          <w:p w14:paraId="2E9D9D8D" w14:textId="77777777" w:rsidR="00894956" w:rsidRPr="00894956" w:rsidRDefault="00894956" w:rsidP="00894956">
            <w:pPr>
              <w:contextualSpacing/>
              <w:jc w:val="center"/>
              <w:rPr>
                <w:szCs w:val="24"/>
                <w:shd w:val="clear" w:color="auto" w:fill="FFFFFF"/>
              </w:rPr>
            </w:pPr>
          </w:p>
        </w:tc>
        <w:tc>
          <w:tcPr>
            <w:tcW w:w="683" w:type="pct"/>
            <w:shd w:val="clear" w:color="auto" w:fill="auto"/>
            <w:vAlign w:val="center"/>
          </w:tcPr>
          <w:p w14:paraId="6FB1E470" w14:textId="77777777" w:rsidR="00894956" w:rsidRPr="00894956" w:rsidRDefault="00894956" w:rsidP="00894956">
            <w:pPr>
              <w:contextualSpacing/>
              <w:jc w:val="center"/>
              <w:rPr>
                <w:szCs w:val="24"/>
                <w:shd w:val="clear" w:color="auto" w:fill="FFFFFF"/>
              </w:rPr>
            </w:pPr>
          </w:p>
        </w:tc>
      </w:tr>
      <w:tr w:rsidR="00894956" w:rsidRPr="00894956" w14:paraId="051729C2" w14:textId="77777777" w:rsidTr="00894956">
        <w:tc>
          <w:tcPr>
            <w:tcW w:w="190" w:type="pct"/>
            <w:vMerge/>
            <w:shd w:val="clear" w:color="auto" w:fill="auto"/>
            <w:vAlign w:val="center"/>
          </w:tcPr>
          <w:p w14:paraId="0576FF95"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41379A58" w14:textId="77777777" w:rsidR="00894956" w:rsidRPr="00894956" w:rsidRDefault="00894956" w:rsidP="00894956">
            <w:pPr>
              <w:contextualSpacing/>
              <w:rPr>
                <w:szCs w:val="24"/>
              </w:rPr>
            </w:pPr>
            <w:r w:rsidRPr="00894956">
              <w:rPr>
                <w:szCs w:val="24"/>
              </w:rPr>
              <w:t xml:space="preserve">Численность работников (без внешних совместителей) </w:t>
            </w:r>
            <w:r w:rsidRPr="00894956">
              <w:rPr>
                <w:szCs w:val="24"/>
                <w:shd w:val="clear" w:color="auto" w:fill="FFFFFF"/>
              </w:rPr>
              <w:t>на начало года, чел.</w:t>
            </w:r>
          </w:p>
        </w:tc>
        <w:tc>
          <w:tcPr>
            <w:tcW w:w="317" w:type="pct"/>
            <w:gridSpan w:val="2"/>
            <w:shd w:val="clear" w:color="auto" w:fill="auto"/>
            <w:vAlign w:val="center"/>
          </w:tcPr>
          <w:p w14:paraId="0D290A0C" w14:textId="77777777" w:rsidR="00894956" w:rsidRPr="00894956" w:rsidRDefault="00894956" w:rsidP="00894956">
            <w:pPr>
              <w:contextualSpacing/>
              <w:jc w:val="center"/>
              <w:rPr>
                <w:szCs w:val="24"/>
                <w:shd w:val="clear" w:color="auto" w:fill="FFFFFF"/>
              </w:rPr>
            </w:pPr>
          </w:p>
        </w:tc>
        <w:tc>
          <w:tcPr>
            <w:tcW w:w="429" w:type="pct"/>
            <w:shd w:val="clear" w:color="auto" w:fill="auto"/>
            <w:vAlign w:val="center"/>
          </w:tcPr>
          <w:p w14:paraId="7A732D4C" w14:textId="77777777" w:rsidR="00894956" w:rsidRPr="00894956" w:rsidRDefault="00894956" w:rsidP="00894956">
            <w:pPr>
              <w:contextualSpacing/>
              <w:jc w:val="center"/>
              <w:rPr>
                <w:szCs w:val="24"/>
                <w:shd w:val="clear" w:color="auto" w:fill="FFFFFF"/>
              </w:rPr>
            </w:pPr>
          </w:p>
        </w:tc>
        <w:tc>
          <w:tcPr>
            <w:tcW w:w="428" w:type="pct"/>
            <w:gridSpan w:val="3"/>
            <w:shd w:val="clear" w:color="auto" w:fill="auto"/>
            <w:vAlign w:val="center"/>
          </w:tcPr>
          <w:p w14:paraId="2F9DACA1" w14:textId="77777777" w:rsidR="00894956" w:rsidRPr="00894956" w:rsidRDefault="00894956" w:rsidP="00894956">
            <w:pPr>
              <w:contextualSpacing/>
              <w:jc w:val="center"/>
              <w:rPr>
                <w:szCs w:val="24"/>
                <w:shd w:val="clear" w:color="auto" w:fill="FFFFFF"/>
              </w:rPr>
            </w:pPr>
          </w:p>
        </w:tc>
        <w:tc>
          <w:tcPr>
            <w:tcW w:w="429" w:type="pct"/>
            <w:gridSpan w:val="2"/>
            <w:shd w:val="clear" w:color="auto" w:fill="auto"/>
            <w:vAlign w:val="center"/>
          </w:tcPr>
          <w:p w14:paraId="4EF4653E" w14:textId="77777777" w:rsidR="00894956" w:rsidRPr="00894956" w:rsidRDefault="00894956" w:rsidP="00894956">
            <w:pPr>
              <w:contextualSpacing/>
              <w:jc w:val="center"/>
              <w:rPr>
                <w:szCs w:val="24"/>
                <w:shd w:val="clear" w:color="auto" w:fill="FFFFFF"/>
              </w:rPr>
            </w:pPr>
          </w:p>
        </w:tc>
        <w:tc>
          <w:tcPr>
            <w:tcW w:w="683" w:type="pct"/>
            <w:shd w:val="clear" w:color="auto" w:fill="auto"/>
            <w:vAlign w:val="center"/>
          </w:tcPr>
          <w:p w14:paraId="10DCE3AD" w14:textId="77777777" w:rsidR="00894956" w:rsidRPr="00894956" w:rsidRDefault="00894956" w:rsidP="00894956">
            <w:pPr>
              <w:contextualSpacing/>
              <w:jc w:val="center"/>
              <w:rPr>
                <w:szCs w:val="24"/>
                <w:shd w:val="clear" w:color="auto" w:fill="FFFFFF"/>
              </w:rPr>
            </w:pPr>
          </w:p>
        </w:tc>
      </w:tr>
      <w:tr w:rsidR="00894956" w:rsidRPr="00894956" w14:paraId="2F5E4A0A" w14:textId="77777777" w:rsidTr="00894956">
        <w:tc>
          <w:tcPr>
            <w:tcW w:w="190" w:type="pct"/>
            <w:vMerge/>
            <w:shd w:val="clear" w:color="auto" w:fill="auto"/>
            <w:vAlign w:val="center"/>
          </w:tcPr>
          <w:p w14:paraId="64A9BD02"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5EC4E525" w14:textId="77777777" w:rsidR="00894956" w:rsidRPr="00894956" w:rsidRDefault="00894956" w:rsidP="00894956">
            <w:pPr>
              <w:contextualSpacing/>
              <w:rPr>
                <w:szCs w:val="24"/>
              </w:rPr>
            </w:pPr>
            <w:r w:rsidRPr="00894956">
              <w:rPr>
                <w:szCs w:val="24"/>
              </w:rPr>
              <w:t xml:space="preserve">Численность работников (без внешних совместителей) </w:t>
            </w:r>
            <w:r w:rsidRPr="00894956">
              <w:rPr>
                <w:szCs w:val="24"/>
                <w:shd w:val="clear" w:color="auto" w:fill="FFFFFF"/>
              </w:rPr>
              <w:t>на дату подачи заявки, чел.</w:t>
            </w:r>
          </w:p>
        </w:tc>
        <w:tc>
          <w:tcPr>
            <w:tcW w:w="317" w:type="pct"/>
            <w:gridSpan w:val="2"/>
            <w:shd w:val="clear" w:color="auto" w:fill="auto"/>
            <w:vAlign w:val="center"/>
          </w:tcPr>
          <w:p w14:paraId="42979A1A" w14:textId="77777777" w:rsidR="00894956" w:rsidRPr="00894956" w:rsidRDefault="00894956" w:rsidP="00894956">
            <w:pPr>
              <w:contextualSpacing/>
              <w:jc w:val="center"/>
              <w:rPr>
                <w:szCs w:val="24"/>
                <w:shd w:val="clear" w:color="auto" w:fill="FFFFFF"/>
              </w:rPr>
            </w:pPr>
            <w:r w:rsidRPr="00894956">
              <w:rPr>
                <w:szCs w:val="24"/>
                <w:shd w:val="clear" w:color="auto" w:fill="FFFFFF"/>
              </w:rPr>
              <w:t>х</w:t>
            </w:r>
          </w:p>
        </w:tc>
        <w:tc>
          <w:tcPr>
            <w:tcW w:w="429" w:type="pct"/>
            <w:shd w:val="clear" w:color="auto" w:fill="auto"/>
            <w:vAlign w:val="center"/>
          </w:tcPr>
          <w:p w14:paraId="4CFFB33B" w14:textId="77777777" w:rsidR="00894956" w:rsidRPr="00894956" w:rsidRDefault="00894956" w:rsidP="00894956">
            <w:pPr>
              <w:contextualSpacing/>
              <w:jc w:val="center"/>
              <w:rPr>
                <w:szCs w:val="24"/>
                <w:shd w:val="clear" w:color="auto" w:fill="FFFFFF"/>
              </w:rPr>
            </w:pPr>
            <w:r w:rsidRPr="00894956">
              <w:rPr>
                <w:szCs w:val="24"/>
                <w:shd w:val="clear" w:color="auto" w:fill="FFFFFF"/>
              </w:rPr>
              <w:t>х</w:t>
            </w:r>
          </w:p>
        </w:tc>
        <w:tc>
          <w:tcPr>
            <w:tcW w:w="428" w:type="pct"/>
            <w:gridSpan w:val="3"/>
            <w:shd w:val="clear" w:color="auto" w:fill="auto"/>
            <w:vAlign w:val="center"/>
          </w:tcPr>
          <w:p w14:paraId="088BCBD5" w14:textId="77777777" w:rsidR="00894956" w:rsidRPr="00894956" w:rsidRDefault="00894956" w:rsidP="00894956">
            <w:pPr>
              <w:contextualSpacing/>
              <w:jc w:val="center"/>
              <w:rPr>
                <w:szCs w:val="24"/>
                <w:shd w:val="clear" w:color="auto" w:fill="FFFFFF"/>
              </w:rPr>
            </w:pPr>
          </w:p>
        </w:tc>
        <w:tc>
          <w:tcPr>
            <w:tcW w:w="429" w:type="pct"/>
            <w:gridSpan w:val="2"/>
            <w:shd w:val="clear" w:color="auto" w:fill="auto"/>
            <w:vAlign w:val="center"/>
          </w:tcPr>
          <w:p w14:paraId="76176558" w14:textId="77777777" w:rsidR="00894956" w:rsidRPr="00894956" w:rsidRDefault="00894956" w:rsidP="00894956">
            <w:pPr>
              <w:contextualSpacing/>
              <w:jc w:val="center"/>
              <w:rPr>
                <w:szCs w:val="24"/>
                <w:shd w:val="clear" w:color="auto" w:fill="FFFFFF"/>
              </w:rPr>
            </w:pPr>
            <w:r w:rsidRPr="00894956">
              <w:rPr>
                <w:szCs w:val="24"/>
                <w:shd w:val="clear" w:color="auto" w:fill="FFFFFF"/>
              </w:rPr>
              <w:t>х</w:t>
            </w:r>
          </w:p>
        </w:tc>
        <w:tc>
          <w:tcPr>
            <w:tcW w:w="683" w:type="pct"/>
            <w:shd w:val="clear" w:color="auto" w:fill="auto"/>
            <w:vAlign w:val="center"/>
          </w:tcPr>
          <w:p w14:paraId="7A97DF4B" w14:textId="77777777" w:rsidR="00894956" w:rsidRPr="00894956" w:rsidRDefault="00894956" w:rsidP="00894956">
            <w:pPr>
              <w:contextualSpacing/>
              <w:jc w:val="center"/>
              <w:rPr>
                <w:szCs w:val="24"/>
                <w:shd w:val="clear" w:color="auto" w:fill="FFFFFF"/>
              </w:rPr>
            </w:pPr>
          </w:p>
        </w:tc>
      </w:tr>
      <w:tr w:rsidR="00894956" w:rsidRPr="00894956" w14:paraId="0D2FE7CC" w14:textId="77777777" w:rsidTr="00894956">
        <w:tc>
          <w:tcPr>
            <w:tcW w:w="190" w:type="pct"/>
            <w:vMerge/>
            <w:shd w:val="clear" w:color="auto" w:fill="auto"/>
            <w:vAlign w:val="center"/>
          </w:tcPr>
          <w:p w14:paraId="4F4B3CF8"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146EE00C" w14:textId="77777777" w:rsidR="00894956" w:rsidRPr="00894956" w:rsidRDefault="00894956" w:rsidP="00894956">
            <w:pPr>
              <w:contextualSpacing/>
              <w:rPr>
                <w:szCs w:val="24"/>
              </w:rPr>
            </w:pPr>
            <w:r w:rsidRPr="00894956">
              <w:rPr>
                <w:szCs w:val="24"/>
              </w:rPr>
              <w:t>Прирост численности работников, в результате реализации проекта (без внешних совместителей), %</w:t>
            </w:r>
          </w:p>
        </w:tc>
        <w:tc>
          <w:tcPr>
            <w:tcW w:w="317" w:type="pct"/>
            <w:gridSpan w:val="2"/>
            <w:shd w:val="clear" w:color="auto" w:fill="auto"/>
            <w:vAlign w:val="center"/>
          </w:tcPr>
          <w:p w14:paraId="7C95D9B0" w14:textId="77777777" w:rsidR="00894956" w:rsidRPr="00894956" w:rsidRDefault="00894956" w:rsidP="00894956">
            <w:pPr>
              <w:contextualSpacing/>
              <w:jc w:val="center"/>
              <w:rPr>
                <w:szCs w:val="24"/>
                <w:shd w:val="clear" w:color="auto" w:fill="FFFFFF"/>
              </w:rPr>
            </w:pPr>
          </w:p>
        </w:tc>
        <w:tc>
          <w:tcPr>
            <w:tcW w:w="429" w:type="pct"/>
            <w:shd w:val="clear" w:color="auto" w:fill="auto"/>
            <w:vAlign w:val="center"/>
          </w:tcPr>
          <w:p w14:paraId="1BCD3105" w14:textId="77777777" w:rsidR="00894956" w:rsidRPr="00894956" w:rsidRDefault="00894956" w:rsidP="00894956">
            <w:pPr>
              <w:contextualSpacing/>
              <w:jc w:val="center"/>
              <w:rPr>
                <w:szCs w:val="24"/>
                <w:shd w:val="clear" w:color="auto" w:fill="FFFFFF"/>
              </w:rPr>
            </w:pPr>
          </w:p>
        </w:tc>
        <w:tc>
          <w:tcPr>
            <w:tcW w:w="428" w:type="pct"/>
            <w:gridSpan w:val="3"/>
            <w:shd w:val="clear" w:color="auto" w:fill="auto"/>
            <w:vAlign w:val="center"/>
          </w:tcPr>
          <w:p w14:paraId="29DE5EDD" w14:textId="77777777" w:rsidR="00894956" w:rsidRPr="00894956" w:rsidRDefault="00894956" w:rsidP="00894956">
            <w:pPr>
              <w:contextualSpacing/>
              <w:jc w:val="center"/>
              <w:rPr>
                <w:szCs w:val="24"/>
                <w:shd w:val="clear" w:color="auto" w:fill="FFFFFF"/>
              </w:rPr>
            </w:pPr>
          </w:p>
        </w:tc>
        <w:tc>
          <w:tcPr>
            <w:tcW w:w="429" w:type="pct"/>
            <w:gridSpan w:val="2"/>
            <w:shd w:val="clear" w:color="auto" w:fill="auto"/>
            <w:vAlign w:val="center"/>
          </w:tcPr>
          <w:p w14:paraId="52EA1A27" w14:textId="77777777" w:rsidR="00894956" w:rsidRPr="00894956" w:rsidRDefault="00894956" w:rsidP="00894956">
            <w:pPr>
              <w:contextualSpacing/>
              <w:jc w:val="center"/>
              <w:rPr>
                <w:szCs w:val="24"/>
                <w:shd w:val="clear" w:color="auto" w:fill="FFFFFF"/>
              </w:rPr>
            </w:pPr>
          </w:p>
        </w:tc>
        <w:tc>
          <w:tcPr>
            <w:tcW w:w="683" w:type="pct"/>
            <w:shd w:val="clear" w:color="auto" w:fill="auto"/>
            <w:vAlign w:val="center"/>
          </w:tcPr>
          <w:p w14:paraId="79FA2A26" w14:textId="77777777" w:rsidR="00894956" w:rsidRPr="00894956" w:rsidRDefault="00894956" w:rsidP="00894956">
            <w:pPr>
              <w:contextualSpacing/>
              <w:jc w:val="center"/>
              <w:rPr>
                <w:szCs w:val="24"/>
                <w:shd w:val="clear" w:color="auto" w:fill="FFFFFF"/>
              </w:rPr>
            </w:pPr>
          </w:p>
        </w:tc>
      </w:tr>
      <w:tr w:rsidR="00894956" w:rsidRPr="00894956" w14:paraId="3182DEEB" w14:textId="77777777" w:rsidTr="00894956">
        <w:tc>
          <w:tcPr>
            <w:tcW w:w="190" w:type="pct"/>
            <w:vMerge w:val="restart"/>
            <w:shd w:val="clear" w:color="auto" w:fill="auto"/>
            <w:vAlign w:val="center"/>
          </w:tcPr>
          <w:p w14:paraId="01DC377C" w14:textId="77777777" w:rsidR="00894956" w:rsidRPr="00894956" w:rsidRDefault="00894956" w:rsidP="00894956">
            <w:pPr>
              <w:contextualSpacing/>
              <w:rPr>
                <w:szCs w:val="24"/>
                <w:shd w:val="clear" w:color="auto" w:fill="FFFFFF"/>
              </w:rPr>
            </w:pPr>
            <w:r w:rsidRPr="00894956">
              <w:rPr>
                <w:szCs w:val="24"/>
                <w:shd w:val="clear" w:color="auto" w:fill="FFFFFF"/>
              </w:rPr>
              <w:t>14.</w:t>
            </w:r>
          </w:p>
        </w:tc>
        <w:tc>
          <w:tcPr>
            <w:tcW w:w="2524" w:type="pct"/>
            <w:shd w:val="clear" w:color="auto" w:fill="auto"/>
            <w:vAlign w:val="center"/>
          </w:tcPr>
          <w:p w14:paraId="78493043" w14:textId="77777777" w:rsidR="00894956" w:rsidRPr="00894956" w:rsidRDefault="00894956" w:rsidP="00894956">
            <w:pPr>
              <w:contextualSpacing/>
              <w:rPr>
                <w:szCs w:val="24"/>
              </w:rPr>
            </w:pPr>
            <w:r w:rsidRPr="00894956">
              <w:rPr>
                <w:szCs w:val="24"/>
                <w:shd w:val="clear" w:color="auto" w:fill="FFFFFF"/>
              </w:rPr>
              <w:t>Средняя заработная плата работников (без внешних совместителей)</w:t>
            </w:r>
          </w:p>
        </w:tc>
        <w:tc>
          <w:tcPr>
            <w:tcW w:w="317" w:type="pct"/>
            <w:gridSpan w:val="2"/>
            <w:shd w:val="clear" w:color="auto" w:fill="auto"/>
            <w:vAlign w:val="center"/>
          </w:tcPr>
          <w:p w14:paraId="2ACD7E98" w14:textId="77777777" w:rsidR="00894956" w:rsidRPr="00894956" w:rsidRDefault="00894956" w:rsidP="00894956">
            <w:pPr>
              <w:contextualSpacing/>
              <w:jc w:val="center"/>
              <w:rPr>
                <w:szCs w:val="24"/>
                <w:shd w:val="clear" w:color="auto" w:fill="FFFFFF"/>
              </w:rPr>
            </w:pPr>
          </w:p>
        </w:tc>
        <w:tc>
          <w:tcPr>
            <w:tcW w:w="429" w:type="pct"/>
            <w:shd w:val="clear" w:color="auto" w:fill="auto"/>
            <w:vAlign w:val="center"/>
          </w:tcPr>
          <w:p w14:paraId="287E4830" w14:textId="77777777" w:rsidR="00894956" w:rsidRPr="00894956" w:rsidRDefault="00894956" w:rsidP="00894956">
            <w:pPr>
              <w:contextualSpacing/>
              <w:jc w:val="center"/>
              <w:rPr>
                <w:szCs w:val="24"/>
                <w:shd w:val="clear" w:color="auto" w:fill="FFFFFF"/>
              </w:rPr>
            </w:pPr>
          </w:p>
        </w:tc>
        <w:tc>
          <w:tcPr>
            <w:tcW w:w="428" w:type="pct"/>
            <w:gridSpan w:val="3"/>
            <w:shd w:val="clear" w:color="auto" w:fill="auto"/>
            <w:vAlign w:val="center"/>
          </w:tcPr>
          <w:p w14:paraId="0FA43168" w14:textId="77777777" w:rsidR="00894956" w:rsidRPr="00894956" w:rsidRDefault="00894956" w:rsidP="00894956">
            <w:pPr>
              <w:contextualSpacing/>
              <w:jc w:val="center"/>
              <w:rPr>
                <w:szCs w:val="24"/>
                <w:shd w:val="clear" w:color="auto" w:fill="FFFFFF"/>
              </w:rPr>
            </w:pPr>
          </w:p>
        </w:tc>
        <w:tc>
          <w:tcPr>
            <w:tcW w:w="429" w:type="pct"/>
            <w:gridSpan w:val="2"/>
            <w:shd w:val="clear" w:color="auto" w:fill="auto"/>
            <w:vAlign w:val="center"/>
          </w:tcPr>
          <w:p w14:paraId="29081FB3" w14:textId="77777777" w:rsidR="00894956" w:rsidRPr="00894956" w:rsidRDefault="00894956" w:rsidP="00894956">
            <w:pPr>
              <w:contextualSpacing/>
              <w:jc w:val="center"/>
              <w:rPr>
                <w:szCs w:val="24"/>
                <w:shd w:val="clear" w:color="auto" w:fill="FFFFFF"/>
              </w:rPr>
            </w:pPr>
          </w:p>
        </w:tc>
        <w:tc>
          <w:tcPr>
            <w:tcW w:w="683" w:type="pct"/>
            <w:shd w:val="clear" w:color="auto" w:fill="auto"/>
            <w:vAlign w:val="center"/>
          </w:tcPr>
          <w:p w14:paraId="37B4E35B" w14:textId="77777777" w:rsidR="00894956" w:rsidRPr="00894956" w:rsidRDefault="00894956" w:rsidP="00894956">
            <w:pPr>
              <w:contextualSpacing/>
              <w:jc w:val="center"/>
              <w:rPr>
                <w:szCs w:val="24"/>
                <w:shd w:val="clear" w:color="auto" w:fill="FFFFFF"/>
              </w:rPr>
            </w:pPr>
          </w:p>
        </w:tc>
      </w:tr>
      <w:tr w:rsidR="00894956" w:rsidRPr="00894956" w14:paraId="6B17B476" w14:textId="77777777" w:rsidTr="00894956">
        <w:tc>
          <w:tcPr>
            <w:tcW w:w="190" w:type="pct"/>
            <w:vMerge/>
            <w:shd w:val="clear" w:color="auto" w:fill="auto"/>
            <w:vAlign w:val="center"/>
          </w:tcPr>
          <w:p w14:paraId="04AEB471"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3D4D0913" w14:textId="77777777" w:rsidR="00894956" w:rsidRPr="00894956" w:rsidRDefault="00894956" w:rsidP="00894956">
            <w:pPr>
              <w:contextualSpacing/>
              <w:rPr>
                <w:szCs w:val="24"/>
                <w:shd w:val="clear" w:color="auto" w:fill="FFFFFF"/>
              </w:rPr>
            </w:pPr>
            <w:r w:rsidRPr="00894956">
              <w:rPr>
                <w:szCs w:val="24"/>
              </w:rPr>
              <w:t>Прирост средней заработной платы работников</w:t>
            </w:r>
            <w:r w:rsidRPr="00894956">
              <w:rPr>
                <w:szCs w:val="24"/>
                <w:shd w:val="clear" w:color="auto" w:fill="FFFFFF"/>
              </w:rPr>
              <w:t>(без внешних совместителей)</w:t>
            </w:r>
            <w:r w:rsidRPr="00894956">
              <w:rPr>
                <w:szCs w:val="24"/>
              </w:rPr>
              <w:t xml:space="preserve"> в результате реализации проекта</w:t>
            </w:r>
          </w:p>
        </w:tc>
        <w:tc>
          <w:tcPr>
            <w:tcW w:w="317" w:type="pct"/>
            <w:gridSpan w:val="2"/>
            <w:shd w:val="clear" w:color="auto" w:fill="auto"/>
            <w:vAlign w:val="center"/>
          </w:tcPr>
          <w:p w14:paraId="4F61F651" w14:textId="77777777" w:rsidR="00894956" w:rsidRPr="00894956" w:rsidRDefault="00894956" w:rsidP="00894956">
            <w:pPr>
              <w:contextualSpacing/>
              <w:jc w:val="center"/>
              <w:rPr>
                <w:szCs w:val="24"/>
                <w:shd w:val="clear" w:color="auto" w:fill="FFFFFF"/>
              </w:rPr>
            </w:pPr>
            <w:r w:rsidRPr="00894956">
              <w:rPr>
                <w:szCs w:val="24"/>
                <w:shd w:val="clear" w:color="auto" w:fill="FFFFFF"/>
              </w:rPr>
              <w:t>х</w:t>
            </w:r>
          </w:p>
        </w:tc>
        <w:tc>
          <w:tcPr>
            <w:tcW w:w="429" w:type="pct"/>
            <w:shd w:val="clear" w:color="auto" w:fill="auto"/>
            <w:vAlign w:val="center"/>
          </w:tcPr>
          <w:p w14:paraId="7C336826" w14:textId="77777777" w:rsidR="00894956" w:rsidRPr="00894956" w:rsidRDefault="00894956" w:rsidP="00894956">
            <w:pPr>
              <w:contextualSpacing/>
              <w:jc w:val="center"/>
              <w:rPr>
                <w:szCs w:val="24"/>
                <w:shd w:val="clear" w:color="auto" w:fill="FFFFFF"/>
              </w:rPr>
            </w:pPr>
          </w:p>
        </w:tc>
        <w:tc>
          <w:tcPr>
            <w:tcW w:w="428" w:type="pct"/>
            <w:gridSpan w:val="3"/>
            <w:shd w:val="clear" w:color="auto" w:fill="auto"/>
            <w:vAlign w:val="center"/>
          </w:tcPr>
          <w:p w14:paraId="5B2F7B21" w14:textId="77777777" w:rsidR="00894956" w:rsidRPr="00894956" w:rsidRDefault="00894956" w:rsidP="00894956">
            <w:pPr>
              <w:contextualSpacing/>
              <w:jc w:val="center"/>
              <w:rPr>
                <w:szCs w:val="24"/>
                <w:shd w:val="clear" w:color="auto" w:fill="FFFFFF"/>
              </w:rPr>
            </w:pPr>
          </w:p>
        </w:tc>
        <w:tc>
          <w:tcPr>
            <w:tcW w:w="429" w:type="pct"/>
            <w:gridSpan w:val="2"/>
            <w:shd w:val="clear" w:color="auto" w:fill="auto"/>
            <w:vAlign w:val="center"/>
          </w:tcPr>
          <w:p w14:paraId="47938E9C" w14:textId="77777777" w:rsidR="00894956" w:rsidRPr="00894956" w:rsidRDefault="00894956" w:rsidP="00894956">
            <w:pPr>
              <w:contextualSpacing/>
              <w:jc w:val="center"/>
              <w:rPr>
                <w:szCs w:val="24"/>
                <w:shd w:val="clear" w:color="auto" w:fill="FFFFFF"/>
              </w:rPr>
            </w:pPr>
          </w:p>
        </w:tc>
        <w:tc>
          <w:tcPr>
            <w:tcW w:w="683" w:type="pct"/>
            <w:shd w:val="clear" w:color="auto" w:fill="auto"/>
            <w:vAlign w:val="center"/>
          </w:tcPr>
          <w:p w14:paraId="02D2C68D" w14:textId="77777777" w:rsidR="00894956" w:rsidRPr="00894956" w:rsidRDefault="00894956" w:rsidP="00894956">
            <w:pPr>
              <w:contextualSpacing/>
              <w:jc w:val="center"/>
              <w:rPr>
                <w:szCs w:val="24"/>
                <w:shd w:val="clear" w:color="auto" w:fill="FFFFFF"/>
              </w:rPr>
            </w:pPr>
          </w:p>
        </w:tc>
      </w:tr>
      <w:tr w:rsidR="00894956" w:rsidRPr="00894956" w14:paraId="34CF3130" w14:textId="77777777" w:rsidTr="00894956">
        <w:tc>
          <w:tcPr>
            <w:tcW w:w="190" w:type="pct"/>
            <w:vMerge w:val="restart"/>
            <w:shd w:val="clear" w:color="auto" w:fill="auto"/>
            <w:vAlign w:val="center"/>
          </w:tcPr>
          <w:p w14:paraId="0772F747" w14:textId="77777777" w:rsidR="00894956" w:rsidRPr="00894956" w:rsidRDefault="00894956" w:rsidP="00894956">
            <w:pPr>
              <w:contextualSpacing/>
              <w:rPr>
                <w:szCs w:val="24"/>
                <w:shd w:val="clear" w:color="auto" w:fill="FFFFFF"/>
              </w:rPr>
            </w:pPr>
            <w:r w:rsidRPr="00894956">
              <w:rPr>
                <w:szCs w:val="24"/>
                <w:shd w:val="clear" w:color="auto" w:fill="FFFFFF"/>
              </w:rPr>
              <w:t>15.</w:t>
            </w:r>
          </w:p>
        </w:tc>
        <w:tc>
          <w:tcPr>
            <w:tcW w:w="2524" w:type="pct"/>
            <w:shd w:val="clear" w:color="auto" w:fill="auto"/>
            <w:vAlign w:val="center"/>
          </w:tcPr>
          <w:p w14:paraId="60851244" w14:textId="77777777" w:rsidR="00894956" w:rsidRPr="00894956" w:rsidRDefault="00894956" w:rsidP="00894956">
            <w:pPr>
              <w:contextualSpacing/>
              <w:rPr>
                <w:szCs w:val="24"/>
              </w:rPr>
            </w:pPr>
            <w:r w:rsidRPr="00894956">
              <w:rPr>
                <w:szCs w:val="24"/>
              </w:rPr>
              <w:t>Объем инвестиций, привлекаемых в результате реализации проекта (за исключением субсидий, привлекаемых из бюджетов всех уровней), тыс. руб.</w:t>
            </w:r>
          </w:p>
        </w:tc>
        <w:tc>
          <w:tcPr>
            <w:tcW w:w="317" w:type="pct"/>
            <w:gridSpan w:val="2"/>
            <w:shd w:val="clear" w:color="auto" w:fill="auto"/>
            <w:vAlign w:val="center"/>
          </w:tcPr>
          <w:p w14:paraId="6C1AB2BC" w14:textId="77777777" w:rsidR="00894956" w:rsidRPr="00894956" w:rsidRDefault="00894956" w:rsidP="00894956">
            <w:pPr>
              <w:contextualSpacing/>
              <w:rPr>
                <w:szCs w:val="24"/>
                <w:shd w:val="clear" w:color="auto" w:fill="FFFFFF"/>
              </w:rPr>
            </w:pPr>
          </w:p>
        </w:tc>
        <w:tc>
          <w:tcPr>
            <w:tcW w:w="429" w:type="pct"/>
            <w:shd w:val="clear" w:color="auto" w:fill="auto"/>
            <w:vAlign w:val="center"/>
          </w:tcPr>
          <w:p w14:paraId="5747D60C" w14:textId="77777777" w:rsidR="00894956" w:rsidRPr="00894956" w:rsidRDefault="00894956" w:rsidP="00894956">
            <w:pPr>
              <w:contextualSpacing/>
              <w:rPr>
                <w:szCs w:val="24"/>
                <w:shd w:val="clear" w:color="auto" w:fill="FFFFFF"/>
              </w:rPr>
            </w:pPr>
          </w:p>
        </w:tc>
        <w:tc>
          <w:tcPr>
            <w:tcW w:w="428" w:type="pct"/>
            <w:gridSpan w:val="3"/>
            <w:shd w:val="clear" w:color="auto" w:fill="auto"/>
            <w:vAlign w:val="center"/>
          </w:tcPr>
          <w:p w14:paraId="79EB7F05" w14:textId="77777777" w:rsidR="00894956" w:rsidRPr="00894956" w:rsidRDefault="00894956" w:rsidP="00894956">
            <w:pPr>
              <w:contextualSpacing/>
              <w:rPr>
                <w:szCs w:val="24"/>
                <w:shd w:val="clear" w:color="auto" w:fill="FFFFFF"/>
              </w:rPr>
            </w:pPr>
          </w:p>
        </w:tc>
        <w:tc>
          <w:tcPr>
            <w:tcW w:w="429" w:type="pct"/>
            <w:gridSpan w:val="2"/>
            <w:shd w:val="clear" w:color="auto" w:fill="auto"/>
            <w:vAlign w:val="center"/>
          </w:tcPr>
          <w:p w14:paraId="5A74DBE6" w14:textId="77777777" w:rsidR="00894956" w:rsidRPr="00894956" w:rsidRDefault="00894956" w:rsidP="00894956">
            <w:pPr>
              <w:contextualSpacing/>
              <w:rPr>
                <w:szCs w:val="24"/>
                <w:shd w:val="clear" w:color="auto" w:fill="FFFFFF"/>
              </w:rPr>
            </w:pPr>
          </w:p>
        </w:tc>
        <w:tc>
          <w:tcPr>
            <w:tcW w:w="683" w:type="pct"/>
            <w:shd w:val="clear" w:color="auto" w:fill="auto"/>
            <w:vAlign w:val="center"/>
          </w:tcPr>
          <w:p w14:paraId="5024F4C6" w14:textId="77777777" w:rsidR="00894956" w:rsidRPr="00894956" w:rsidRDefault="00894956" w:rsidP="00894956">
            <w:pPr>
              <w:contextualSpacing/>
              <w:rPr>
                <w:szCs w:val="24"/>
                <w:shd w:val="clear" w:color="auto" w:fill="FFFFFF"/>
              </w:rPr>
            </w:pPr>
          </w:p>
        </w:tc>
      </w:tr>
      <w:tr w:rsidR="00894956" w:rsidRPr="00894956" w14:paraId="26BCF886" w14:textId="77777777" w:rsidTr="00894956">
        <w:tc>
          <w:tcPr>
            <w:tcW w:w="190" w:type="pct"/>
            <w:vMerge/>
            <w:shd w:val="clear" w:color="auto" w:fill="auto"/>
            <w:vAlign w:val="center"/>
          </w:tcPr>
          <w:p w14:paraId="0B9ECF70" w14:textId="77777777" w:rsidR="00894956" w:rsidRPr="00894956" w:rsidRDefault="00894956" w:rsidP="00894956">
            <w:pPr>
              <w:contextualSpacing/>
              <w:rPr>
                <w:szCs w:val="24"/>
                <w:shd w:val="clear" w:color="auto" w:fill="FFFFFF"/>
              </w:rPr>
            </w:pPr>
          </w:p>
        </w:tc>
        <w:tc>
          <w:tcPr>
            <w:tcW w:w="4810" w:type="pct"/>
            <w:gridSpan w:val="10"/>
            <w:shd w:val="clear" w:color="auto" w:fill="auto"/>
            <w:vAlign w:val="center"/>
          </w:tcPr>
          <w:p w14:paraId="6688BCB9" w14:textId="77777777" w:rsidR="00894956" w:rsidRPr="00894956" w:rsidRDefault="00894956" w:rsidP="00894956">
            <w:pPr>
              <w:contextualSpacing/>
              <w:rPr>
                <w:i/>
                <w:iCs/>
                <w:szCs w:val="24"/>
                <w:shd w:val="clear" w:color="auto" w:fill="FFFFFF"/>
              </w:rPr>
            </w:pPr>
            <w:r w:rsidRPr="00894956">
              <w:rPr>
                <w:i/>
                <w:iCs/>
                <w:szCs w:val="24"/>
                <w:shd w:val="clear" w:color="auto" w:fill="FFFFFF"/>
              </w:rPr>
              <w:t>Направление инвестиций в ходе реализации проекта, в том числе на:</w:t>
            </w:r>
          </w:p>
        </w:tc>
      </w:tr>
      <w:tr w:rsidR="00894956" w:rsidRPr="00894956" w14:paraId="04DEAE71" w14:textId="77777777" w:rsidTr="00894956">
        <w:tc>
          <w:tcPr>
            <w:tcW w:w="190" w:type="pct"/>
            <w:vMerge/>
            <w:shd w:val="clear" w:color="auto" w:fill="auto"/>
            <w:vAlign w:val="center"/>
          </w:tcPr>
          <w:p w14:paraId="3A96F510"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4C442C1F" w14:textId="77777777" w:rsidR="00894956" w:rsidRPr="00894956" w:rsidRDefault="00894956" w:rsidP="00894956">
            <w:pPr>
              <w:contextualSpacing/>
              <w:rPr>
                <w:szCs w:val="24"/>
              </w:rPr>
            </w:pPr>
            <w:r w:rsidRPr="00894956">
              <w:rPr>
                <w:szCs w:val="24"/>
              </w:rPr>
              <w:t>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tc>
        <w:tc>
          <w:tcPr>
            <w:tcW w:w="317" w:type="pct"/>
            <w:gridSpan w:val="2"/>
            <w:shd w:val="clear" w:color="auto" w:fill="auto"/>
            <w:vAlign w:val="center"/>
          </w:tcPr>
          <w:p w14:paraId="6E5D7BC6" w14:textId="77777777" w:rsidR="00894956" w:rsidRPr="00894956" w:rsidRDefault="00894956" w:rsidP="00894956">
            <w:pPr>
              <w:contextualSpacing/>
              <w:rPr>
                <w:szCs w:val="24"/>
                <w:shd w:val="clear" w:color="auto" w:fill="FFFFFF"/>
              </w:rPr>
            </w:pPr>
            <w:r w:rsidRPr="00894956">
              <w:rPr>
                <w:szCs w:val="24"/>
                <w:shd w:val="clear" w:color="auto" w:fill="FFFFFF"/>
              </w:rPr>
              <w:t xml:space="preserve"> </w:t>
            </w:r>
          </w:p>
        </w:tc>
        <w:tc>
          <w:tcPr>
            <w:tcW w:w="429" w:type="pct"/>
            <w:shd w:val="clear" w:color="auto" w:fill="auto"/>
            <w:vAlign w:val="center"/>
          </w:tcPr>
          <w:p w14:paraId="136244F5" w14:textId="77777777" w:rsidR="00894956" w:rsidRPr="00894956" w:rsidRDefault="00894956" w:rsidP="00894956">
            <w:pPr>
              <w:contextualSpacing/>
              <w:rPr>
                <w:szCs w:val="24"/>
                <w:shd w:val="clear" w:color="auto" w:fill="FFFFFF"/>
              </w:rPr>
            </w:pPr>
          </w:p>
        </w:tc>
        <w:tc>
          <w:tcPr>
            <w:tcW w:w="428" w:type="pct"/>
            <w:gridSpan w:val="3"/>
            <w:shd w:val="clear" w:color="auto" w:fill="auto"/>
            <w:vAlign w:val="center"/>
          </w:tcPr>
          <w:p w14:paraId="3BFC1F61" w14:textId="77777777" w:rsidR="00894956" w:rsidRPr="00894956" w:rsidRDefault="00894956" w:rsidP="00894956">
            <w:pPr>
              <w:contextualSpacing/>
              <w:rPr>
                <w:szCs w:val="24"/>
                <w:shd w:val="clear" w:color="auto" w:fill="FFFFFF"/>
              </w:rPr>
            </w:pPr>
          </w:p>
        </w:tc>
        <w:tc>
          <w:tcPr>
            <w:tcW w:w="429" w:type="pct"/>
            <w:gridSpan w:val="2"/>
            <w:shd w:val="clear" w:color="auto" w:fill="auto"/>
            <w:vAlign w:val="center"/>
          </w:tcPr>
          <w:p w14:paraId="524CA4CD" w14:textId="77777777" w:rsidR="00894956" w:rsidRPr="00894956" w:rsidRDefault="00894956" w:rsidP="00894956">
            <w:pPr>
              <w:contextualSpacing/>
              <w:rPr>
                <w:szCs w:val="24"/>
                <w:shd w:val="clear" w:color="auto" w:fill="FFFFFF"/>
              </w:rPr>
            </w:pPr>
          </w:p>
        </w:tc>
        <w:tc>
          <w:tcPr>
            <w:tcW w:w="683" w:type="pct"/>
            <w:shd w:val="clear" w:color="auto" w:fill="auto"/>
            <w:vAlign w:val="center"/>
          </w:tcPr>
          <w:p w14:paraId="615B4122" w14:textId="77777777" w:rsidR="00894956" w:rsidRPr="00894956" w:rsidRDefault="00894956" w:rsidP="00894956">
            <w:pPr>
              <w:contextualSpacing/>
              <w:rPr>
                <w:szCs w:val="24"/>
                <w:shd w:val="clear" w:color="auto" w:fill="FFFFFF"/>
              </w:rPr>
            </w:pPr>
          </w:p>
        </w:tc>
      </w:tr>
      <w:tr w:rsidR="00894956" w:rsidRPr="00894956" w14:paraId="4494A23B" w14:textId="77777777" w:rsidTr="00894956">
        <w:tc>
          <w:tcPr>
            <w:tcW w:w="190" w:type="pct"/>
            <w:vMerge/>
            <w:shd w:val="clear" w:color="auto" w:fill="auto"/>
            <w:vAlign w:val="center"/>
          </w:tcPr>
          <w:p w14:paraId="6DD6C68B"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638BA3C0" w14:textId="77777777" w:rsidR="00894956" w:rsidRPr="00894956" w:rsidRDefault="00894956" w:rsidP="00894956">
            <w:pPr>
              <w:contextualSpacing/>
              <w:rPr>
                <w:szCs w:val="24"/>
              </w:rPr>
            </w:pPr>
            <w:r w:rsidRPr="00894956">
              <w:rPr>
                <w:szCs w:val="24"/>
              </w:rPr>
              <w:t>приобретение техники, оборудования (в т.ч. % по кредитам, лизинговые платежи), его монтаж и пусконаладочные работы, разработка и (или) приобретение прикладного программного обеспечения</w:t>
            </w:r>
          </w:p>
        </w:tc>
        <w:tc>
          <w:tcPr>
            <w:tcW w:w="317" w:type="pct"/>
            <w:gridSpan w:val="2"/>
            <w:shd w:val="clear" w:color="auto" w:fill="auto"/>
            <w:vAlign w:val="center"/>
          </w:tcPr>
          <w:p w14:paraId="7F15F442" w14:textId="77777777" w:rsidR="00894956" w:rsidRPr="00894956" w:rsidRDefault="00894956" w:rsidP="00894956">
            <w:pPr>
              <w:contextualSpacing/>
              <w:rPr>
                <w:szCs w:val="24"/>
                <w:shd w:val="clear" w:color="auto" w:fill="FFFFFF"/>
              </w:rPr>
            </w:pPr>
          </w:p>
        </w:tc>
        <w:tc>
          <w:tcPr>
            <w:tcW w:w="429" w:type="pct"/>
            <w:shd w:val="clear" w:color="auto" w:fill="auto"/>
            <w:vAlign w:val="center"/>
          </w:tcPr>
          <w:p w14:paraId="08487D51" w14:textId="77777777" w:rsidR="00894956" w:rsidRPr="00894956" w:rsidRDefault="00894956" w:rsidP="00894956">
            <w:pPr>
              <w:contextualSpacing/>
              <w:rPr>
                <w:szCs w:val="24"/>
                <w:shd w:val="clear" w:color="auto" w:fill="FFFFFF"/>
              </w:rPr>
            </w:pPr>
          </w:p>
        </w:tc>
        <w:tc>
          <w:tcPr>
            <w:tcW w:w="428" w:type="pct"/>
            <w:gridSpan w:val="3"/>
            <w:shd w:val="clear" w:color="auto" w:fill="auto"/>
            <w:vAlign w:val="center"/>
          </w:tcPr>
          <w:p w14:paraId="5FFC5149" w14:textId="77777777" w:rsidR="00894956" w:rsidRPr="00894956" w:rsidRDefault="00894956" w:rsidP="00894956">
            <w:pPr>
              <w:contextualSpacing/>
              <w:rPr>
                <w:szCs w:val="24"/>
                <w:shd w:val="clear" w:color="auto" w:fill="FFFFFF"/>
              </w:rPr>
            </w:pPr>
          </w:p>
        </w:tc>
        <w:tc>
          <w:tcPr>
            <w:tcW w:w="429" w:type="pct"/>
            <w:gridSpan w:val="2"/>
            <w:shd w:val="clear" w:color="auto" w:fill="auto"/>
            <w:vAlign w:val="center"/>
          </w:tcPr>
          <w:p w14:paraId="6DC73495" w14:textId="77777777" w:rsidR="00894956" w:rsidRPr="00894956" w:rsidRDefault="00894956" w:rsidP="00894956">
            <w:pPr>
              <w:contextualSpacing/>
              <w:rPr>
                <w:szCs w:val="24"/>
                <w:shd w:val="clear" w:color="auto" w:fill="FFFFFF"/>
              </w:rPr>
            </w:pPr>
          </w:p>
        </w:tc>
        <w:tc>
          <w:tcPr>
            <w:tcW w:w="683" w:type="pct"/>
            <w:shd w:val="clear" w:color="auto" w:fill="auto"/>
            <w:vAlign w:val="center"/>
          </w:tcPr>
          <w:p w14:paraId="0E393AE2" w14:textId="77777777" w:rsidR="00894956" w:rsidRPr="00894956" w:rsidRDefault="00894956" w:rsidP="00894956">
            <w:pPr>
              <w:contextualSpacing/>
              <w:rPr>
                <w:szCs w:val="24"/>
                <w:shd w:val="clear" w:color="auto" w:fill="FFFFFF"/>
              </w:rPr>
            </w:pPr>
          </w:p>
        </w:tc>
      </w:tr>
      <w:tr w:rsidR="00894956" w:rsidRPr="00894956" w14:paraId="0D765C25" w14:textId="77777777" w:rsidTr="00894956">
        <w:tc>
          <w:tcPr>
            <w:tcW w:w="190" w:type="pct"/>
            <w:vMerge/>
            <w:shd w:val="clear" w:color="auto" w:fill="auto"/>
            <w:vAlign w:val="center"/>
          </w:tcPr>
          <w:p w14:paraId="152078C5"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19C5CE0C" w14:textId="77777777" w:rsidR="00894956" w:rsidRPr="00894956" w:rsidRDefault="00894956" w:rsidP="00894956">
            <w:pPr>
              <w:contextualSpacing/>
              <w:rPr>
                <w:szCs w:val="24"/>
              </w:rPr>
            </w:pPr>
            <w:r w:rsidRPr="00894956">
              <w:rPr>
                <w:szCs w:val="24"/>
              </w:rPr>
              <w:t xml:space="preserve">лицензирование деятельности, сертификация (декларирование) продукции </w:t>
            </w:r>
          </w:p>
        </w:tc>
        <w:tc>
          <w:tcPr>
            <w:tcW w:w="317" w:type="pct"/>
            <w:gridSpan w:val="2"/>
            <w:shd w:val="clear" w:color="auto" w:fill="auto"/>
            <w:vAlign w:val="center"/>
          </w:tcPr>
          <w:p w14:paraId="547E69D7" w14:textId="77777777" w:rsidR="00894956" w:rsidRPr="00894956" w:rsidRDefault="00894956" w:rsidP="00894956">
            <w:pPr>
              <w:contextualSpacing/>
              <w:rPr>
                <w:szCs w:val="24"/>
                <w:shd w:val="clear" w:color="auto" w:fill="FFFFFF"/>
              </w:rPr>
            </w:pPr>
          </w:p>
        </w:tc>
        <w:tc>
          <w:tcPr>
            <w:tcW w:w="429" w:type="pct"/>
            <w:shd w:val="clear" w:color="auto" w:fill="auto"/>
            <w:vAlign w:val="center"/>
          </w:tcPr>
          <w:p w14:paraId="10AF41E3" w14:textId="77777777" w:rsidR="00894956" w:rsidRPr="00894956" w:rsidRDefault="00894956" w:rsidP="00894956">
            <w:pPr>
              <w:contextualSpacing/>
              <w:rPr>
                <w:szCs w:val="24"/>
                <w:shd w:val="clear" w:color="auto" w:fill="FFFFFF"/>
              </w:rPr>
            </w:pPr>
          </w:p>
        </w:tc>
        <w:tc>
          <w:tcPr>
            <w:tcW w:w="428" w:type="pct"/>
            <w:gridSpan w:val="3"/>
            <w:shd w:val="clear" w:color="auto" w:fill="auto"/>
            <w:vAlign w:val="center"/>
          </w:tcPr>
          <w:p w14:paraId="2E7F60B5" w14:textId="77777777" w:rsidR="00894956" w:rsidRPr="00894956" w:rsidRDefault="00894956" w:rsidP="00894956">
            <w:pPr>
              <w:contextualSpacing/>
              <w:rPr>
                <w:szCs w:val="24"/>
                <w:shd w:val="clear" w:color="auto" w:fill="FFFFFF"/>
              </w:rPr>
            </w:pPr>
          </w:p>
        </w:tc>
        <w:tc>
          <w:tcPr>
            <w:tcW w:w="429" w:type="pct"/>
            <w:gridSpan w:val="2"/>
            <w:shd w:val="clear" w:color="auto" w:fill="auto"/>
            <w:vAlign w:val="center"/>
          </w:tcPr>
          <w:p w14:paraId="67ADBEEB" w14:textId="77777777" w:rsidR="00894956" w:rsidRPr="00894956" w:rsidRDefault="00894956" w:rsidP="00894956">
            <w:pPr>
              <w:contextualSpacing/>
              <w:rPr>
                <w:szCs w:val="24"/>
                <w:shd w:val="clear" w:color="auto" w:fill="FFFFFF"/>
              </w:rPr>
            </w:pPr>
          </w:p>
        </w:tc>
        <w:tc>
          <w:tcPr>
            <w:tcW w:w="683" w:type="pct"/>
            <w:shd w:val="clear" w:color="auto" w:fill="auto"/>
            <w:vAlign w:val="center"/>
          </w:tcPr>
          <w:p w14:paraId="0F821BEF" w14:textId="77777777" w:rsidR="00894956" w:rsidRPr="00894956" w:rsidRDefault="00894956" w:rsidP="00894956">
            <w:pPr>
              <w:contextualSpacing/>
              <w:rPr>
                <w:szCs w:val="24"/>
                <w:shd w:val="clear" w:color="auto" w:fill="FFFFFF"/>
              </w:rPr>
            </w:pPr>
          </w:p>
        </w:tc>
      </w:tr>
      <w:tr w:rsidR="00894956" w:rsidRPr="00894956" w14:paraId="3F550C25" w14:textId="77777777" w:rsidTr="00894956">
        <w:tc>
          <w:tcPr>
            <w:tcW w:w="190" w:type="pct"/>
            <w:vMerge/>
            <w:shd w:val="clear" w:color="auto" w:fill="auto"/>
            <w:vAlign w:val="center"/>
          </w:tcPr>
          <w:p w14:paraId="10B9B363"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3F239C6E" w14:textId="77777777" w:rsidR="00894956" w:rsidRPr="00894956" w:rsidRDefault="00894956" w:rsidP="00894956">
            <w:pPr>
              <w:contextualSpacing/>
              <w:rPr>
                <w:szCs w:val="24"/>
              </w:rPr>
            </w:pPr>
            <w:r w:rsidRPr="00894956">
              <w:rPr>
                <w:szCs w:val="24"/>
              </w:rPr>
              <w:t>проведение экспертизы о соответствии производимой продукции согласно постановлению правительства РФ от 17 июля 2015 г. № 719 «О подтверждении производства российской промышленной продукции»</w:t>
            </w:r>
          </w:p>
        </w:tc>
        <w:tc>
          <w:tcPr>
            <w:tcW w:w="317" w:type="pct"/>
            <w:gridSpan w:val="2"/>
            <w:shd w:val="clear" w:color="auto" w:fill="auto"/>
            <w:vAlign w:val="center"/>
          </w:tcPr>
          <w:p w14:paraId="5434FC08" w14:textId="77777777" w:rsidR="00894956" w:rsidRPr="00894956" w:rsidRDefault="00894956" w:rsidP="00894956">
            <w:pPr>
              <w:contextualSpacing/>
              <w:rPr>
                <w:szCs w:val="24"/>
                <w:shd w:val="clear" w:color="auto" w:fill="FFFFFF"/>
              </w:rPr>
            </w:pPr>
          </w:p>
        </w:tc>
        <w:tc>
          <w:tcPr>
            <w:tcW w:w="429" w:type="pct"/>
            <w:shd w:val="clear" w:color="auto" w:fill="auto"/>
            <w:vAlign w:val="center"/>
          </w:tcPr>
          <w:p w14:paraId="0FB5911B" w14:textId="77777777" w:rsidR="00894956" w:rsidRPr="00894956" w:rsidRDefault="00894956" w:rsidP="00894956">
            <w:pPr>
              <w:contextualSpacing/>
              <w:rPr>
                <w:szCs w:val="24"/>
                <w:shd w:val="clear" w:color="auto" w:fill="FFFFFF"/>
              </w:rPr>
            </w:pPr>
          </w:p>
        </w:tc>
        <w:tc>
          <w:tcPr>
            <w:tcW w:w="428" w:type="pct"/>
            <w:gridSpan w:val="3"/>
            <w:shd w:val="clear" w:color="auto" w:fill="auto"/>
            <w:vAlign w:val="center"/>
          </w:tcPr>
          <w:p w14:paraId="438C7640" w14:textId="77777777" w:rsidR="00894956" w:rsidRPr="00894956" w:rsidRDefault="00894956" w:rsidP="00894956">
            <w:pPr>
              <w:contextualSpacing/>
              <w:rPr>
                <w:szCs w:val="24"/>
                <w:shd w:val="clear" w:color="auto" w:fill="FFFFFF"/>
              </w:rPr>
            </w:pPr>
          </w:p>
        </w:tc>
        <w:tc>
          <w:tcPr>
            <w:tcW w:w="429" w:type="pct"/>
            <w:gridSpan w:val="2"/>
            <w:shd w:val="clear" w:color="auto" w:fill="auto"/>
            <w:vAlign w:val="center"/>
          </w:tcPr>
          <w:p w14:paraId="7EA14CFD" w14:textId="77777777" w:rsidR="00894956" w:rsidRPr="00894956" w:rsidRDefault="00894956" w:rsidP="00894956">
            <w:pPr>
              <w:contextualSpacing/>
              <w:rPr>
                <w:szCs w:val="24"/>
                <w:shd w:val="clear" w:color="auto" w:fill="FFFFFF"/>
              </w:rPr>
            </w:pPr>
          </w:p>
        </w:tc>
        <w:tc>
          <w:tcPr>
            <w:tcW w:w="683" w:type="pct"/>
            <w:shd w:val="clear" w:color="auto" w:fill="auto"/>
            <w:vAlign w:val="center"/>
          </w:tcPr>
          <w:p w14:paraId="0D137AA7" w14:textId="77777777" w:rsidR="00894956" w:rsidRPr="00894956" w:rsidRDefault="00894956" w:rsidP="00894956">
            <w:pPr>
              <w:contextualSpacing/>
              <w:rPr>
                <w:szCs w:val="24"/>
                <w:shd w:val="clear" w:color="auto" w:fill="FFFFFF"/>
              </w:rPr>
            </w:pPr>
          </w:p>
        </w:tc>
      </w:tr>
      <w:tr w:rsidR="00894956" w:rsidRPr="00894956" w14:paraId="38A39FB2" w14:textId="77777777" w:rsidTr="00894956">
        <w:tc>
          <w:tcPr>
            <w:tcW w:w="190" w:type="pct"/>
            <w:vMerge/>
            <w:shd w:val="clear" w:color="auto" w:fill="auto"/>
            <w:vAlign w:val="center"/>
          </w:tcPr>
          <w:p w14:paraId="3CBFB91D"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222D66ED" w14:textId="77777777" w:rsidR="00894956" w:rsidRPr="00894956" w:rsidRDefault="00894956" w:rsidP="00894956">
            <w:pPr>
              <w:contextualSpacing/>
              <w:rPr>
                <w:szCs w:val="24"/>
              </w:rPr>
            </w:pPr>
            <w:r w:rsidRPr="00894956">
              <w:rPr>
                <w:szCs w:val="24"/>
              </w:rPr>
              <w:t>прочие инвестиции</w:t>
            </w:r>
          </w:p>
        </w:tc>
        <w:tc>
          <w:tcPr>
            <w:tcW w:w="317" w:type="pct"/>
            <w:gridSpan w:val="2"/>
            <w:shd w:val="clear" w:color="auto" w:fill="auto"/>
            <w:vAlign w:val="center"/>
          </w:tcPr>
          <w:p w14:paraId="42D26053" w14:textId="77777777" w:rsidR="00894956" w:rsidRPr="00894956" w:rsidRDefault="00894956" w:rsidP="00894956">
            <w:pPr>
              <w:contextualSpacing/>
              <w:rPr>
                <w:szCs w:val="24"/>
                <w:shd w:val="clear" w:color="auto" w:fill="FFFFFF"/>
              </w:rPr>
            </w:pPr>
          </w:p>
        </w:tc>
        <w:tc>
          <w:tcPr>
            <w:tcW w:w="429" w:type="pct"/>
            <w:shd w:val="clear" w:color="auto" w:fill="auto"/>
            <w:vAlign w:val="center"/>
          </w:tcPr>
          <w:p w14:paraId="1BC61BE8" w14:textId="77777777" w:rsidR="00894956" w:rsidRPr="00894956" w:rsidRDefault="00894956" w:rsidP="00894956">
            <w:pPr>
              <w:contextualSpacing/>
              <w:rPr>
                <w:szCs w:val="24"/>
                <w:shd w:val="clear" w:color="auto" w:fill="FFFFFF"/>
              </w:rPr>
            </w:pPr>
          </w:p>
        </w:tc>
        <w:tc>
          <w:tcPr>
            <w:tcW w:w="428" w:type="pct"/>
            <w:gridSpan w:val="3"/>
            <w:shd w:val="clear" w:color="auto" w:fill="auto"/>
            <w:vAlign w:val="center"/>
          </w:tcPr>
          <w:p w14:paraId="1A295F43" w14:textId="77777777" w:rsidR="00894956" w:rsidRPr="00894956" w:rsidRDefault="00894956" w:rsidP="00894956">
            <w:pPr>
              <w:contextualSpacing/>
              <w:rPr>
                <w:szCs w:val="24"/>
                <w:shd w:val="clear" w:color="auto" w:fill="FFFFFF"/>
              </w:rPr>
            </w:pPr>
          </w:p>
        </w:tc>
        <w:tc>
          <w:tcPr>
            <w:tcW w:w="429" w:type="pct"/>
            <w:gridSpan w:val="2"/>
            <w:shd w:val="clear" w:color="auto" w:fill="auto"/>
            <w:vAlign w:val="center"/>
          </w:tcPr>
          <w:p w14:paraId="403847DC" w14:textId="77777777" w:rsidR="00894956" w:rsidRPr="00894956" w:rsidRDefault="00894956" w:rsidP="00894956">
            <w:pPr>
              <w:contextualSpacing/>
              <w:rPr>
                <w:szCs w:val="24"/>
                <w:shd w:val="clear" w:color="auto" w:fill="FFFFFF"/>
              </w:rPr>
            </w:pPr>
          </w:p>
        </w:tc>
        <w:tc>
          <w:tcPr>
            <w:tcW w:w="683" w:type="pct"/>
            <w:shd w:val="clear" w:color="auto" w:fill="auto"/>
            <w:vAlign w:val="center"/>
          </w:tcPr>
          <w:p w14:paraId="4A299771" w14:textId="77777777" w:rsidR="00894956" w:rsidRPr="00894956" w:rsidRDefault="00894956" w:rsidP="00894956">
            <w:pPr>
              <w:contextualSpacing/>
              <w:rPr>
                <w:szCs w:val="24"/>
                <w:shd w:val="clear" w:color="auto" w:fill="FFFFFF"/>
              </w:rPr>
            </w:pPr>
          </w:p>
        </w:tc>
      </w:tr>
      <w:tr w:rsidR="00894956" w:rsidRPr="00894956" w14:paraId="2995350B" w14:textId="77777777" w:rsidTr="00894956">
        <w:tc>
          <w:tcPr>
            <w:tcW w:w="190" w:type="pct"/>
            <w:vMerge w:val="restart"/>
            <w:shd w:val="clear" w:color="auto" w:fill="auto"/>
            <w:vAlign w:val="center"/>
          </w:tcPr>
          <w:p w14:paraId="78323ABD" w14:textId="77777777" w:rsidR="00894956" w:rsidRPr="00894956" w:rsidRDefault="00894956" w:rsidP="00894956">
            <w:pPr>
              <w:contextualSpacing/>
              <w:rPr>
                <w:szCs w:val="24"/>
                <w:shd w:val="clear" w:color="auto" w:fill="FFFFFF"/>
              </w:rPr>
            </w:pPr>
            <w:r w:rsidRPr="00894956">
              <w:rPr>
                <w:szCs w:val="24"/>
                <w:shd w:val="clear" w:color="auto" w:fill="FFFFFF"/>
              </w:rPr>
              <w:t>16</w:t>
            </w:r>
          </w:p>
        </w:tc>
        <w:tc>
          <w:tcPr>
            <w:tcW w:w="2524" w:type="pct"/>
            <w:shd w:val="clear" w:color="auto" w:fill="auto"/>
            <w:vAlign w:val="center"/>
          </w:tcPr>
          <w:p w14:paraId="3A046503" w14:textId="77777777" w:rsidR="00894956" w:rsidRPr="00894956" w:rsidRDefault="00894956" w:rsidP="00894956">
            <w:pPr>
              <w:contextualSpacing/>
              <w:rPr>
                <w:szCs w:val="24"/>
                <w:shd w:val="clear" w:color="auto" w:fill="FFFFFF"/>
              </w:rPr>
            </w:pPr>
            <w:r w:rsidRPr="00894956">
              <w:rPr>
                <w:szCs w:val="24"/>
              </w:rPr>
              <w:t>Объем заявленной субсидии, тыс. руб.</w:t>
            </w:r>
          </w:p>
        </w:tc>
        <w:tc>
          <w:tcPr>
            <w:tcW w:w="317" w:type="pct"/>
            <w:gridSpan w:val="2"/>
            <w:shd w:val="clear" w:color="auto" w:fill="auto"/>
            <w:vAlign w:val="center"/>
          </w:tcPr>
          <w:p w14:paraId="55A403C6"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29" w:type="pct"/>
            <w:shd w:val="clear" w:color="auto" w:fill="auto"/>
            <w:vAlign w:val="center"/>
          </w:tcPr>
          <w:p w14:paraId="10319B0C"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28" w:type="pct"/>
            <w:gridSpan w:val="3"/>
            <w:shd w:val="clear" w:color="auto" w:fill="auto"/>
            <w:vAlign w:val="center"/>
          </w:tcPr>
          <w:p w14:paraId="5A15E636" w14:textId="77777777" w:rsidR="00894956" w:rsidRPr="00894956" w:rsidRDefault="00894956" w:rsidP="00894956">
            <w:pPr>
              <w:contextualSpacing/>
              <w:rPr>
                <w:szCs w:val="24"/>
                <w:shd w:val="clear" w:color="auto" w:fill="FFFFFF"/>
              </w:rPr>
            </w:pPr>
          </w:p>
        </w:tc>
        <w:tc>
          <w:tcPr>
            <w:tcW w:w="429" w:type="pct"/>
            <w:gridSpan w:val="2"/>
            <w:shd w:val="clear" w:color="auto" w:fill="auto"/>
            <w:vAlign w:val="center"/>
          </w:tcPr>
          <w:p w14:paraId="152D9111"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683" w:type="pct"/>
            <w:shd w:val="clear" w:color="auto" w:fill="auto"/>
            <w:vAlign w:val="center"/>
          </w:tcPr>
          <w:p w14:paraId="1022FECA" w14:textId="77777777" w:rsidR="00894956" w:rsidRPr="00894956" w:rsidRDefault="00894956" w:rsidP="00894956">
            <w:pPr>
              <w:contextualSpacing/>
              <w:rPr>
                <w:szCs w:val="24"/>
                <w:shd w:val="clear" w:color="auto" w:fill="FFFFFF"/>
              </w:rPr>
            </w:pPr>
          </w:p>
        </w:tc>
      </w:tr>
      <w:tr w:rsidR="00894956" w:rsidRPr="00894956" w14:paraId="0F870C83" w14:textId="77777777" w:rsidTr="00894956">
        <w:tc>
          <w:tcPr>
            <w:tcW w:w="190" w:type="pct"/>
            <w:vMerge/>
            <w:shd w:val="clear" w:color="auto" w:fill="auto"/>
            <w:vAlign w:val="center"/>
          </w:tcPr>
          <w:p w14:paraId="5C20C089"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6F8723EE" w14:textId="77777777" w:rsidR="00894956" w:rsidRPr="00894956" w:rsidRDefault="00894956" w:rsidP="00894956">
            <w:pPr>
              <w:contextualSpacing/>
              <w:rPr>
                <w:i/>
                <w:iCs/>
                <w:szCs w:val="24"/>
                <w:shd w:val="clear" w:color="auto" w:fill="FFFFFF"/>
              </w:rPr>
            </w:pPr>
            <w:r w:rsidRPr="00894956">
              <w:rPr>
                <w:i/>
                <w:iCs/>
                <w:szCs w:val="24"/>
                <w:shd w:val="clear" w:color="auto" w:fill="FFFFFF"/>
              </w:rPr>
              <w:t xml:space="preserve">в том числе: </w:t>
            </w:r>
          </w:p>
        </w:tc>
        <w:tc>
          <w:tcPr>
            <w:tcW w:w="317" w:type="pct"/>
            <w:gridSpan w:val="2"/>
            <w:shd w:val="clear" w:color="auto" w:fill="auto"/>
            <w:vAlign w:val="center"/>
          </w:tcPr>
          <w:p w14:paraId="2E7A4B56" w14:textId="77777777" w:rsidR="00894956" w:rsidRPr="00894956" w:rsidRDefault="00894956" w:rsidP="00894956">
            <w:pPr>
              <w:contextualSpacing/>
              <w:rPr>
                <w:szCs w:val="24"/>
                <w:shd w:val="clear" w:color="auto" w:fill="FFFFFF"/>
              </w:rPr>
            </w:pPr>
          </w:p>
        </w:tc>
        <w:tc>
          <w:tcPr>
            <w:tcW w:w="429" w:type="pct"/>
            <w:shd w:val="clear" w:color="auto" w:fill="auto"/>
            <w:vAlign w:val="center"/>
          </w:tcPr>
          <w:p w14:paraId="24A8EF0C" w14:textId="77777777" w:rsidR="00894956" w:rsidRPr="00894956" w:rsidRDefault="00894956" w:rsidP="00894956">
            <w:pPr>
              <w:contextualSpacing/>
              <w:rPr>
                <w:szCs w:val="24"/>
                <w:shd w:val="clear" w:color="auto" w:fill="FFFFFF"/>
              </w:rPr>
            </w:pPr>
          </w:p>
        </w:tc>
        <w:tc>
          <w:tcPr>
            <w:tcW w:w="428" w:type="pct"/>
            <w:gridSpan w:val="3"/>
            <w:shd w:val="clear" w:color="auto" w:fill="auto"/>
            <w:vAlign w:val="center"/>
          </w:tcPr>
          <w:p w14:paraId="7FE759CD" w14:textId="77777777" w:rsidR="00894956" w:rsidRPr="00894956" w:rsidRDefault="00894956" w:rsidP="00894956">
            <w:pPr>
              <w:contextualSpacing/>
              <w:rPr>
                <w:szCs w:val="24"/>
                <w:shd w:val="clear" w:color="auto" w:fill="FFFFFF"/>
              </w:rPr>
            </w:pPr>
          </w:p>
        </w:tc>
        <w:tc>
          <w:tcPr>
            <w:tcW w:w="429" w:type="pct"/>
            <w:gridSpan w:val="2"/>
            <w:shd w:val="clear" w:color="auto" w:fill="auto"/>
            <w:vAlign w:val="center"/>
          </w:tcPr>
          <w:p w14:paraId="696D0162" w14:textId="77777777" w:rsidR="00894956" w:rsidRPr="00894956" w:rsidRDefault="00894956" w:rsidP="00894956">
            <w:pPr>
              <w:contextualSpacing/>
              <w:rPr>
                <w:szCs w:val="24"/>
                <w:shd w:val="clear" w:color="auto" w:fill="FFFFFF"/>
              </w:rPr>
            </w:pPr>
          </w:p>
        </w:tc>
        <w:tc>
          <w:tcPr>
            <w:tcW w:w="683" w:type="pct"/>
            <w:shd w:val="clear" w:color="auto" w:fill="auto"/>
            <w:vAlign w:val="center"/>
          </w:tcPr>
          <w:p w14:paraId="15DB0CCF" w14:textId="77777777" w:rsidR="00894956" w:rsidRPr="00894956" w:rsidRDefault="00894956" w:rsidP="00894956">
            <w:pPr>
              <w:contextualSpacing/>
              <w:rPr>
                <w:szCs w:val="24"/>
                <w:shd w:val="clear" w:color="auto" w:fill="FFFFFF"/>
              </w:rPr>
            </w:pPr>
          </w:p>
        </w:tc>
      </w:tr>
      <w:tr w:rsidR="00894956" w:rsidRPr="00894956" w14:paraId="63E6EF8E" w14:textId="77777777" w:rsidTr="00894956">
        <w:tc>
          <w:tcPr>
            <w:tcW w:w="190" w:type="pct"/>
            <w:vMerge/>
            <w:shd w:val="clear" w:color="auto" w:fill="auto"/>
            <w:vAlign w:val="center"/>
          </w:tcPr>
          <w:p w14:paraId="4AF7B09E"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1B3F6BA0" w14:textId="77777777" w:rsidR="00894956" w:rsidRPr="00894956" w:rsidRDefault="00894956" w:rsidP="00894956">
            <w:pPr>
              <w:contextualSpacing/>
              <w:rPr>
                <w:szCs w:val="24"/>
                <w:shd w:val="clear" w:color="auto" w:fill="FFFFFF"/>
              </w:rPr>
            </w:pPr>
            <w:r w:rsidRPr="00894956">
              <w:rPr>
                <w:szCs w:val="24"/>
                <w:shd w:val="clear" w:color="auto" w:fill="FFFFFF"/>
              </w:rPr>
              <w:t>за счет средств краевого бюджета, тыс. руб. (95%)</w:t>
            </w:r>
          </w:p>
        </w:tc>
        <w:tc>
          <w:tcPr>
            <w:tcW w:w="317" w:type="pct"/>
            <w:gridSpan w:val="2"/>
            <w:shd w:val="clear" w:color="auto" w:fill="auto"/>
            <w:vAlign w:val="center"/>
          </w:tcPr>
          <w:p w14:paraId="6B10A4E0"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29" w:type="pct"/>
            <w:shd w:val="clear" w:color="auto" w:fill="auto"/>
            <w:vAlign w:val="center"/>
          </w:tcPr>
          <w:p w14:paraId="789217B6"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28" w:type="pct"/>
            <w:gridSpan w:val="3"/>
            <w:shd w:val="clear" w:color="auto" w:fill="auto"/>
            <w:vAlign w:val="center"/>
          </w:tcPr>
          <w:p w14:paraId="17A4A884" w14:textId="77777777" w:rsidR="00894956" w:rsidRPr="00894956" w:rsidRDefault="00894956" w:rsidP="00894956">
            <w:pPr>
              <w:contextualSpacing/>
              <w:rPr>
                <w:szCs w:val="24"/>
                <w:shd w:val="clear" w:color="auto" w:fill="FFFFFF"/>
              </w:rPr>
            </w:pPr>
          </w:p>
        </w:tc>
        <w:tc>
          <w:tcPr>
            <w:tcW w:w="429" w:type="pct"/>
            <w:gridSpan w:val="2"/>
            <w:shd w:val="clear" w:color="auto" w:fill="auto"/>
            <w:vAlign w:val="center"/>
          </w:tcPr>
          <w:p w14:paraId="22E18C1F"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683" w:type="pct"/>
            <w:shd w:val="clear" w:color="auto" w:fill="auto"/>
            <w:vAlign w:val="center"/>
          </w:tcPr>
          <w:p w14:paraId="41C955A2" w14:textId="77777777" w:rsidR="00894956" w:rsidRPr="00894956" w:rsidRDefault="00894956" w:rsidP="00894956">
            <w:pPr>
              <w:contextualSpacing/>
              <w:rPr>
                <w:szCs w:val="24"/>
                <w:shd w:val="clear" w:color="auto" w:fill="FFFFFF"/>
              </w:rPr>
            </w:pPr>
          </w:p>
        </w:tc>
      </w:tr>
      <w:tr w:rsidR="00894956" w:rsidRPr="00894956" w14:paraId="2977F1AB" w14:textId="77777777" w:rsidTr="00894956">
        <w:tc>
          <w:tcPr>
            <w:tcW w:w="190" w:type="pct"/>
            <w:vMerge/>
            <w:shd w:val="clear" w:color="auto" w:fill="auto"/>
            <w:vAlign w:val="center"/>
          </w:tcPr>
          <w:p w14:paraId="2D811445" w14:textId="77777777" w:rsidR="00894956" w:rsidRPr="00894956" w:rsidRDefault="00894956" w:rsidP="00894956">
            <w:pPr>
              <w:contextualSpacing/>
              <w:rPr>
                <w:szCs w:val="24"/>
                <w:shd w:val="clear" w:color="auto" w:fill="FFFFFF"/>
              </w:rPr>
            </w:pPr>
          </w:p>
        </w:tc>
        <w:tc>
          <w:tcPr>
            <w:tcW w:w="2524" w:type="pct"/>
            <w:shd w:val="clear" w:color="auto" w:fill="auto"/>
            <w:vAlign w:val="center"/>
          </w:tcPr>
          <w:p w14:paraId="4BF3744E" w14:textId="77777777" w:rsidR="00894956" w:rsidRPr="00894956" w:rsidRDefault="00894956" w:rsidP="00894956">
            <w:pPr>
              <w:contextualSpacing/>
              <w:rPr>
                <w:szCs w:val="24"/>
                <w:shd w:val="clear" w:color="auto" w:fill="FFFFFF"/>
              </w:rPr>
            </w:pPr>
            <w:r w:rsidRPr="00894956">
              <w:rPr>
                <w:szCs w:val="24"/>
                <w:shd w:val="clear" w:color="auto" w:fill="FFFFFF"/>
              </w:rPr>
              <w:t>за счет средств местного бюджета, тыс. руб. (5%)</w:t>
            </w:r>
          </w:p>
        </w:tc>
        <w:tc>
          <w:tcPr>
            <w:tcW w:w="317" w:type="pct"/>
            <w:gridSpan w:val="2"/>
            <w:shd w:val="clear" w:color="auto" w:fill="auto"/>
            <w:vAlign w:val="center"/>
          </w:tcPr>
          <w:p w14:paraId="55C1BAFD"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29" w:type="pct"/>
            <w:shd w:val="clear" w:color="auto" w:fill="auto"/>
            <w:vAlign w:val="center"/>
          </w:tcPr>
          <w:p w14:paraId="042F4FE9"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428" w:type="pct"/>
            <w:gridSpan w:val="3"/>
            <w:shd w:val="clear" w:color="auto" w:fill="auto"/>
            <w:vAlign w:val="center"/>
          </w:tcPr>
          <w:p w14:paraId="26194283" w14:textId="77777777" w:rsidR="00894956" w:rsidRPr="00894956" w:rsidRDefault="00894956" w:rsidP="00894956">
            <w:pPr>
              <w:contextualSpacing/>
              <w:rPr>
                <w:szCs w:val="24"/>
                <w:shd w:val="clear" w:color="auto" w:fill="FFFFFF"/>
              </w:rPr>
            </w:pPr>
          </w:p>
        </w:tc>
        <w:tc>
          <w:tcPr>
            <w:tcW w:w="429" w:type="pct"/>
            <w:gridSpan w:val="2"/>
            <w:shd w:val="clear" w:color="auto" w:fill="auto"/>
            <w:vAlign w:val="center"/>
          </w:tcPr>
          <w:p w14:paraId="32195D27" w14:textId="77777777" w:rsidR="00894956" w:rsidRPr="00894956" w:rsidRDefault="00894956" w:rsidP="00894956">
            <w:pPr>
              <w:contextualSpacing/>
              <w:rPr>
                <w:szCs w:val="24"/>
                <w:shd w:val="clear" w:color="auto" w:fill="FFFFFF"/>
              </w:rPr>
            </w:pPr>
            <w:r w:rsidRPr="00894956">
              <w:rPr>
                <w:szCs w:val="24"/>
                <w:shd w:val="clear" w:color="auto" w:fill="FFFFFF"/>
              </w:rPr>
              <w:t>х</w:t>
            </w:r>
          </w:p>
        </w:tc>
        <w:tc>
          <w:tcPr>
            <w:tcW w:w="683" w:type="pct"/>
            <w:shd w:val="clear" w:color="auto" w:fill="auto"/>
            <w:vAlign w:val="center"/>
          </w:tcPr>
          <w:p w14:paraId="1217788A" w14:textId="77777777" w:rsidR="00894956" w:rsidRPr="00894956" w:rsidRDefault="00894956" w:rsidP="00894956">
            <w:pPr>
              <w:contextualSpacing/>
              <w:rPr>
                <w:szCs w:val="24"/>
                <w:shd w:val="clear" w:color="auto" w:fill="FFFFFF"/>
              </w:rPr>
            </w:pPr>
          </w:p>
        </w:tc>
      </w:tr>
      <w:tr w:rsidR="00894956" w:rsidRPr="00894956" w14:paraId="239E8DD1" w14:textId="77777777" w:rsidTr="00894956">
        <w:tc>
          <w:tcPr>
            <w:tcW w:w="190" w:type="pct"/>
            <w:shd w:val="clear" w:color="auto" w:fill="auto"/>
            <w:vAlign w:val="center"/>
          </w:tcPr>
          <w:p w14:paraId="797EF50D" w14:textId="77777777" w:rsidR="00894956" w:rsidRPr="00894956" w:rsidRDefault="00894956" w:rsidP="00894956">
            <w:pPr>
              <w:contextualSpacing/>
              <w:rPr>
                <w:szCs w:val="24"/>
                <w:shd w:val="clear" w:color="auto" w:fill="FFFFFF"/>
              </w:rPr>
            </w:pPr>
            <w:r w:rsidRPr="00894956">
              <w:rPr>
                <w:szCs w:val="24"/>
                <w:shd w:val="clear" w:color="auto" w:fill="FFFFFF"/>
              </w:rPr>
              <w:t>17</w:t>
            </w:r>
          </w:p>
        </w:tc>
        <w:tc>
          <w:tcPr>
            <w:tcW w:w="2524" w:type="pct"/>
            <w:shd w:val="clear" w:color="auto" w:fill="auto"/>
            <w:vAlign w:val="center"/>
          </w:tcPr>
          <w:p w14:paraId="168BDBF3" w14:textId="77777777" w:rsidR="00894956" w:rsidRPr="00894956" w:rsidRDefault="00894956" w:rsidP="00894956">
            <w:pPr>
              <w:contextualSpacing/>
              <w:rPr>
                <w:szCs w:val="24"/>
                <w:shd w:val="clear" w:color="auto" w:fill="FFFFFF"/>
              </w:rPr>
            </w:pPr>
            <w:r w:rsidRPr="00894956">
              <w:rPr>
                <w:szCs w:val="24"/>
                <w:shd w:val="clear" w:color="auto" w:fill="FFFFFF"/>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
        </w:tc>
        <w:tc>
          <w:tcPr>
            <w:tcW w:w="2286" w:type="pct"/>
            <w:gridSpan w:val="9"/>
            <w:shd w:val="clear" w:color="auto" w:fill="auto"/>
            <w:vAlign w:val="center"/>
          </w:tcPr>
          <w:p w14:paraId="0E81C63B" w14:textId="77777777" w:rsidR="00894956" w:rsidRPr="00894956" w:rsidRDefault="00894956" w:rsidP="00894956">
            <w:pPr>
              <w:contextualSpacing/>
              <w:rPr>
                <w:szCs w:val="24"/>
                <w:shd w:val="clear" w:color="auto" w:fill="FFFFFF"/>
              </w:rPr>
            </w:pPr>
          </w:p>
        </w:tc>
      </w:tr>
    </w:tbl>
    <w:p w14:paraId="14B3503D" w14:textId="77777777" w:rsidR="00894956" w:rsidRPr="00894956" w:rsidRDefault="00894956" w:rsidP="00894956">
      <w:pPr>
        <w:contextualSpacing/>
        <w:jc w:val="both"/>
        <w:rPr>
          <w:sz w:val="20"/>
        </w:rPr>
      </w:pPr>
      <w:bookmarkStart w:id="6" w:name="_Hlk183699651"/>
    </w:p>
    <w:p w14:paraId="3E19E850" w14:textId="77777777" w:rsidR="00894956" w:rsidRPr="00894956" w:rsidRDefault="00894956" w:rsidP="00894956">
      <w:pPr>
        <w:ind w:left="-142"/>
        <w:contextualSpacing/>
        <w:jc w:val="both"/>
        <w:rPr>
          <w:sz w:val="20"/>
        </w:rPr>
      </w:pPr>
      <w:r w:rsidRPr="00894956">
        <w:rPr>
          <w:sz w:val="20"/>
        </w:rPr>
        <w:t>Примечание:</w:t>
      </w:r>
    </w:p>
    <w:p w14:paraId="02F208BA" w14:textId="77777777" w:rsidR="00894956" w:rsidRPr="00894956" w:rsidRDefault="00894956" w:rsidP="00894956">
      <w:pPr>
        <w:ind w:left="-142"/>
        <w:contextualSpacing/>
        <w:jc w:val="both"/>
        <w:rPr>
          <w:sz w:val="20"/>
        </w:rPr>
      </w:pPr>
      <w:r w:rsidRPr="00894956">
        <w:rPr>
          <w:sz w:val="20"/>
        </w:rPr>
        <w:t xml:space="preserve">* </w:t>
      </w:r>
      <w:r w:rsidRPr="00894956">
        <w:rPr>
          <w:sz w:val="20"/>
          <w:lang w:val="en-US"/>
        </w:rPr>
        <w:t>n</w:t>
      </w:r>
      <w:r w:rsidRPr="00894956">
        <w:rPr>
          <w:sz w:val="20"/>
        </w:rPr>
        <w:t xml:space="preserve"> - год подачи документов в администрацию района (текущий год);</w:t>
      </w:r>
    </w:p>
    <w:p w14:paraId="1A457BDF" w14:textId="77777777" w:rsidR="00894956" w:rsidRPr="00894956" w:rsidRDefault="00894956" w:rsidP="00894956">
      <w:pPr>
        <w:ind w:left="-142"/>
        <w:contextualSpacing/>
        <w:jc w:val="both"/>
        <w:rPr>
          <w:sz w:val="20"/>
        </w:rPr>
      </w:pPr>
      <w:r w:rsidRPr="00894956">
        <w:rPr>
          <w:sz w:val="20"/>
          <w:lang w:val="en-US"/>
        </w:rPr>
        <w:t>n</w:t>
      </w:r>
      <w:r w:rsidRPr="00894956">
        <w:rPr>
          <w:sz w:val="20"/>
        </w:rPr>
        <w:t>-1 (-2) - годы предшествующие году подачи документов в администрацию района;</w:t>
      </w:r>
    </w:p>
    <w:p w14:paraId="76ADEB9C" w14:textId="77777777" w:rsidR="00894956" w:rsidRPr="00894956" w:rsidRDefault="00894956" w:rsidP="00894956">
      <w:pPr>
        <w:ind w:left="-142"/>
        <w:contextualSpacing/>
        <w:jc w:val="both"/>
        <w:rPr>
          <w:sz w:val="20"/>
        </w:rPr>
      </w:pPr>
      <w:r w:rsidRPr="00894956">
        <w:rPr>
          <w:sz w:val="20"/>
          <w:lang w:val="en-US"/>
        </w:rPr>
        <w:t>n</w:t>
      </w:r>
      <w:r w:rsidRPr="00894956">
        <w:rPr>
          <w:sz w:val="20"/>
        </w:rPr>
        <w:t>+1 – год следующий за годом обращения в администрацию района.</w:t>
      </w:r>
    </w:p>
    <w:bookmarkEnd w:id="6"/>
    <w:p w14:paraId="0934A91A" w14:textId="77777777" w:rsidR="00894956" w:rsidRPr="00894956" w:rsidRDefault="00894956" w:rsidP="00894956">
      <w:pPr>
        <w:ind w:left="-567"/>
        <w:contextualSpacing/>
        <w:rPr>
          <w:szCs w:val="24"/>
        </w:rPr>
      </w:pPr>
      <w:r w:rsidRPr="00894956">
        <w:rPr>
          <w:szCs w:val="24"/>
        </w:rPr>
        <w:t xml:space="preserve">        __________________              _______________       ________________ </w:t>
      </w:r>
    </w:p>
    <w:p w14:paraId="4447ED70" w14:textId="77777777" w:rsidR="00894956" w:rsidRPr="00894956" w:rsidRDefault="00894956" w:rsidP="00894956">
      <w:pPr>
        <w:contextualSpacing/>
        <w:rPr>
          <w:szCs w:val="24"/>
        </w:rPr>
      </w:pPr>
      <w:r w:rsidRPr="00894956">
        <w:rPr>
          <w:szCs w:val="24"/>
        </w:rPr>
        <w:t>(наименование получателя)                 (подпись)                                (ФИО)</w:t>
      </w:r>
    </w:p>
    <w:p w14:paraId="43BC3959" w14:textId="6DE4A499" w:rsidR="00894956" w:rsidRPr="00894956" w:rsidRDefault="00894956" w:rsidP="00894956">
      <w:pPr>
        <w:pStyle w:val="ConsPlusNormal"/>
        <w:ind w:firstLine="0"/>
        <w:contextualSpacing/>
        <w:jc w:val="both"/>
        <w:rPr>
          <w:rFonts w:ascii="Times New Roman" w:hAnsi="Times New Roman" w:cs="Times New Roman"/>
          <w:sz w:val="24"/>
          <w:szCs w:val="24"/>
        </w:rPr>
      </w:pPr>
    </w:p>
    <w:p w14:paraId="778B7B30" w14:textId="68ABA004" w:rsidR="00894956" w:rsidRDefault="00894956" w:rsidP="00894956">
      <w:pPr>
        <w:pStyle w:val="ConsPlusNormal"/>
        <w:ind w:firstLine="0"/>
        <w:contextualSpacing/>
        <w:jc w:val="both"/>
        <w:rPr>
          <w:rFonts w:ascii="Times New Roman" w:hAnsi="Times New Roman" w:cs="Times New Roman"/>
          <w:sz w:val="24"/>
          <w:szCs w:val="24"/>
        </w:rPr>
      </w:pPr>
      <w:r w:rsidRPr="00894956">
        <w:rPr>
          <w:rFonts w:ascii="Times New Roman" w:hAnsi="Times New Roman" w:cs="Times New Roman"/>
          <w:sz w:val="24"/>
          <w:szCs w:val="24"/>
        </w:rPr>
        <w:t>М.П.</w:t>
      </w:r>
    </w:p>
    <w:p w14:paraId="1B26A547" w14:textId="349F56E1" w:rsidR="00894956" w:rsidRDefault="00894956" w:rsidP="00894956">
      <w:pPr>
        <w:pStyle w:val="ConsPlusNormal"/>
        <w:ind w:firstLine="0"/>
        <w:contextualSpacing/>
        <w:jc w:val="both"/>
        <w:rPr>
          <w:rFonts w:ascii="Times New Roman" w:hAnsi="Times New Roman" w:cs="Times New Roman"/>
          <w:sz w:val="24"/>
          <w:szCs w:val="24"/>
        </w:rPr>
      </w:pPr>
    </w:p>
    <w:p w14:paraId="5FD4D785" w14:textId="035CE4BC" w:rsidR="00894956" w:rsidRDefault="00894956" w:rsidP="00894956">
      <w:pPr>
        <w:pStyle w:val="ConsPlusNormal"/>
        <w:ind w:firstLine="0"/>
        <w:contextualSpacing/>
        <w:jc w:val="both"/>
        <w:rPr>
          <w:rFonts w:ascii="Times New Roman" w:hAnsi="Times New Roman" w:cs="Times New Roman"/>
          <w:sz w:val="24"/>
          <w:szCs w:val="24"/>
        </w:rPr>
      </w:pPr>
    </w:p>
    <w:p w14:paraId="1DBFA47D" w14:textId="5C161EFC" w:rsidR="00894956" w:rsidRDefault="00894956" w:rsidP="00894956">
      <w:pPr>
        <w:pStyle w:val="ConsPlusNormal"/>
        <w:ind w:firstLine="0"/>
        <w:contextualSpacing/>
        <w:jc w:val="both"/>
        <w:rPr>
          <w:rFonts w:ascii="Times New Roman" w:hAnsi="Times New Roman" w:cs="Times New Roman"/>
          <w:sz w:val="24"/>
          <w:szCs w:val="24"/>
        </w:rPr>
      </w:pPr>
    </w:p>
    <w:p w14:paraId="2EBF1E13" w14:textId="77777777" w:rsidR="00894956" w:rsidRDefault="00894956" w:rsidP="00894956">
      <w:pPr>
        <w:pStyle w:val="ConsPlusNormal"/>
        <w:ind w:firstLine="0"/>
        <w:contextualSpacing/>
        <w:jc w:val="both"/>
        <w:rPr>
          <w:rFonts w:ascii="Times New Roman" w:hAnsi="Times New Roman" w:cs="Times New Roman"/>
          <w:sz w:val="24"/>
          <w:szCs w:val="24"/>
        </w:rPr>
        <w:sectPr w:rsidR="00894956" w:rsidSect="00894956">
          <w:pgSz w:w="16838" w:h="11906" w:orient="landscape"/>
          <w:pgMar w:top="1134" w:right="850" w:bottom="1134" w:left="1701" w:header="708" w:footer="708" w:gutter="0"/>
          <w:cols w:space="708"/>
          <w:docGrid w:linePitch="360"/>
        </w:sectPr>
      </w:pPr>
    </w:p>
    <w:p w14:paraId="3BB19A43" w14:textId="77777777" w:rsidR="00894956" w:rsidRPr="005D50E2" w:rsidRDefault="00894956" w:rsidP="00894956">
      <w:pPr>
        <w:pStyle w:val="ConsPlusNormal"/>
        <w:ind w:left="567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14:paraId="2777C64C" w14:textId="77777777" w:rsidR="00894956" w:rsidRPr="005D50E2" w:rsidRDefault="00894956" w:rsidP="00894956">
      <w:pPr>
        <w:pStyle w:val="ConsPlusNormal"/>
        <w:ind w:left="5670"/>
        <w:jc w:val="right"/>
        <w:rPr>
          <w:rFonts w:ascii="Times New Roman" w:hAnsi="Times New Roman" w:cs="Times New Roman"/>
          <w:sz w:val="24"/>
          <w:szCs w:val="24"/>
        </w:rPr>
      </w:pPr>
      <w:r w:rsidRPr="005D50E2">
        <w:rPr>
          <w:rFonts w:ascii="Times New Roman" w:hAnsi="Times New Roman" w:cs="Times New Roman"/>
          <w:sz w:val="24"/>
          <w:szCs w:val="24"/>
        </w:rPr>
        <w:t>к Порядку предоставления субсидий субъектам малого и среднего предпринимательства на реализацию инвестиционных проектов в приоритетных отраслях</w:t>
      </w:r>
    </w:p>
    <w:p w14:paraId="38FF0FCD" w14:textId="77777777" w:rsidR="00894956" w:rsidRPr="005D50E2" w:rsidRDefault="00894956" w:rsidP="00894956">
      <w:pPr>
        <w:shd w:val="clear" w:color="auto" w:fill="FFFFFF" w:themeFill="background1"/>
        <w:jc w:val="both"/>
        <w:rPr>
          <w:color w:val="000000" w:themeColor="text1"/>
          <w:szCs w:val="24"/>
        </w:rPr>
      </w:pPr>
    </w:p>
    <w:p w14:paraId="2C0DFC2C" w14:textId="77777777" w:rsidR="00894956" w:rsidRPr="005D50E2" w:rsidRDefault="00894956" w:rsidP="00894956">
      <w:pPr>
        <w:jc w:val="center"/>
        <w:rPr>
          <w:szCs w:val="24"/>
        </w:rPr>
      </w:pPr>
      <w:r w:rsidRPr="005D50E2">
        <w:rPr>
          <w:szCs w:val="24"/>
        </w:rPr>
        <w:t>СПРАВКА</w:t>
      </w:r>
    </w:p>
    <w:p w14:paraId="2F8FEF83" w14:textId="77777777" w:rsidR="00894956" w:rsidRPr="005D50E2" w:rsidRDefault="00894956" w:rsidP="00894956">
      <w:pPr>
        <w:jc w:val="center"/>
        <w:rPr>
          <w:szCs w:val="24"/>
        </w:rPr>
      </w:pPr>
      <w:r w:rsidRPr="005D50E2">
        <w:rPr>
          <w:szCs w:val="24"/>
        </w:rPr>
        <w:t xml:space="preserve">об имущественном и финансовом состоянии </w:t>
      </w:r>
    </w:p>
    <w:p w14:paraId="3FE45207" w14:textId="77777777" w:rsidR="00894956" w:rsidRPr="005D50E2" w:rsidRDefault="00894956" w:rsidP="00894956">
      <w:pPr>
        <w:jc w:val="center"/>
        <w:rPr>
          <w:szCs w:val="24"/>
        </w:rPr>
      </w:pPr>
      <w:r w:rsidRPr="005D50E2">
        <w:rPr>
          <w:szCs w:val="24"/>
        </w:rPr>
        <w:t>________________________________________</w:t>
      </w:r>
    </w:p>
    <w:p w14:paraId="352B9D6D" w14:textId="77777777" w:rsidR="00894956" w:rsidRPr="005D50E2" w:rsidRDefault="00894956" w:rsidP="00894956">
      <w:pPr>
        <w:jc w:val="center"/>
        <w:rPr>
          <w:szCs w:val="24"/>
        </w:rPr>
      </w:pPr>
      <w:r w:rsidRPr="005D50E2">
        <w:rPr>
          <w:szCs w:val="24"/>
        </w:rPr>
        <w:t>(наименование заявителя)</w:t>
      </w:r>
    </w:p>
    <w:p w14:paraId="654331FE" w14:textId="77777777" w:rsidR="00894956" w:rsidRPr="005D50E2" w:rsidRDefault="00894956" w:rsidP="00894956">
      <w:pPr>
        <w:rPr>
          <w:szCs w:val="24"/>
        </w:rPr>
      </w:pPr>
      <w:r w:rsidRPr="005D50E2">
        <w:rPr>
          <w:szCs w:val="24"/>
        </w:rPr>
        <w:t>за _____________</w:t>
      </w:r>
    </w:p>
    <w:p w14:paraId="5DE1BD7B" w14:textId="77777777" w:rsidR="00894956" w:rsidRPr="005D50E2" w:rsidRDefault="00894956" w:rsidP="00894956">
      <w:pPr>
        <w:ind w:firstLine="540"/>
        <w:rPr>
          <w:szCs w:val="24"/>
        </w:rPr>
      </w:pPr>
      <w:r w:rsidRPr="005D50E2">
        <w:rPr>
          <w:szCs w:val="24"/>
        </w:rPr>
        <w:t>(период)</w:t>
      </w:r>
    </w:p>
    <w:p w14:paraId="382EFA37" w14:textId="77777777" w:rsidR="00894956" w:rsidRPr="005D50E2" w:rsidRDefault="00894956" w:rsidP="00894956">
      <w:pPr>
        <w:ind w:firstLine="540"/>
        <w:jc w:val="both"/>
        <w:outlineLvl w:val="2"/>
        <w:rPr>
          <w:szCs w:val="24"/>
        </w:rPr>
      </w:pPr>
      <w:r w:rsidRPr="005D50E2">
        <w:rPr>
          <w:szCs w:val="24"/>
        </w:rPr>
        <w:t>1. Сведения об имуществе, тыс. рублей</w:t>
      </w:r>
    </w:p>
    <w:tbl>
      <w:tblPr>
        <w:tblW w:w="5000" w:type="pct"/>
        <w:tblCellMar>
          <w:left w:w="70" w:type="dxa"/>
          <w:right w:w="70" w:type="dxa"/>
        </w:tblCellMar>
        <w:tblLook w:val="0000" w:firstRow="0" w:lastRow="0" w:firstColumn="0" w:lastColumn="0" w:noHBand="0" w:noVBand="0"/>
      </w:tblPr>
      <w:tblGrid>
        <w:gridCol w:w="7017"/>
        <w:gridCol w:w="2478"/>
      </w:tblGrid>
      <w:tr w:rsidR="00894956" w:rsidRPr="005D50E2" w14:paraId="6678DDC5" w14:textId="77777777" w:rsidTr="00894956">
        <w:trPr>
          <w:cantSplit/>
          <w:trHeight w:val="360"/>
        </w:trPr>
        <w:tc>
          <w:tcPr>
            <w:tcW w:w="3695" w:type="pct"/>
            <w:tcBorders>
              <w:top w:val="single" w:sz="6" w:space="0" w:color="auto"/>
              <w:left w:val="single" w:sz="6" w:space="0" w:color="auto"/>
              <w:bottom w:val="single" w:sz="6" w:space="0" w:color="auto"/>
              <w:right w:val="single" w:sz="6" w:space="0" w:color="auto"/>
            </w:tcBorders>
            <w:vAlign w:val="center"/>
          </w:tcPr>
          <w:p w14:paraId="7D41E459" w14:textId="77777777" w:rsidR="00894956" w:rsidRPr="005D50E2" w:rsidRDefault="00894956" w:rsidP="007D6624">
            <w:pPr>
              <w:jc w:val="center"/>
              <w:rPr>
                <w:szCs w:val="24"/>
              </w:rPr>
            </w:pPr>
            <w:r w:rsidRPr="005D50E2">
              <w:rPr>
                <w:szCs w:val="24"/>
              </w:rPr>
              <w:t>Наименование</w:t>
            </w:r>
          </w:p>
        </w:tc>
        <w:tc>
          <w:tcPr>
            <w:tcW w:w="1305" w:type="pct"/>
            <w:tcBorders>
              <w:top w:val="single" w:sz="6" w:space="0" w:color="auto"/>
              <w:left w:val="single" w:sz="6" w:space="0" w:color="auto"/>
              <w:bottom w:val="single" w:sz="6" w:space="0" w:color="auto"/>
              <w:right w:val="single" w:sz="6" w:space="0" w:color="auto"/>
            </w:tcBorders>
            <w:vAlign w:val="center"/>
          </w:tcPr>
          <w:p w14:paraId="63E21866" w14:textId="77777777" w:rsidR="00894956" w:rsidRPr="005D50E2" w:rsidRDefault="00894956" w:rsidP="007D6624">
            <w:pPr>
              <w:jc w:val="center"/>
              <w:rPr>
                <w:szCs w:val="24"/>
              </w:rPr>
            </w:pPr>
            <w:r w:rsidRPr="005D50E2">
              <w:rPr>
                <w:szCs w:val="24"/>
              </w:rPr>
              <w:t>Остаточная стоимость</w:t>
            </w:r>
          </w:p>
          <w:p w14:paraId="73CEFACF" w14:textId="77777777" w:rsidR="00894956" w:rsidRPr="005D50E2" w:rsidRDefault="00894956" w:rsidP="007D6624">
            <w:pPr>
              <w:jc w:val="center"/>
              <w:rPr>
                <w:szCs w:val="24"/>
              </w:rPr>
            </w:pPr>
            <w:r w:rsidRPr="005D50E2">
              <w:rPr>
                <w:szCs w:val="24"/>
              </w:rPr>
              <w:t>на последнюю отчетную дату</w:t>
            </w:r>
          </w:p>
        </w:tc>
      </w:tr>
      <w:tr w:rsidR="00894956" w:rsidRPr="005D50E2" w14:paraId="350D89D9" w14:textId="77777777" w:rsidTr="00894956">
        <w:trPr>
          <w:cantSplit/>
          <w:trHeight w:val="120"/>
        </w:trPr>
        <w:tc>
          <w:tcPr>
            <w:tcW w:w="3695" w:type="pct"/>
            <w:tcBorders>
              <w:top w:val="single" w:sz="6" w:space="0" w:color="auto"/>
              <w:left w:val="single" w:sz="6" w:space="0" w:color="auto"/>
              <w:bottom w:val="single" w:sz="6" w:space="0" w:color="auto"/>
              <w:right w:val="single" w:sz="6" w:space="0" w:color="auto"/>
            </w:tcBorders>
          </w:tcPr>
          <w:p w14:paraId="45E0B119" w14:textId="77777777" w:rsidR="00894956" w:rsidRPr="005D50E2" w:rsidRDefault="00894956" w:rsidP="007D6624">
            <w:pPr>
              <w:rPr>
                <w:szCs w:val="24"/>
              </w:rPr>
            </w:pPr>
          </w:p>
        </w:tc>
        <w:tc>
          <w:tcPr>
            <w:tcW w:w="1305" w:type="pct"/>
            <w:tcBorders>
              <w:top w:val="single" w:sz="6" w:space="0" w:color="auto"/>
              <w:left w:val="single" w:sz="6" w:space="0" w:color="auto"/>
              <w:bottom w:val="single" w:sz="6" w:space="0" w:color="auto"/>
              <w:right w:val="single" w:sz="6" w:space="0" w:color="auto"/>
            </w:tcBorders>
          </w:tcPr>
          <w:p w14:paraId="57F6E073" w14:textId="77777777" w:rsidR="00894956" w:rsidRPr="005D50E2" w:rsidRDefault="00894956" w:rsidP="007D6624">
            <w:pPr>
              <w:rPr>
                <w:szCs w:val="24"/>
              </w:rPr>
            </w:pPr>
          </w:p>
        </w:tc>
      </w:tr>
      <w:tr w:rsidR="00894956" w:rsidRPr="005D50E2" w14:paraId="370A8E6F" w14:textId="77777777" w:rsidTr="00894956">
        <w:trPr>
          <w:cantSplit/>
          <w:trHeight w:val="120"/>
        </w:trPr>
        <w:tc>
          <w:tcPr>
            <w:tcW w:w="3695" w:type="pct"/>
            <w:tcBorders>
              <w:top w:val="single" w:sz="6" w:space="0" w:color="auto"/>
              <w:left w:val="single" w:sz="6" w:space="0" w:color="auto"/>
              <w:bottom w:val="single" w:sz="6" w:space="0" w:color="auto"/>
              <w:right w:val="single" w:sz="6" w:space="0" w:color="auto"/>
            </w:tcBorders>
          </w:tcPr>
          <w:p w14:paraId="636E1D27" w14:textId="77777777" w:rsidR="00894956" w:rsidRPr="005D50E2" w:rsidRDefault="00894956" w:rsidP="007D6624">
            <w:pPr>
              <w:rPr>
                <w:szCs w:val="24"/>
              </w:rPr>
            </w:pPr>
          </w:p>
        </w:tc>
        <w:tc>
          <w:tcPr>
            <w:tcW w:w="1305" w:type="pct"/>
            <w:tcBorders>
              <w:top w:val="single" w:sz="6" w:space="0" w:color="auto"/>
              <w:left w:val="single" w:sz="6" w:space="0" w:color="auto"/>
              <w:bottom w:val="single" w:sz="6" w:space="0" w:color="auto"/>
              <w:right w:val="single" w:sz="6" w:space="0" w:color="auto"/>
            </w:tcBorders>
          </w:tcPr>
          <w:p w14:paraId="12613A69" w14:textId="77777777" w:rsidR="00894956" w:rsidRPr="005D50E2" w:rsidRDefault="00894956" w:rsidP="007D6624">
            <w:pPr>
              <w:rPr>
                <w:szCs w:val="24"/>
              </w:rPr>
            </w:pPr>
          </w:p>
        </w:tc>
      </w:tr>
      <w:tr w:rsidR="00894956" w:rsidRPr="005D50E2" w14:paraId="1CAC8E62" w14:textId="77777777" w:rsidTr="00894956">
        <w:trPr>
          <w:cantSplit/>
          <w:trHeight w:val="240"/>
        </w:trPr>
        <w:tc>
          <w:tcPr>
            <w:tcW w:w="3695" w:type="pct"/>
            <w:tcBorders>
              <w:top w:val="single" w:sz="6" w:space="0" w:color="auto"/>
              <w:left w:val="single" w:sz="6" w:space="0" w:color="auto"/>
              <w:bottom w:val="single" w:sz="6" w:space="0" w:color="auto"/>
              <w:right w:val="single" w:sz="6" w:space="0" w:color="auto"/>
            </w:tcBorders>
          </w:tcPr>
          <w:p w14:paraId="2B070C52" w14:textId="77777777" w:rsidR="00894956" w:rsidRPr="005D50E2" w:rsidRDefault="00894956" w:rsidP="007D6624">
            <w:pPr>
              <w:rPr>
                <w:szCs w:val="24"/>
              </w:rPr>
            </w:pPr>
            <w:r w:rsidRPr="005D50E2">
              <w:rPr>
                <w:szCs w:val="24"/>
              </w:rPr>
              <w:t xml:space="preserve">Всего </w:t>
            </w:r>
          </w:p>
        </w:tc>
        <w:tc>
          <w:tcPr>
            <w:tcW w:w="1305" w:type="pct"/>
            <w:tcBorders>
              <w:top w:val="single" w:sz="6" w:space="0" w:color="auto"/>
              <w:left w:val="single" w:sz="6" w:space="0" w:color="auto"/>
              <w:bottom w:val="single" w:sz="6" w:space="0" w:color="auto"/>
              <w:right w:val="single" w:sz="6" w:space="0" w:color="auto"/>
            </w:tcBorders>
          </w:tcPr>
          <w:p w14:paraId="48707104" w14:textId="77777777" w:rsidR="00894956" w:rsidRPr="005D50E2" w:rsidRDefault="00894956" w:rsidP="007D6624">
            <w:pPr>
              <w:rPr>
                <w:szCs w:val="24"/>
              </w:rPr>
            </w:pPr>
          </w:p>
        </w:tc>
      </w:tr>
    </w:tbl>
    <w:p w14:paraId="22DEF69B" w14:textId="77777777" w:rsidR="00894956" w:rsidRPr="005D50E2" w:rsidRDefault="00894956" w:rsidP="00894956">
      <w:pPr>
        <w:ind w:firstLine="540"/>
        <w:jc w:val="both"/>
        <w:outlineLvl w:val="2"/>
        <w:rPr>
          <w:szCs w:val="24"/>
        </w:rPr>
      </w:pPr>
      <w:r w:rsidRPr="005D50E2">
        <w:rPr>
          <w:szCs w:val="24"/>
        </w:rPr>
        <w:t>2. Сведения о финансовом, хозяйственном состоянии, тыс. рублей</w:t>
      </w:r>
    </w:p>
    <w:tbl>
      <w:tblPr>
        <w:tblW w:w="5000" w:type="pct"/>
        <w:tblCellMar>
          <w:left w:w="70" w:type="dxa"/>
          <w:right w:w="70" w:type="dxa"/>
        </w:tblCellMar>
        <w:tblLook w:val="0000" w:firstRow="0" w:lastRow="0" w:firstColumn="0" w:lastColumn="0" w:noHBand="0" w:noVBand="0"/>
      </w:tblPr>
      <w:tblGrid>
        <w:gridCol w:w="7017"/>
        <w:gridCol w:w="2478"/>
      </w:tblGrid>
      <w:tr w:rsidR="00894956" w:rsidRPr="005D50E2" w14:paraId="05C5624E" w14:textId="77777777" w:rsidTr="007D6624">
        <w:trPr>
          <w:cantSplit/>
          <w:trHeight w:val="360"/>
        </w:trPr>
        <w:tc>
          <w:tcPr>
            <w:tcW w:w="3695" w:type="pct"/>
            <w:tcBorders>
              <w:top w:val="single" w:sz="6" w:space="0" w:color="auto"/>
              <w:left w:val="single" w:sz="6" w:space="0" w:color="auto"/>
              <w:bottom w:val="single" w:sz="6" w:space="0" w:color="auto"/>
              <w:right w:val="single" w:sz="6" w:space="0" w:color="auto"/>
            </w:tcBorders>
            <w:vAlign w:val="center"/>
          </w:tcPr>
          <w:p w14:paraId="5EA76A34" w14:textId="77777777" w:rsidR="00894956" w:rsidRPr="005D50E2" w:rsidRDefault="00894956" w:rsidP="007D6624">
            <w:pPr>
              <w:jc w:val="center"/>
              <w:rPr>
                <w:szCs w:val="24"/>
              </w:rPr>
            </w:pPr>
            <w:r w:rsidRPr="005D50E2">
              <w:rPr>
                <w:szCs w:val="24"/>
              </w:rPr>
              <w:t>Наименование показателя</w:t>
            </w:r>
          </w:p>
        </w:tc>
        <w:tc>
          <w:tcPr>
            <w:tcW w:w="1305" w:type="pct"/>
            <w:tcBorders>
              <w:top w:val="single" w:sz="6" w:space="0" w:color="auto"/>
              <w:left w:val="single" w:sz="6" w:space="0" w:color="auto"/>
              <w:bottom w:val="single" w:sz="6" w:space="0" w:color="auto"/>
              <w:right w:val="single" w:sz="6" w:space="0" w:color="auto"/>
            </w:tcBorders>
            <w:vAlign w:val="center"/>
          </w:tcPr>
          <w:p w14:paraId="57A23B2F" w14:textId="77777777" w:rsidR="00894956" w:rsidRPr="005D50E2" w:rsidRDefault="00894956" w:rsidP="007D6624">
            <w:pPr>
              <w:jc w:val="center"/>
              <w:rPr>
                <w:szCs w:val="24"/>
              </w:rPr>
            </w:pPr>
            <w:r w:rsidRPr="005D50E2">
              <w:rPr>
                <w:szCs w:val="24"/>
              </w:rPr>
              <w:t>На последнюю отчетную дату</w:t>
            </w:r>
          </w:p>
        </w:tc>
      </w:tr>
      <w:tr w:rsidR="00894956" w:rsidRPr="005D50E2" w14:paraId="37B0D61B" w14:textId="77777777" w:rsidTr="007D6624">
        <w:trPr>
          <w:cantSplit/>
          <w:trHeight w:val="240"/>
        </w:trPr>
        <w:tc>
          <w:tcPr>
            <w:tcW w:w="3695" w:type="pct"/>
            <w:tcBorders>
              <w:top w:val="single" w:sz="6" w:space="0" w:color="auto"/>
              <w:left w:val="single" w:sz="6" w:space="0" w:color="auto"/>
              <w:bottom w:val="single" w:sz="6" w:space="0" w:color="auto"/>
              <w:right w:val="single" w:sz="6" w:space="0" w:color="auto"/>
            </w:tcBorders>
          </w:tcPr>
          <w:p w14:paraId="0058F0DA" w14:textId="77777777" w:rsidR="00894956" w:rsidRPr="005D50E2" w:rsidRDefault="00894956" w:rsidP="007D6624">
            <w:pPr>
              <w:rPr>
                <w:szCs w:val="24"/>
              </w:rPr>
            </w:pPr>
            <w:r w:rsidRPr="005D50E2">
              <w:rPr>
                <w:szCs w:val="24"/>
              </w:rPr>
              <w:t xml:space="preserve">Собственные средства </w:t>
            </w:r>
          </w:p>
        </w:tc>
        <w:tc>
          <w:tcPr>
            <w:tcW w:w="1305" w:type="pct"/>
            <w:tcBorders>
              <w:top w:val="single" w:sz="6" w:space="0" w:color="auto"/>
              <w:left w:val="single" w:sz="6" w:space="0" w:color="auto"/>
              <w:bottom w:val="single" w:sz="6" w:space="0" w:color="auto"/>
              <w:right w:val="single" w:sz="6" w:space="0" w:color="auto"/>
            </w:tcBorders>
          </w:tcPr>
          <w:p w14:paraId="6F1C9C9B" w14:textId="77777777" w:rsidR="00894956" w:rsidRPr="005D50E2" w:rsidRDefault="00894956" w:rsidP="007D6624">
            <w:pPr>
              <w:rPr>
                <w:szCs w:val="24"/>
              </w:rPr>
            </w:pPr>
          </w:p>
        </w:tc>
      </w:tr>
      <w:tr w:rsidR="00894956" w:rsidRPr="005D50E2" w14:paraId="2537E2C3" w14:textId="77777777" w:rsidTr="007D6624">
        <w:trPr>
          <w:cantSplit/>
          <w:trHeight w:val="240"/>
        </w:trPr>
        <w:tc>
          <w:tcPr>
            <w:tcW w:w="3695" w:type="pct"/>
            <w:tcBorders>
              <w:top w:val="single" w:sz="6" w:space="0" w:color="auto"/>
              <w:left w:val="single" w:sz="6" w:space="0" w:color="auto"/>
              <w:bottom w:val="single" w:sz="6" w:space="0" w:color="auto"/>
              <w:right w:val="single" w:sz="6" w:space="0" w:color="auto"/>
            </w:tcBorders>
          </w:tcPr>
          <w:p w14:paraId="16128BF9" w14:textId="77777777" w:rsidR="00894956" w:rsidRPr="005D50E2" w:rsidRDefault="00894956" w:rsidP="007D6624">
            <w:pPr>
              <w:rPr>
                <w:szCs w:val="24"/>
              </w:rPr>
            </w:pPr>
            <w:r w:rsidRPr="005D50E2">
              <w:rPr>
                <w:szCs w:val="24"/>
              </w:rPr>
              <w:t xml:space="preserve">Заемные средства, всего </w:t>
            </w:r>
          </w:p>
        </w:tc>
        <w:tc>
          <w:tcPr>
            <w:tcW w:w="1305" w:type="pct"/>
            <w:tcBorders>
              <w:top w:val="single" w:sz="6" w:space="0" w:color="auto"/>
              <w:left w:val="single" w:sz="6" w:space="0" w:color="auto"/>
              <w:bottom w:val="single" w:sz="6" w:space="0" w:color="auto"/>
              <w:right w:val="single" w:sz="6" w:space="0" w:color="auto"/>
            </w:tcBorders>
          </w:tcPr>
          <w:p w14:paraId="609091D8" w14:textId="77777777" w:rsidR="00894956" w:rsidRPr="005D50E2" w:rsidRDefault="00894956" w:rsidP="007D6624">
            <w:pPr>
              <w:rPr>
                <w:szCs w:val="24"/>
              </w:rPr>
            </w:pPr>
          </w:p>
        </w:tc>
      </w:tr>
      <w:tr w:rsidR="00894956" w:rsidRPr="005D50E2" w14:paraId="583F9285" w14:textId="77777777" w:rsidTr="007D6624">
        <w:trPr>
          <w:cantSplit/>
          <w:trHeight w:val="360"/>
        </w:trPr>
        <w:tc>
          <w:tcPr>
            <w:tcW w:w="3695" w:type="pct"/>
            <w:tcBorders>
              <w:top w:val="single" w:sz="6" w:space="0" w:color="auto"/>
              <w:left w:val="single" w:sz="6" w:space="0" w:color="auto"/>
              <w:bottom w:val="single" w:sz="6" w:space="0" w:color="auto"/>
              <w:right w:val="single" w:sz="6" w:space="0" w:color="auto"/>
            </w:tcBorders>
          </w:tcPr>
          <w:p w14:paraId="6C031DC4" w14:textId="77777777" w:rsidR="00894956" w:rsidRPr="005D50E2" w:rsidRDefault="00894956" w:rsidP="007D6624">
            <w:pPr>
              <w:rPr>
                <w:szCs w:val="24"/>
              </w:rPr>
            </w:pPr>
            <w:r w:rsidRPr="005D50E2">
              <w:rPr>
                <w:szCs w:val="24"/>
              </w:rPr>
              <w:t xml:space="preserve">В том числе: </w:t>
            </w:r>
          </w:p>
          <w:p w14:paraId="4E99DA9E" w14:textId="77777777" w:rsidR="00894956" w:rsidRPr="005D50E2" w:rsidRDefault="00894956" w:rsidP="007D6624">
            <w:pPr>
              <w:rPr>
                <w:szCs w:val="24"/>
              </w:rPr>
            </w:pPr>
            <w:r w:rsidRPr="005D50E2">
              <w:rPr>
                <w:szCs w:val="24"/>
              </w:rPr>
              <w:t xml:space="preserve">- долгосрочные кредиты и займы </w:t>
            </w:r>
          </w:p>
        </w:tc>
        <w:tc>
          <w:tcPr>
            <w:tcW w:w="1305" w:type="pct"/>
            <w:tcBorders>
              <w:top w:val="single" w:sz="6" w:space="0" w:color="auto"/>
              <w:left w:val="single" w:sz="6" w:space="0" w:color="auto"/>
              <w:bottom w:val="single" w:sz="6" w:space="0" w:color="auto"/>
              <w:right w:val="single" w:sz="6" w:space="0" w:color="auto"/>
            </w:tcBorders>
          </w:tcPr>
          <w:p w14:paraId="7F64C752" w14:textId="77777777" w:rsidR="00894956" w:rsidRPr="005D50E2" w:rsidRDefault="00894956" w:rsidP="007D6624">
            <w:pPr>
              <w:rPr>
                <w:szCs w:val="24"/>
              </w:rPr>
            </w:pPr>
          </w:p>
        </w:tc>
      </w:tr>
      <w:tr w:rsidR="00894956" w:rsidRPr="005D50E2" w14:paraId="60E211A6" w14:textId="77777777" w:rsidTr="007D6624">
        <w:trPr>
          <w:cantSplit/>
          <w:trHeight w:val="240"/>
        </w:trPr>
        <w:tc>
          <w:tcPr>
            <w:tcW w:w="3695" w:type="pct"/>
            <w:tcBorders>
              <w:top w:val="single" w:sz="6" w:space="0" w:color="auto"/>
              <w:left w:val="single" w:sz="6" w:space="0" w:color="auto"/>
              <w:bottom w:val="single" w:sz="6" w:space="0" w:color="auto"/>
              <w:right w:val="single" w:sz="6" w:space="0" w:color="auto"/>
            </w:tcBorders>
          </w:tcPr>
          <w:p w14:paraId="19E4CA5E" w14:textId="77777777" w:rsidR="00894956" w:rsidRPr="005D50E2" w:rsidRDefault="00894956" w:rsidP="007D6624">
            <w:pPr>
              <w:rPr>
                <w:szCs w:val="24"/>
              </w:rPr>
            </w:pPr>
            <w:r w:rsidRPr="005D50E2">
              <w:rPr>
                <w:szCs w:val="24"/>
              </w:rPr>
              <w:t xml:space="preserve">- краткосрочные кредиты и займы </w:t>
            </w:r>
          </w:p>
        </w:tc>
        <w:tc>
          <w:tcPr>
            <w:tcW w:w="1305" w:type="pct"/>
            <w:tcBorders>
              <w:top w:val="single" w:sz="6" w:space="0" w:color="auto"/>
              <w:left w:val="single" w:sz="6" w:space="0" w:color="auto"/>
              <w:bottom w:val="single" w:sz="6" w:space="0" w:color="auto"/>
              <w:right w:val="single" w:sz="6" w:space="0" w:color="auto"/>
            </w:tcBorders>
          </w:tcPr>
          <w:p w14:paraId="793427A6" w14:textId="77777777" w:rsidR="00894956" w:rsidRPr="005D50E2" w:rsidRDefault="00894956" w:rsidP="007D6624">
            <w:pPr>
              <w:rPr>
                <w:szCs w:val="24"/>
              </w:rPr>
            </w:pPr>
          </w:p>
        </w:tc>
      </w:tr>
      <w:tr w:rsidR="00894956" w:rsidRPr="005D50E2" w14:paraId="64731FA8" w14:textId="77777777" w:rsidTr="007D6624">
        <w:trPr>
          <w:cantSplit/>
          <w:trHeight w:val="240"/>
        </w:trPr>
        <w:tc>
          <w:tcPr>
            <w:tcW w:w="3695" w:type="pct"/>
            <w:tcBorders>
              <w:top w:val="single" w:sz="6" w:space="0" w:color="auto"/>
              <w:left w:val="single" w:sz="6" w:space="0" w:color="auto"/>
              <w:bottom w:val="single" w:sz="6" w:space="0" w:color="auto"/>
              <w:right w:val="single" w:sz="6" w:space="0" w:color="auto"/>
            </w:tcBorders>
          </w:tcPr>
          <w:p w14:paraId="5BCC015E" w14:textId="77777777" w:rsidR="00894956" w:rsidRPr="005D50E2" w:rsidRDefault="00894956" w:rsidP="007D6624">
            <w:pPr>
              <w:rPr>
                <w:szCs w:val="24"/>
              </w:rPr>
            </w:pPr>
            <w:r w:rsidRPr="005D50E2">
              <w:rPr>
                <w:szCs w:val="24"/>
              </w:rPr>
              <w:t xml:space="preserve">Кредиторская задолженность </w:t>
            </w:r>
          </w:p>
        </w:tc>
        <w:tc>
          <w:tcPr>
            <w:tcW w:w="1305" w:type="pct"/>
            <w:tcBorders>
              <w:top w:val="single" w:sz="6" w:space="0" w:color="auto"/>
              <w:left w:val="single" w:sz="6" w:space="0" w:color="auto"/>
              <w:bottom w:val="single" w:sz="6" w:space="0" w:color="auto"/>
              <w:right w:val="single" w:sz="6" w:space="0" w:color="auto"/>
            </w:tcBorders>
          </w:tcPr>
          <w:p w14:paraId="3C5D5ADA" w14:textId="77777777" w:rsidR="00894956" w:rsidRPr="005D50E2" w:rsidRDefault="00894956" w:rsidP="007D6624">
            <w:pPr>
              <w:rPr>
                <w:szCs w:val="24"/>
              </w:rPr>
            </w:pPr>
          </w:p>
        </w:tc>
      </w:tr>
      <w:tr w:rsidR="00894956" w:rsidRPr="005D50E2" w14:paraId="12D59784" w14:textId="77777777" w:rsidTr="007D6624">
        <w:trPr>
          <w:cantSplit/>
          <w:trHeight w:val="240"/>
        </w:trPr>
        <w:tc>
          <w:tcPr>
            <w:tcW w:w="3695" w:type="pct"/>
            <w:tcBorders>
              <w:top w:val="single" w:sz="6" w:space="0" w:color="auto"/>
              <w:left w:val="single" w:sz="6" w:space="0" w:color="auto"/>
              <w:bottom w:val="single" w:sz="6" w:space="0" w:color="auto"/>
              <w:right w:val="single" w:sz="6" w:space="0" w:color="auto"/>
            </w:tcBorders>
          </w:tcPr>
          <w:p w14:paraId="2F924E4B" w14:textId="77777777" w:rsidR="00894956" w:rsidRPr="005D50E2" w:rsidRDefault="00894956" w:rsidP="007D6624">
            <w:pPr>
              <w:rPr>
                <w:szCs w:val="24"/>
              </w:rPr>
            </w:pPr>
            <w:r w:rsidRPr="005D50E2">
              <w:rPr>
                <w:szCs w:val="24"/>
              </w:rPr>
              <w:t xml:space="preserve">Дебиторская задолженность </w:t>
            </w:r>
          </w:p>
        </w:tc>
        <w:tc>
          <w:tcPr>
            <w:tcW w:w="1305" w:type="pct"/>
            <w:tcBorders>
              <w:top w:val="single" w:sz="6" w:space="0" w:color="auto"/>
              <w:left w:val="single" w:sz="6" w:space="0" w:color="auto"/>
              <w:bottom w:val="single" w:sz="6" w:space="0" w:color="auto"/>
              <w:right w:val="single" w:sz="6" w:space="0" w:color="auto"/>
            </w:tcBorders>
          </w:tcPr>
          <w:p w14:paraId="1AD25A0E" w14:textId="77777777" w:rsidR="00894956" w:rsidRPr="005D50E2" w:rsidRDefault="00894956" w:rsidP="007D6624">
            <w:pPr>
              <w:rPr>
                <w:szCs w:val="24"/>
              </w:rPr>
            </w:pPr>
          </w:p>
        </w:tc>
      </w:tr>
      <w:tr w:rsidR="00894956" w:rsidRPr="005D50E2" w14:paraId="5A2D87EF" w14:textId="77777777" w:rsidTr="007D6624">
        <w:trPr>
          <w:cantSplit/>
          <w:trHeight w:val="240"/>
        </w:trPr>
        <w:tc>
          <w:tcPr>
            <w:tcW w:w="3695" w:type="pct"/>
            <w:tcBorders>
              <w:top w:val="single" w:sz="6" w:space="0" w:color="auto"/>
              <w:left w:val="single" w:sz="6" w:space="0" w:color="auto"/>
              <w:bottom w:val="single" w:sz="6" w:space="0" w:color="auto"/>
              <w:right w:val="single" w:sz="6" w:space="0" w:color="auto"/>
            </w:tcBorders>
          </w:tcPr>
          <w:p w14:paraId="272260EC" w14:textId="77777777" w:rsidR="00894956" w:rsidRPr="005D50E2" w:rsidRDefault="00894956" w:rsidP="007D6624">
            <w:pPr>
              <w:rPr>
                <w:szCs w:val="24"/>
              </w:rPr>
            </w:pPr>
            <w:r w:rsidRPr="005D50E2">
              <w:rPr>
                <w:szCs w:val="24"/>
              </w:rPr>
              <w:t xml:space="preserve">Доходы, всего </w:t>
            </w:r>
          </w:p>
        </w:tc>
        <w:tc>
          <w:tcPr>
            <w:tcW w:w="1305" w:type="pct"/>
            <w:tcBorders>
              <w:top w:val="single" w:sz="6" w:space="0" w:color="auto"/>
              <w:left w:val="single" w:sz="6" w:space="0" w:color="auto"/>
              <w:bottom w:val="single" w:sz="6" w:space="0" w:color="auto"/>
              <w:right w:val="single" w:sz="6" w:space="0" w:color="auto"/>
            </w:tcBorders>
          </w:tcPr>
          <w:p w14:paraId="6CECF986" w14:textId="77777777" w:rsidR="00894956" w:rsidRPr="005D50E2" w:rsidRDefault="00894956" w:rsidP="007D6624">
            <w:pPr>
              <w:rPr>
                <w:szCs w:val="24"/>
              </w:rPr>
            </w:pPr>
          </w:p>
        </w:tc>
      </w:tr>
      <w:tr w:rsidR="00894956" w:rsidRPr="005D50E2" w14:paraId="46323ED1" w14:textId="77777777" w:rsidTr="007D6624">
        <w:trPr>
          <w:cantSplit/>
          <w:trHeight w:val="480"/>
        </w:trPr>
        <w:tc>
          <w:tcPr>
            <w:tcW w:w="3695" w:type="pct"/>
            <w:tcBorders>
              <w:top w:val="single" w:sz="6" w:space="0" w:color="auto"/>
              <w:left w:val="single" w:sz="6" w:space="0" w:color="auto"/>
              <w:bottom w:val="single" w:sz="6" w:space="0" w:color="auto"/>
              <w:right w:val="single" w:sz="6" w:space="0" w:color="auto"/>
            </w:tcBorders>
          </w:tcPr>
          <w:p w14:paraId="1FC4B837" w14:textId="77777777" w:rsidR="00894956" w:rsidRPr="005D50E2" w:rsidRDefault="00894956" w:rsidP="007D6624">
            <w:pPr>
              <w:rPr>
                <w:szCs w:val="24"/>
              </w:rPr>
            </w:pPr>
            <w:r w:rsidRPr="005D50E2">
              <w:rPr>
                <w:szCs w:val="24"/>
              </w:rPr>
              <w:t xml:space="preserve">В том числе: </w:t>
            </w:r>
          </w:p>
          <w:p w14:paraId="58DBC808" w14:textId="77777777" w:rsidR="00894956" w:rsidRPr="005D50E2" w:rsidRDefault="00894956" w:rsidP="007D6624">
            <w:pPr>
              <w:rPr>
                <w:szCs w:val="24"/>
              </w:rPr>
            </w:pPr>
            <w:r w:rsidRPr="005D50E2">
              <w:rPr>
                <w:szCs w:val="24"/>
              </w:rPr>
              <w:t>- выручка от продажи товаров, продукции, работ, услуг</w:t>
            </w:r>
          </w:p>
        </w:tc>
        <w:tc>
          <w:tcPr>
            <w:tcW w:w="1305" w:type="pct"/>
            <w:tcBorders>
              <w:top w:val="single" w:sz="6" w:space="0" w:color="auto"/>
              <w:left w:val="single" w:sz="6" w:space="0" w:color="auto"/>
              <w:bottom w:val="single" w:sz="6" w:space="0" w:color="auto"/>
              <w:right w:val="single" w:sz="6" w:space="0" w:color="auto"/>
            </w:tcBorders>
          </w:tcPr>
          <w:p w14:paraId="0295C1A3" w14:textId="77777777" w:rsidR="00894956" w:rsidRPr="005D50E2" w:rsidRDefault="00894956" w:rsidP="007D6624">
            <w:pPr>
              <w:rPr>
                <w:szCs w:val="24"/>
              </w:rPr>
            </w:pPr>
          </w:p>
        </w:tc>
      </w:tr>
      <w:tr w:rsidR="00894956" w:rsidRPr="005D50E2" w14:paraId="4F28E365" w14:textId="77777777" w:rsidTr="007D6624">
        <w:trPr>
          <w:cantSplit/>
          <w:trHeight w:val="240"/>
        </w:trPr>
        <w:tc>
          <w:tcPr>
            <w:tcW w:w="3695" w:type="pct"/>
            <w:tcBorders>
              <w:top w:val="single" w:sz="6" w:space="0" w:color="auto"/>
              <w:left w:val="single" w:sz="6" w:space="0" w:color="auto"/>
              <w:bottom w:val="single" w:sz="6" w:space="0" w:color="auto"/>
              <w:right w:val="single" w:sz="6" w:space="0" w:color="auto"/>
            </w:tcBorders>
          </w:tcPr>
          <w:p w14:paraId="10A09F0A" w14:textId="77777777" w:rsidR="00894956" w:rsidRPr="005D50E2" w:rsidRDefault="00894956" w:rsidP="007D6624">
            <w:pPr>
              <w:rPr>
                <w:szCs w:val="24"/>
              </w:rPr>
            </w:pPr>
            <w:r w:rsidRPr="005D50E2">
              <w:rPr>
                <w:szCs w:val="24"/>
              </w:rPr>
              <w:t xml:space="preserve">- прочие доходы (по видам доходов) </w:t>
            </w:r>
          </w:p>
        </w:tc>
        <w:tc>
          <w:tcPr>
            <w:tcW w:w="1305" w:type="pct"/>
            <w:tcBorders>
              <w:top w:val="single" w:sz="6" w:space="0" w:color="auto"/>
              <w:left w:val="single" w:sz="6" w:space="0" w:color="auto"/>
              <w:bottom w:val="single" w:sz="6" w:space="0" w:color="auto"/>
              <w:right w:val="single" w:sz="6" w:space="0" w:color="auto"/>
            </w:tcBorders>
          </w:tcPr>
          <w:p w14:paraId="7D01F535" w14:textId="77777777" w:rsidR="00894956" w:rsidRPr="005D50E2" w:rsidRDefault="00894956" w:rsidP="007D6624">
            <w:pPr>
              <w:rPr>
                <w:szCs w:val="24"/>
              </w:rPr>
            </w:pPr>
          </w:p>
        </w:tc>
      </w:tr>
      <w:tr w:rsidR="00894956" w:rsidRPr="005D50E2" w14:paraId="77763B0F" w14:textId="77777777" w:rsidTr="007D6624">
        <w:trPr>
          <w:cantSplit/>
          <w:trHeight w:val="240"/>
        </w:trPr>
        <w:tc>
          <w:tcPr>
            <w:tcW w:w="3695" w:type="pct"/>
            <w:tcBorders>
              <w:top w:val="single" w:sz="6" w:space="0" w:color="auto"/>
              <w:left w:val="single" w:sz="6" w:space="0" w:color="auto"/>
              <w:bottom w:val="single" w:sz="6" w:space="0" w:color="auto"/>
              <w:right w:val="single" w:sz="6" w:space="0" w:color="auto"/>
            </w:tcBorders>
          </w:tcPr>
          <w:p w14:paraId="6EA87E51" w14:textId="77777777" w:rsidR="00894956" w:rsidRPr="005D50E2" w:rsidRDefault="00894956" w:rsidP="007D6624">
            <w:pPr>
              <w:rPr>
                <w:szCs w:val="24"/>
              </w:rPr>
            </w:pPr>
            <w:r w:rsidRPr="005D50E2">
              <w:rPr>
                <w:szCs w:val="24"/>
              </w:rPr>
              <w:t xml:space="preserve">Чистая прибыль (убыток) отчетного периода </w:t>
            </w:r>
          </w:p>
        </w:tc>
        <w:tc>
          <w:tcPr>
            <w:tcW w:w="1305" w:type="pct"/>
            <w:tcBorders>
              <w:top w:val="single" w:sz="6" w:space="0" w:color="auto"/>
              <w:left w:val="single" w:sz="6" w:space="0" w:color="auto"/>
              <w:bottom w:val="single" w:sz="6" w:space="0" w:color="auto"/>
              <w:right w:val="single" w:sz="6" w:space="0" w:color="auto"/>
            </w:tcBorders>
          </w:tcPr>
          <w:p w14:paraId="5102E774" w14:textId="77777777" w:rsidR="00894956" w:rsidRPr="005D50E2" w:rsidRDefault="00894956" w:rsidP="007D6624">
            <w:pPr>
              <w:rPr>
                <w:szCs w:val="24"/>
              </w:rPr>
            </w:pPr>
          </w:p>
        </w:tc>
      </w:tr>
      <w:tr w:rsidR="00894956" w:rsidRPr="005D50E2" w14:paraId="52BACC96" w14:textId="77777777" w:rsidTr="007D6624">
        <w:trPr>
          <w:cantSplit/>
          <w:trHeight w:val="480"/>
        </w:trPr>
        <w:tc>
          <w:tcPr>
            <w:tcW w:w="3695" w:type="pct"/>
            <w:tcBorders>
              <w:top w:val="single" w:sz="6" w:space="0" w:color="auto"/>
              <w:left w:val="single" w:sz="6" w:space="0" w:color="auto"/>
              <w:bottom w:val="single" w:sz="6" w:space="0" w:color="auto"/>
              <w:right w:val="single" w:sz="6" w:space="0" w:color="auto"/>
            </w:tcBorders>
          </w:tcPr>
          <w:p w14:paraId="0DC49A33" w14:textId="77777777" w:rsidR="00894956" w:rsidRPr="005D50E2" w:rsidRDefault="00894956" w:rsidP="007D6624">
            <w:pPr>
              <w:rPr>
                <w:szCs w:val="24"/>
              </w:rPr>
            </w:pPr>
            <w:r w:rsidRPr="005D50E2">
              <w:rPr>
                <w:szCs w:val="24"/>
              </w:rPr>
              <w:t xml:space="preserve">Рентабельность продаж (отношение чистой прибыли (убытка) отчетного периода к выручке от продажи товаров, продукции, работ, услуг) </w:t>
            </w:r>
          </w:p>
        </w:tc>
        <w:tc>
          <w:tcPr>
            <w:tcW w:w="1305" w:type="pct"/>
            <w:tcBorders>
              <w:top w:val="single" w:sz="6" w:space="0" w:color="auto"/>
              <w:left w:val="single" w:sz="6" w:space="0" w:color="auto"/>
              <w:bottom w:val="single" w:sz="6" w:space="0" w:color="auto"/>
              <w:right w:val="single" w:sz="6" w:space="0" w:color="auto"/>
            </w:tcBorders>
          </w:tcPr>
          <w:p w14:paraId="4A5C51CC" w14:textId="77777777" w:rsidR="00894956" w:rsidRPr="005D50E2" w:rsidRDefault="00894956" w:rsidP="007D6624">
            <w:pPr>
              <w:rPr>
                <w:szCs w:val="24"/>
              </w:rPr>
            </w:pPr>
          </w:p>
        </w:tc>
      </w:tr>
    </w:tbl>
    <w:p w14:paraId="63476949" w14:textId="77777777" w:rsidR="00894956" w:rsidRPr="005D50E2" w:rsidRDefault="00894956" w:rsidP="00894956">
      <w:pPr>
        <w:rPr>
          <w:szCs w:val="24"/>
        </w:rPr>
      </w:pPr>
      <w:r w:rsidRPr="005D50E2">
        <w:rPr>
          <w:szCs w:val="24"/>
        </w:rPr>
        <w:t>Руководитель ____________________/ ________________________/</w:t>
      </w:r>
    </w:p>
    <w:p w14:paraId="459F0AB5" w14:textId="77777777" w:rsidR="00894956" w:rsidRPr="005D50E2" w:rsidRDefault="00894956" w:rsidP="00894956">
      <w:pPr>
        <w:rPr>
          <w:szCs w:val="24"/>
        </w:rPr>
      </w:pPr>
      <w:r w:rsidRPr="005D50E2">
        <w:rPr>
          <w:szCs w:val="24"/>
        </w:rPr>
        <w:t xml:space="preserve">                             (подпись)                          (расшифровка подписи)</w:t>
      </w:r>
    </w:p>
    <w:p w14:paraId="016A9EE5" w14:textId="77777777" w:rsidR="00894956" w:rsidRPr="005D50E2" w:rsidRDefault="00894956" w:rsidP="00894956">
      <w:pPr>
        <w:rPr>
          <w:szCs w:val="24"/>
        </w:rPr>
      </w:pPr>
      <w:r w:rsidRPr="005D50E2">
        <w:rPr>
          <w:szCs w:val="24"/>
        </w:rPr>
        <w:t>М.П.</w:t>
      </w:r>
    </w:p>
    <w:p w14:paraId="725E6233" w14:textId="77777777" w:rsidR="00894956" w:rsidRPr="005D50E2" w:rsidRDefault="00894956" w:rsidP="00894956">
      <w:pPr>
        <w:rPr>
          <w:szCs w:val="24"/>
        </w:rPr>
      </w:pPr>
      <w:r w:rsidRPr="005D50E2">
        <w:rPr>
          <w:szCs w:val="24"/>
        </w:rPr>
        <w:t>Главный бухгалтер _________________/ ________________________/</w:t>
      </w:r>
    </w:p>
    <w:p w14:paraId="29EA2269" w14:textId="77777777" w:rsidR="00894956" w:rsidRPr="005D50E2" w:rsidRDefault="00894956" w:rsidP="00894956">
      <w:pPr>
        <w:rPr>
          <w:szCs w:val="24"/>
        </w:rPr>
      </w:pPr>
      <w:r w:rsidRPr="005D50E2">
        <w:rPr>
          <w:szCs w:val="24"/>
        </w:rPr>
        <w:t xml:space="preserve">                                       (подпись)                (расшифровка подписи)</w:t>
      </w:r>
    </w:p>
    <w:p w14:paraId="57AF7FA3" w14:textId="06D73DAA" w:rsidR="00894956" w:rsidRDefault="00894956" w:rsidP="00894956">
      <w:pPr>
        <w:pStyle w:val="ConsPlusNormal"/>
        <w:ind w:firstLine="0"/>
        <w:contextualSpacing/>
        <w:jc w:val="both"/>
        <w:rPr>
          <w:rFonts w:ascii="Times New Roman" w:hAnsi="Times New Roman" w:cs="Times New Roman"/>
          <w:sz w:val="24"/>
          <w:szCs w:val="24"/>
        </w:rPr>
      </w:pPr>
    </w:p>
    <w:p w14:paraId="0A655051" w14:textId="6BC6F7AF" w:rsidR="00894956" w:rsidRDefault="00894956" w:rsidP="00894956">
      <w:pPr>
        <w:pStyle w:val="ConsPlusNormal"/>
        <w:ind w:firstLine="0"/>
        <w:contextualSpacing/>
        <w:jc w:val="both"/>
        <w:rPr>
          <w:rFonts w:ascii="Times New Roman" w:hAnsi="Times New Roman" w:cs="Times New Roman"/>
          <w:sz w:val="24"/>
          <w:szCs w:val="24"/>
        </w:rPr>
      </w:pPr>
    </w:p>
    <w:p w14:paraId="4B18E09F" w14:textId="146E0AE8" w:rsidR="00894956" w:rsidRDefault="00894956" w:rsidP="00894956">
      <w:pPr>
        <w:pStyle w:val="ConsPlusNormal"/>
        <w:ind w:firstLine="0"/>
        <w:contextualSpacing/>
        <w:jc w:val="both"/>
        <w:rPr>
          <w:rFonts w:ascii="Times New Roman" w:hAnsi="Times New Roman" w:cs="Times New Roman"/>
          <w:sz w:val="24"/>
          <w:szCs w:val="24"/>
        </w:rPr>
      </w:pPr>
    </w:p>
    <w:p w14:paraId="2E26884F" w14:textId="77777777" w:rsidR="00894956" w:rsidRDefault="00894956" w:rsidP="00894956">
      <w:pPr>
        <w:pStyle w:val="ConsPlusNormal"/>
        <w:ind w:firstLine="0"/>
        <w:contextualSpacing/>
        <w:jc w:val="both"/>
        <w:rPr>
          <w:rFonts w:ascii="Times New Roman" w:hAnsi="Times New Roman" w:cs="Times New Roman"/>
          <w:sz w:val="24"/>
          <w:szCs w:val="24"/>
        </w:rPr>
        <w:sectPr w:rsidR="00894956" w:rsidSect="00894956">
          <w:pgSz w:w="11906" w:h="16838"/>
          <w:pgMar w:top="1134" w:right="850" w:bottom="1134" w:left="1701" w:header="708" w:footer="708" w:gutter="0"/>
          <w:cols w:space="708"/>
          <w:docGrid w:linePitch="360"/>
        </w:sectPr>
      </w:pPr>
    </w:p>
    <w:p w14:paraId="0144F936" w14:textId="77777777" w:rsidR="00894956" w:rsidRPr="00B52B88" w:rsidRDefault="00894956" w:rsidP="00894956">
      <w:pPr>
        <w:shd w:val="clear" w:color="auto" w:fill="FFFFFF" w:themeFill="background1"/>
        <w:ind w:left="9072"/>
        <w:rPr>
          <w:color w:val="000000" w:themeColor="text1"/>
          <w:szCs w:val="24"/>
        </w:rPr>
      </w:pPr>
      <w:r>
        <w:rPr>
          <w:color w:val="000000" w:themeColor="text1"/>
          <w:szCs w:val="24"/>
        </w:rPr>
        <w:lastRenderedPageBreak/>
        <w:t>Приложение №5</w:t>
      </w:r>
    </w:p>
    <w:p w14:paraId="4E1934DA" w14:textId="5FB4B9D1" w:rsidR="00894956" w:rsidRDefault="00894956" w:rsidP="00894956">
      <w:pPr>
        <w:shd w:val="clear" w:color="auto" w:fill="FFFFFF" w:themeFill="background1"/>
        <w:ind w:left="9072"/>
        <w:rPr>
          <w:color w:val="000000" w:themeColor="text1"/>
          <w:szCs w:val="24"/>
        </w:rPr>
      </w:pPr>
      <w:r w:rsidRPr="00B52B88">
        <w:rPr>
          <w:color w:val="000000" w:themeColor="text1"/>
          <w:szCs w:val="24"/>
        </w:rPr>
        <w:t>к Порядку предоставления субсидий субъектам малого и среднего предпринимательства на реализацию инвестиционных проектов в приоритетных отраслях</w:t>
      </w:r>
    </w:p>
    <w:p w14:paraId="33497452" w14:textId="24004F1F" w:rsidR="00894956" w:rsidRDefault="00894956" w:rsidP="00894956">
      <w:pPr>
        <w:shd w:val="clear" w:color="auto" w:fill="FFFFFF" w:themeFill="background1"/>
        <w:ind w:left="9072"/>
        <w:rPr>
          <w:color w:val="000000" w:themeColor="text1"/>
          <w:szCs w:val="24"/>
        </w:rPr>
      </w:pPr>
    </w:p>
    <w:p w14:paraId="3AE8303A" w14:textId="77777777" w:rsidR="00894956" w:rsidRDefault="00894956" w:rsidP="00894956">
      <w:pPr>
        <w:shd w:val="clear" w:color="auto" w:fill="FFFFFF" w:themeFill="background1"/>
        <w:ind w:left="9072"/>
        <w:rPr>
          <w:color w:val="000000" w:themeColor="text1"/>
          <w:szCs w:val="24"/>
        </w:rPr>
      </w:pPr>
    </w:p>
    <w:p w14:paraId="380D7DCB" w14:textId="77777777" w:rsidR="00894956" w:rsidRPr="0025073C" w:rsidRDefault="00894956" w:rsidP="00894956">
      <w:pPr>
        <w:widowControl w:val="0"/>
        <w:jc w:val="center"/>
        <w:rPr>
          <w:color w:val="000000"/>
          <w:szCs w:val="24"/>
        </w:rPr>
      </w:pPr>
      <w:r w:rsidRPr="0025073C">
        <w:rPr>
          <w:color w:val="000000"/>
          <w:szCs w:val="24"/>
        </w:rPr>
        <w:t>Конкурсный бюллетень</w:t>
      </w:r>
    </w:p>
    <w:p w14:paraId="789F9794" w14:textId="77777777" w:rsidR="00894956" w:rsidRPr="0025073C" w:rsidRDefault="00894956" w:rsidP="00894956">
      <w:pPr>
        <w:widowControl w:val="0"/>
        <w:jc w:val="center"/>
        <w:rPr>
          <w:color w:val="000000"/>
          <w:szCs w:val="24"/>
        </w:rPr>
      </w:pPr>
      <w:r w:rsidRPr="0025073C">
        <w:rPr>
          <w:color w:val="000000"/>
          <w:szCs w:val="24"/>
        </w:rPr>
        <w:t>____________________________________________________________________,</w:t>
      </w:r>
    </w:p>
    <w:p w14:paraId="1D8709DF" w14:textId="77777777" w:rsidR="00894956" w:rsidRPr="0025073C" w:rsidRDefault="00894956" w:rsidP="00894956">
      <w:pPr>
        <w:widowControl w:val="0"/>
        <w:jc w:val="center"/>
        <w:rPr>
          <w:color w:val="000000"/>
          <w:szCs w:val="24"/>
        </w:rPr>
      </w:pPr>
      <w:r w:rsidRPr="0025073C">
        <w:rPr>
          <w:color w:val="000000"/>
          <w:szCs w:val="24"/>
        </w:rPr>
        <w:t>____________________________________________________________________</w:t>
      </w:r>
    </w:p>
    <w:p w14:paraId="60926249" w14:textId="77777777" w:rsidR="00894956" w:rsidRPr="0025073C" w:rsidRDefault="00894956" w:rsidP="00894956">
      <w:pPr>
        <w:widowControl w:val="0"/>
        <w:jc w:val="center"/>
        <w:rPr>
          <w:color w:val="000000"/>
          <w:szCs w:val="24"/>
        </w:rPr>
      </w:pPr>
      <w:r w:rsidRPr="0025073C">
        <w:rPr>
          <w:color w:val="000000"/>
          <w:szCs w:val="24"/>
        </w:rPr>
        <w:t>(наименование заявителя,</w:t>
      </w:r>
      <w:r>
        <w:rPr>
          <w:color w:val="000000"/>
          <w:szCs w:val="24"/>
        </w:rPr>
        <w:t xml:space="preserve"> </w:t>
      </w:r>
      <w:r w:rsidRPr="0025073C">
        <w:rPr>
          <w:color w:val="000000"/>
          <w:szCs w:val="24"/>
        </w:rPr>
        <w:t>представившего заявку на предоставление субсидии</w:t>
      </w:r>
      <w:r>
        <w:rPr>
          <w:color w:val="000000"/>
          <w:szCs w:val="24"/>
        </w:rPr>
        <w:t>, ИНН</w:t>
      </w:r>
      <w:r w:rsidRPr="0025073C">
        <w:rPr>
          <w:color w:val="000000"/>
          <w:szCs w:val="24"/>
        </w:rPr>
        <w:t xml:space="preserve">) </w:t>
      </w:r>
    </w:p>
    <w:p w14:paraId="6AD18626" w14:textId="77777777" w:rsidR="00894956" w:rsidRDefault="00894956" w:rsidP="00894956">
      <w:pPr>
        <w:widowControl w:val="0"/>
        <w:jc w:val="center"/>
        <w:rPr>
          <w:color w:val="000000"/>
          <w:szCs w:val="24"/>
        </w:rPr>
      </w:pPr>
      <w:r w:rsidRPr="0025073C">
        <w:rPr>
          <w:color w:val="000000"/>
          <w:szCs w:val="24"/>
        </w:rPr>
        <w:t>на предоставлени</w:t>
      </w:r>
      <w:r>
        <w:rPr>
          <w:color w:val="000000"/>
          <w:szCs w:val="24"/>
        </w:rPr>
        <w:t>е субсидии</w:t>
      </w:r>
      <w:r w:rsidRPr="0025073C">
        <w:rPr>
          <w:color w:val="000000"/>
          <w:szCs w:val="24"/>
        </w:rPr>
        <w:t xml:space="preserve"> на реализацию инвестиционных проектов субъектами малого и среднего предпринимательства </w:t>
      </w:r>
      <w:r>
        <w:rPr>
          <w:color w:val="000000"/>
          <w:szCs w:val="24"/>
        </w:rPr>
        <w:t xml:space="preserve">и </w:t>
      </w:r>
    </w:p>
    <w:p w14:paraId="031454C6" w14:textId="77777777" w:rsidR="00894956" w:rsidRDefault="00894956" w:rsidP="00894956">
      <w:pPr>
        <w:widowControl w:val="0"/>
        <w:jc w:val="center"/>
        <w:rPr>
          <w:color w:val="000000"/>
          <w:szCs w:val="24"/>
        </w:rPr>
      </w:pPr>
      <w:r>
        <w:rPr>
          <w:color w:val="000000"/>
          <w:szCs w:val="24"/>
        </w:rPr>
        <w:t xml:space="preserve">самозанятыми гражданами </w:t>
      </w:r>
      <w:r w:rsidRPr="0025073C">
        <w:rPr>
          <w:color w:val="000000"/>
          <w:szCs w:val="24"/>
        </w:rPr>
        <w:t>в приоритетных отраслях</w:t>
      </w:r>
    </w:p>
    <w:p w14:paraId="21A6BE06" w14:textId="77777777" w:rsidR="00894956" w:rsidRDefault="00894956" w:rsidP="00894956">
      <w:pPr>
        <w:widowControl w:val="0"/>
        <w:jc w:val="center"/>
        <w:rPr>
          <w:color w:val="000000"/>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118"/>
        <w:gridCol w:w="4467"/>
        <w:gridCol w:w="1036"/>
        <w:gridCol w:w="1572"/>
        <w:gridCol w:w="1152"/>
        <w:gridCol w:w="1210"/>
      </w:tblGrid>
      <w:tr w:rsidR="00894956" w:rsidRPr="00396250" w14:paraId="15E2969B" w14:textId="77777777" w:rsidTr="00894956">
        <w:trPr>
          <w:trHeight w:val="23"/>
          <w:jc w:val="center"/>
        </w:trPr>
        <w:tc>
          <w:tcPr>
            <w:tcW w:w="351" w:type="pct"/>
            <w:vAlign w:val="center"/>
          </w:tcPr>
          <w:p w14:paraId="59F43CB7" w14:textId="77777777" w:rsidR="00894956" w:rsidRPr="0004214E" w:rsidRDefault="00894956" w:rsidP="007D6624">
            <w:pPr>
              <w:tabs>
                <w:tab w:val="left" w:pos="142"/>
              </w:tabs>
              <w:jc w:val="center"/>
            </w:pPr>
            <w:r w:rsidRPr="0004214E">
              <w:rPr>
                <w:rFonts w:eastAsia="Calibri"/>
              </w:rPr>
              <w:t>№</w:t>
            </w:r>
          </w:p>
          <w:p w14:paraId="09CA2E1F" w14:textId="77777777" w:rsidR="00894956" w:rsidRPr="0004214E" w:rsidRDefault="00894956" w:rsidP="007D6624">
            <w:pPr>
              <w:tabs>
                <w:tab w:val="left" w:pos="142"/>
              </w:tabs>
              <w:jc w:val="center"/>
            </w:pPr>
            <w:r w:rsidRPr="0004214E">
              <w:rPr>
                <w:rFonts w:eastAsia="Calibri"/>
              </w:rPr>
              <w:t>п/п</w:t>
            </w:r>
          </w:p>
        </w:tc>
        <w:tc>
          <w:tcPr>
            <w:tcW w:w="1444" w:type="pct"/>
            <w:vAlign w:val="center"/>
          </w:tcPr>
          <w:p w14:paraId="2C58157C" w14:textId="77777777" w:rsidR="00894956" w:rsidRPr="0004214E" w:rsidRDefault="00894956" w:rsidP="007D6624">
            <w:pPr>
              <w:tabs>
                <w:tab w:val="left" w:pos="142"/>
              </w:tabs>
              <w:jc w:val="center"/>
            </w:pPr>
            <w:r w:rsidRPr="0004214E">
              <w:rPr>
                <w:rFonts w:eastAsia="Calibri"/>
              </w:rPr>
              <w:t>Наименование критерия оценки</w:t>
            </w:r>
          </w:p>
        </w:tc>
        <w:tc>
          <w:tcPr>
            <w:tcW w:w="1564" w:type="pct"/>
            <w:vAlign w:val="center"/>
          </w:tcPr>
          <w:p w14:paraId="4A3CEEB1" w14:textId="77777777" w:rsidR="00894956" w:rsidRPr="0004214E" w:rsidRDefault="00894956" w:rsidP="007D6624">
            <w:pPr>
              <w:tabs>
                <w:tab w:val="left" w:pos="-22"/>
              </w:tabs>
              <w:jc w:val="center"/>
              <w:rPr>
                <w:rFonts w:eastAsia="Calibri"/>
              </w:rPr>
            </w:pPr>
            <w:r w:rsidRPr="0004214E">
              <w:rPr>
                <w:rFonts w:eastAsia="Calibri"/>
              </w:rPr>
              <w:t>Значение критерия оценки</w:t>
            </w:r>
          </w:p>
        </w:tc>
        <w:tc>
          <w:tcPr>
            <w:tcW w:w="322" w:type="pct"/>
            <w:vAlign w:val="center"/>
          </w:tcPr>
          <w:p w14:paraId="1E9DE26E" w14:textId="77777777" w:rsidR="00894956" w:rsidRPr="0004214E" w:rsidRDefault="00894956" w:rsidP="007D6624">
            <w:pPr>
              <w:tabs>
                <w:tab w:val="left" w:pos="-22"/>
              </w:tabs>
              <w:jc w:val="center"/>
              <w:rPr>
                <w:rFonts w:eastAsia="Calibri"/>
              </w:rPr>
            </w:pPr>
            <w:r w:rsidRPr="0004214E">
              <w:rPr>
                <w:rFonts w:eastAsia="Calibri"/>
              </w:rPr>
              <w:t>Оценка, баллов</w:t>
            </w:r>
          </w:p>
        </w:tc>
        <w:tc>
          <w:tcPr>
            <w:tcW w:w="457" w:type="pct"/>
            <w:vAlign w:val="center"/>
          </w:tcPr>
          <w:p w14:paraId="2A045F8B" w14:textId="77777777" w:rsidR="00894956" w:rsidRPr="0004214E" w:rsidRDefault="00894956" w:rsidP="007D6624">
            <w:pPr>
              <w:tabs>
                <w:tab w:val="left" w:pos="-22"/>
              </w:tabs>
              <w:jc w:val="center"/>
              <w:rPr>
                <w:rFonts w:eastAsia="Calibri"/>
              </w:rPr>
            </w:pPr>
            <w:r w:rsidRPr="0004214E">
              <w:rPr>
                <w:rFonts w:eastAsia="Calibri"/>
              </w:rPr>
              <w:t xml:space="preserve">Количество начисленных участнику отбора баллов </w:t>
            </w:r>
            <w:r w:rsidRPr="0004214E">
              <w:t>&lt;1&gt;</w:t>
            </w:r>
          </w:p>
        </w:tc>
        <w:tc>
          <w:tcPr>
            <w:tcW w:w="412" w:type="pct"/>
            <w:vAlign w:val="center"/>
          </w:tcPr>
          <w:p w14:paraId="04D21936" w14:textId="77777777" w:rsidR="00894956" w:rsidRPr="003E3B29" w:rsidRDefault="00894956" w:rsidP="007D6624">
            <w:pPr>
              <w:tabs>
                <w:tab w:val="left" w:pos="-22"/>
              </w:tabs>
              <w:jc w:val="center"/>
            </w:pPr>
            <w:r w:rsidRPr="003E3B29">
              <w:rPr>
                <w:rFonts w:eastAsia="Calibri"/>
              </w:rPr>
              <w:t>Весовое значение критерия оценки в общей оценке</w:t>
            </w:r>
          </w:p>
        </w:tc>
        <w:tc>
          <w:tcPr>
            <w:tcW w:w="450" w:type="pct"/>
          </w:tcPr>
          <w:p w14:paraId="0B1DEB8F" w14:textId="77777777" w:rsidR="00894956" w:rsidRDefault="00894956" w:rsidP="007D6624">
            <w:pPr>
              <w:jc w:val="center"/>
              <w:rPr>
                <w:rFonts w:eastAsia="Calibri"/>
              </w:rPr>
            </w:pPr>
            <w:r>
              <w:rPr>
                <w:rFonts w:eastAsia="Calibri"/>
              </w:rPr>
              <w:t xml:space="preserve">Итоговая оценка с учетом весового значения критерия оценки </w:t>
            </w:r>
            <w:r w:rsidRPr="003E3B29">
              <w:t>&lt;2&gt;</w:t>
            </w:r>
            <w:r w:rsidRPr="003E3B29">
              <w:rPr>
                <w:rFonts w:eastAsia="Calibri"/>
              </w:rPr>
              <w:t>,</w:t>
            </w:r>
            <w:r>
              <w:rPr>
                <w:rFonts w:eastAsia="Calibri"/>
              </w:rPr>
              <w:t xml:space="preserve"> баллов</w:t>
            </w:r>
          </w:p>
        </w:tc>
      </w:tr>
      <w:tr w:rsidR="00894956" w:rsidRPr="00396250" w14:paraId="55748556" w14:textId="77777777" w:rsidTr="00894956">
        <w:trPr>
          <w:trHeight w:val="23"/>
          <w:jc w:val="center"/>
        </w:trPr>
        <w:tc>
          <w:tcPr>
            <w:tcW w:w="351" w:type="pct"/>
            <w:vAlign w:val="center"/>
          </w:tcPr>
          <w:p w14:paraId="30B880FE" w14:textId="77777777" w:rsidR="00894956" w:rsidRPr="0004214E" w:rsidRDefault="00894956" w:rsidP="007D6624">
            <w:pPr>
              <w:tabs>
                <w:tab w:val="left" w:pos="142"/>
              </w:tabs>
              <w:jc w:val="center"/>
              <w:rPr>
                <w:rFonts w:eastAsia="Calibri"/>
              </w:rPr>
            </w:pPr>
            <w:r w:rsidRPr="0004214E">
              <w:rPr>
                <w:rFonts w:eastAsia="Calibri"/>
              </w:rPr>
              <w:t>1</w:t>
            </w:r>
          </w:p>
        </w:tc>
        <w:tc>
          <w:tcPr>
            <w:tcW w:w="1444" w:type="pct"/>
            <w:vAlign w:val="center"/>
          </w:tcPr>
          <w:p w14:paraId="31394B18" w14:textId="77777777" w:rsidR="00894956" w:rsidRPr="0004214E" w:rsidRDefault="00894956" w:rsidP="007D6624">
            <w:pPr>
              <w:tabs>
                <w:tab w:val="left" w:pos="142"/>
              </w:tabs>
              <w:jc w:val="center"/>
              <w:rPr>
                <w:rFonts w:eastAsia="Calibri"/>
              </w:rPr>
            </w:pPr>
            <w:r w:rsidRPr="0004214E">
              <w:rPr>
                <w:rFonts w:eastAsia="Calibri"/>
              </w:rPr>
              <w:t>2</w:t>
            </w:r>
          </w:p>
        </w:tc>
        <w:tc>
          <w:tcPr>
            <w:tcW w:w="1564" w:type="pct"/>
          </w:tcPr>
          <w:p w14:paraId="7E02A1BF" w14:textId="77777777" w:rsidR="00894956" w:rsidRPr="0004214E" w:rsidRDefault="00894956" w:rsidP="007D6624">
            <w:pPr>
              <w:tabs>
                <w:tab w:val="left" w:pos="-22"/>
              </w:tabs>
              <w:jc w:val="center"/>
              <w:rPr>
                <w:rFonts w:eastAsia="Calibri"/>
              </w:rPr>
            </w:pPr>
            <w:r w:rsidRPr="0004214E">
              <w:rPr>
                <w:rFonts w:eastAsia="Calibri"/>
              </w:rPr>
              <w:t>3</w:t>
            </w:r>
          </w:p>
        </w:tc>
        <w:tc>
          <w:tcPr>
            <w:tcW w:w="322" w:type="pct"/>
          </w:tcPr>
          <w:p w14:paraId="460407E9" w14:textId="77777777" w:rsidR="00894956" w:rsidRPr="0004214E" w:rsidRDefault="00894956" w:rsidP="007D6624">
            <w:pPr>
              <w:tabs>
                <w:tab w:val="left" w:pos="-22"/>
              </w:tabs>
              <w:jc w:val="center"/>
              <w:rPr>
                <w:rFonts w:eastAsia="Calibri"/>
              </w:rPr>
            </w:pPr>
            <w:r w:rsidRPr="0004214E">
              <w:rPr>
                <w:rFonts w:eastAsia="Calibri"/>
              </w:rPr>
              <w:t>4</w:t>
            </w:r>
          </w:p>
        </w:tc>
        <w:tc>
          <w:tcPr>
            <w:tcW w:w="457" w:type="pct"/>
          </w:tcPr>
          <w:p w14:paraId="23B0424C" w14:textId="77777777" w:rsidR="00894956" w:rsidRPr="0004214E" w:rsidRDefault="00894956" w:rsidP="007D6624">
            <w:pPr>
              <w:tabs>
                <w:tab w:val="left" w:pos="-22"/>
              </w:tabs>
              <w:jc w:val="center"/>
              <w:rPr>
                <w:rFonts w:eastAsia="Calibri"/>
              </w:rPr>
            </w:pPr>
            <w:r w:rsidRPr="0004214E">
              <w:rPr>
                <w:rFonts w:eastAsia="Calibri"/>
              </w:rPr>
              <w:t>5</w:t>
            </w:r>
          </w:p>
        </w:tc>
        <w:tc>
          <w:tcPr>
            <w:tcW w:w="412" w:type="pct"/>
            <w:vAlign w:val="center"/>
          </w:tcPr>
          <w:p w14:paraId="3BEC307B" w14:textId="77777777" w:rsidR="00894956" w:rsidRPr="003E3B29" w:rsidRDefault="00894956" w:rsidP="007D6624">
            <w:pPr>
              <w:tabs>
                <w:tab w:val="left" w:pos="-22"/>
              </w:tabs>
              <w:jc w:val="center"/>
              <w:rPr>
                <w:rFonts w:eastAsia="Calibri"/>
              </w:rPr>
            </w:pPr>
            <w:r w:rsidRPr="003E3B29">
              <w:rPr>
                <w:rFonts w:eastAsia="Calibri"/>
              </w:rPr>
              <w:t>6</w:t>
            </w:r>
          </w:p>
        </w:tc>
        <w:tc>
          <w:tcPr>
            <w:tcW w:w="450" w:type="pct"/>
          </w:tcPr>
          <w:p w14:paraId="6F0CB479" w14:textId="77777777" w:rsidR="00894956" w:rsidRDefault="00894956" w:rsidP="007D6624">
            <w:pPr>
              <w:jc w:val="center"/>
              <w:rPr>
                <w:rFonts w:eastAsia="Calibri"/>
              </w:rPr>
            </w:pPr>
          </w:p>
        </w:tc>
      </w:tr>
      <w:tr w:rsidR="00894956" w:rsidRPr="00396250" w14:paraId="1D956240" w14:textId="77777777" w:rsidTr="00894956">
        <w:trPr>
          <w:trHeight w:val="23"/>
          <w:jc w:val="center"/>
        </w:trPr>
        <w:tc>
          <w:tcPr>
            <w:tcW w:w="351" w:type="pct"/>
            <w:vMerge w:val="restart"/>
            <w:vAlign w:val="center"/>
          </w:tcPr>
          <w:p w14:paraId="722C05FC" w14:textId="77777777" w:rsidR="00894956" w:rsidRPr="0004214E" w:rsidRDefault="00894956" w:rsidP="007D6624">
            <w:pPr>
              <w:tabs>
                <w:tab w:val="left" w:pos="-1866"/>
              </w:tabs>
              <w:ind w:left="142"/>
              <w:jc w:val="center"/>
              <w:rPr>
                <w:rFonts w:eastAsia="Calibri"/>
              </w:rPr>
            </w:pPr>
            <w:r w:rsidRPr="0004214E">
              <w:rPr>
                <w:rFonts w:eastAsia="Calibri"/>
              </w:rPr>
              <w:t>1</w:t>
            </w:r>
          </w:p>
        </w:tc>
        <w:tc>
          <w:tcPr>
            <w:tcW w:w="1444" w:type="pct"/>
            <w:vMerge w:val="restart"/>
            <w:vAlign w:val="center"/>
          </w:tcPr>
          <w:p w14:paraId="1DEE9B45" w14:textId="77777777" w:rsidR="00894956" w:rsidRPr="0004214E" w:rsidRDefault="00894956" w:rsidP="007D6624">
            <w:pPr>
              <w:tabs>
                <w:tab w:val="left" w:pos="142"/>
              </w:tabs>
              <w:spacing w:line="240" w:lineRule="atLeast"/>
            </w:pPr>
            <w:r>
              <w:rPr>
                <w:rFonts w:eastAsia="Calibri"/>
              </w:rPr>
              <w:t>С</w:t>
            </w:r>
            <w:r w:rsidRPr="004C3FBA">
              <w:rPr>
                <w:rFonts w:eastAsia="Calibri"/>
              </w:rPr>
              <w:t xml:space="preserve">оотношение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w:t>
            </w:r>
            <w:r w:rsidRPr="004C3FBA">
              <w:rPr>
                <w:rFonts w:eastAsia="Calibri"/>
              </w:rPr>
              <w:lastRenderedPageBreak/>
              <w:t>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tc>
        <w:tc>
          <w:tcPr>
            <w:tcW w:w="1564" w:type="pct"/>
          </w:tcPr>
          <w:p w14:paraId="65C77052" w14:textId="77777777" w:rsidR="00894956" w:rsidRPr="0004214E" w:rsidRDefault="00894956" w:rsidP="007D6624">
            <w:pPr>
              <w:tabs>
                <w:tab w:val="left" w:pos="142"/>
              </w:tabs>
              <w:spacing w:line="240" w:lineRule="atLeast"/>
              <w:jc w:val="both"/>
              <w:rPr>
                <w:rFonts w:eastAsia="Calibri"/>
              </w:rPr>
            </w:pPr>
            <w:r w:rsidRPr="00E977DA">
              <w:rPr>
                <w:rFonts w:eastAsia="Calibri"/>
              </w:rPr>
              <w:lastRenderedPageBreak/>
              <w:t>от 10,0 единиц включительно и более</w:t>
            </w:r>
          </w:p>
        </w:tc>
        <w:tc>
          <w:tcPr>
            <w:tcW w:w="322" w:type="pct"/>
          </w:tcPr>
          <w:p w14:paraId="2F2CD3DB" w14:textId="77777777" w:rsidR="00894956" w:rsidRPr="0004214E" w:rsidRDefault="00894956" w:rsidP="007D6624">
            <w:pPr>
              <w:tabs>
                <w:tab w:val="left" w:pos="142"/>
              </w:tabs>
              <w:jc w:val="center"/>
              <w:rPr>
                <w:rFonts w:eastAsia="Calibri"/>
              </w:rPr>
            </w:pPr>
            <w:r>
              <w:rPr>
                <w:rFonts w:eastAsia="Calibri"/>
              </w:rPr>
              <w:t>100</w:t>
            </w:r>
          </w:p>
        </w:tc>
        <w:tc>
          <w:tcPr>
            <w:tcW w:w="457" w:type="pct"/>
          </w:tcPr>
          <w:p w14:paraId="65C838C5" w14:textId="77777777" w:rsidR="00894956" w:rsidRPr="0004214E" w:rsidRDefault="00894956" w:rsidP="007D6624">
            <w:pPr>
              <w:tabs>
                <w:tab w:val="left" w:pos="142"/>
              </w:tabs>
              <w:jc w:val="center"/>
              <w:rPr>
                <w:rFonts w:eastAsia="Calibri"/>
              </w:rPr>
            </w:pPr>
          </w:p>
        </w:tc>
        <w:tc>
          <w:tcPr>
            <w:tcW w:w="412" w:type="pct"/>
            <w:vMerge w:val="restart"/>
            <w:vAlign w:val="center"/>
          </w:tcPr>
          <w:p w14:paraId="4D36D0F5" w14:textId="77777777" w:rsidR="00894956" w:rsidRPr="003E3B29" w:rsidRDefault="00894956" w:rsidP="007D6624">
            <w:pPr>
              <w:tabs>
                <w:tab w:val="left" w:pos="142"/>
              </w:tabs>
              <w:jc w:val="center"/>
              <w:rPr>
                <w:rFonts w:eastAsia="Calibri"/>
              </w:rPr>
            </w:pPr>
            <w:r>
              <w:rPr>
                <w:rFonts w:eastAsia="Calibri"/>
              </w:rPr>
              <w:t>0,2</w:t>
            </w:r>
          </w:p>
        </w:tc>
        <w:tc>
          <w:tcPr>
            <w:tcW w:w="450" w:type="pct"/>
          </w:tcPr>
          <w:p w14:paraId="4AFB165A" w14:textId="77777777" w:rsidR="00894956" w:rsidRPr="003E3B29" w:rsidRDefault="00894956" w:rsidP="007D6624">
            <w:pPr>
              <w:tabs>
                <w:tab w:val="left" w:pos="142"/>
              </w:tabs>
              <w:jc w:val="center"/>
              <w:rPr>
                <w:rFonts w:eastAsia="Calibri"/>
              </w:rPr>
            </w:pPr>
          </w:p>
        </w:tc>
      </w:tr>
      <w:tr w:rsidR="00894956" w:rsidRPr="00396250" w14:paraId="6D51CBA9" w14:textId="77777777" w:rsidTr="00894956">
        <w:trPr>
          <w:trHeight w:val="23"/>
          <w:jc w:val="center"/>
        </w:trPr>
        <w:tc>
          <w:tcPr>
            <w:tcW w:w="351" w:type="pct"/>
            <w:vMerge/>
            <w:vAlign w:val="center"/>
          </w:tcPr>
          <w:p w14:paraId="06E6E5C7" w14:textId="77777777" w:rsidR="00894956" w:rsidRPr="0004214E" w:rsidRDefault="00894956" w:rsidP="007D6624">
            <w:pPr>
              <w:tabs>
                <w:tab w:val="left" w:pos="-1866"/>
              </w:tabs>
              <w:ind w:left="142"/>
              <w:jc w:val="center"/>
              <w:rPr>
                <w:rFonts w:eastAsia="Calibri"/>
              </w:rPr>
            </w:pPr>
          </w:p>
        </w:tc>
        <w:tc>
          <w:tcPr>
            <w:tcW w:w="1444" w:type="pct"/>
            <w:vMerge/>
            <w:vAlign w:val="center"/>
          </w:tcPr>
          <w:p w14:paraId="6309C36E" w14:textId="77777777" w:rsidR="00894956" w:rsidRPr="0004214E" w:rsidRDefault="00894956" w:rsidP="007D6624">
            <w:pPr>
              <w:tabs>
                <w:tab w:val="left" w:pos="142"/>
              </w:tabs>
              <w:rPr>
                <w:rFonts w:eastAsia="Calibri"/>
              </w:rPr>
            </w:pPr>
          </w:p>
        </w:tc>
        <w:tc>
          <w:tcPr>
            <w:tcW w:w="1564" w:type="pct"/>
          </w:tcPr>
          <w:p w14:paraId="089B3F63" w14:textId="77777777" w:rsidR="00894956" w:rsidRPr="0004214E" w:rsidRDefault="00894956" w:rsidP="007D6624">
            <w:pPr>
              <w:tabs>
                <w:tab w:val="left" w:pos="142"/>
              </w:tabs>
              <w:spacing w:line="240" w:lineRule="atLeast"/>
              <w:jc w:val="both"/>
              <w:rPr>
                <w:rFonts w:eastAsia="Calibri"/>
              </w:rPr>
            </w:pPr>
            <w:r w:rsidRPr="00E977DA">
              <w:rPr>
                <w:rFonts w:eastAsia="Calibri"/>
              </w:rPr>
              <w:t>от 9,0 единиц включительно, но менее 10,0 единиц</w:t>
            </w:r>
          </w:p>
        </w:tc>
        <w:tc>
          <w:tcPr>
            <w:tcW w:w="322" w:type="pct"/>
          </w:tcPr>
          <w:p w14:paraId="46DB6612" w14:textId="77777777" w:rsidR="00894956" w:rsidRPr="0004214E" w:rsidRDefault="00894956" w:rsidP="007D6624">
            <w:pPr>
              <w:tabs>
                <w:tab w:val="left" w:pos="142"/>
              </w:tabs>
              <w:jc w:val="center"/>
              <w:rPr>
                <w:rFonts w:eastAsia="Calibri"/>
              </w:rPr>
            </w:pPr>
            <w:r>
              <w:rPr>
                <w:rFonts w:eastAsia="Calibri"/>
              </w:rPr>
              <w:t>85</w:t>
            </w:r>
          </w:p>
        </w:tc>
        <w:tc>
          <w:tcPr>
            <w:tcW w:w="457" w:type="pct"/>
          </w:tcPr>
          <w:p w14:paraId="69E7A7B7" w14:textId="77777777" w:rsidR="00894956" w:rsidRPr="0004214E" w:rsidRDefault="00894956" w:rsidP="007D6624">
            <w:pPr>
              <w:tabs>
                <w:tab w:val="left" w:pos="142"/>
              </w:tabs>
              <w:jc w:val="center"/>
              <w:rPr>
                <w:rFonts w:eastAsia="Calibri"/>
              </w:rPr>
            </w:pPr>
          </w:p>
        </w:tc>
        <w:tc>
          <w:tcPr>
            <w:tcW w:w="412" w:type="pct"/>
            <w:vMerge/>
            <w:vAlign w:val="center"/>
          </w:tcPr>
          <w:p w14:paraId="7719F5E3" w14:textId="77777777" w:rsidR="00894956" w:rsidRPr="003E3B29" w:rsidRDefault="00894956" w:rsidP="007D6624">
            <w:pPr>
              <w:tabs>
                <w:tab w:val="left" w:pos="142"/>
              </w:tabs>
              <w:jc w:val="center"/>
              <w:rPr>
                <w:rFonts w:eastAsia="Calibri"/>
              </w:rPr>
            </w:pPr>
          </w:p>
        </w:tc>
        <w:tc>
          <w:tcPr>
            <w:tcW w:w="450" w:type="pct"/>
          </w:tcPr>
          <w:p w14:paraId="39FB0093" w14:textId="77777777" w:rsidR="00894956" w:rsidRPr="003E3B29" w:rsidRDefault="00894956" w:rsidP="007D6624">
            <w:pPr>
              <w:tabs>
                <w:tab w:val="left" w:pos="142"/>
              </w:tabs>
              <w:rPr>
                <w:rFonts w:eastAsia="Calibri"/>
              </w:rPr>
            </w:pPr>
          </w:p>
        </w:tc>
      </w:tr>
      <w:tr w:rsidR="00894956" w:rsidRPr="00396250" w14:paraId="6B30F9DB" w14:textId="77777777" w:rsidTr="00894956">
        <w:trPr>
          <w:trHeight w:val="23"/>
          <w:jc w:val="center"/>
        </w:trPr>
        <w:tc>
          <w:tcPr>
            <w:tcW w:w="351" w:type="pct"/>
            <w:vMerge/>
            <w:vAlign w:val="center"/>
          </w:tcPr>
          <w:p w14:paraId="75FEFE70" w14:textId="77777777" w:rsidR="00894956" w:rsidRPr="0004214E" w:rsidRDefault="00894956" w:rsidP="007D6624">
            <w:pPr>
              <w:tabs>
                <w:tab w:val="left" w:pos="-1866"/>
              </w:tabs>
              <w:ind w:left="142"/>
              <w:jc w:val="center"/>
              <w:rPr>
                <w:rFonts w:eastAsia="Calibri"/>
              </w:rPr>
            </w:pPr>
          </w:p>
        </w:tc>
        <w:tc>
          <w:tcPr>
            <w:tcW w:w="1444" w:type="pct"/>
            <w:vMerge/>
            <w:vAlign w:val="center"/>
          </w:tcPr>
          <w:p w14:paraId="52740C31" w14:textId="77777777" w:rsidR="00894956" w:rsidRPr="0004214E" w:rsidRDefault="00894956" w:rsidP="007D6624">
            <w:pPr>
              <w:tabs>
                <w:tab w:val="left" w:pos="142"/>
              </w:tabs>
              <w:rPr>
                <w:rFonts w:eastAsia="Calibri"/>
              </w:rPr>
            </w:pPr>
          </w:p>
        </w:tc>
        <w:tc>
          <w:tcPr>
            <w:tcW w:w="1564" w:type="pct"/>
          </w:tcPr>
          <w:p w14:paraId="4904973B" w14:textId="77777777" w:rsidR="00894956" w:rsidRPr="0004214E" w:rsidRDefault="00894956" w:rsidP="007D6624">
            <w:pPr>
              <w:tabs>
                <w:tab w:val="left" w:pos="142"/>
              </w:tabs>
              <w:spacing w:line="240" w:lineRule="atLeast"/>
              <w:jc w:val="both"/>
              <w:rPr>
                <w:rFonts w:eastAsia="Calibri"/>
              </w:rPr>
            </w:pPr>
            <w:r w:rsidRPr="00E977DA">
              <w:rPr>
                <w:rFonts w:eastAsia="Calibri"/>
              </w:rPr>
              <w:t>от 7,5 единиц включительно, но менее 9,0 единиц</w:t>
            </w:r>
          </w:p>
        </w:tc>
        <w:tc>
          <w:tcPr>
            <w:tcW w:w="322" w:type="pct"/>
          </w:tcPr>
          <w:p w14:paraId="502A8DB2" w14:textId="77777777" w:rsidR="00894956" w:rsidRPr="0004214E" w:rsidRDefault="00894956" w:rsidP="007D6624">
            <w:pPr>
              <w:tabs>
                <w:tab w:val="left" w:pos="142"/>
              </w:tabs>
              <w:jc w:val="center"/>
              <w:rPr>
                <w:rFonts w:eastAsia="Calibri"/>
              </w:rPr>
            </w:pPr>
            <w:r>
              <w:rPr>
                <w:rFonts w:eastAsia="Calibri"/>
              </w:rPr>
              <w:t>75</w:t>
            </w:r>
          </w:p>
        </w:tc>
        <w:tc>
          <w:tcPr>
            <w:tcW w:w="457" w:type="pct"/>
          </w:tcPr>
          <w:p w14:paraId="0B8AC8A6" w14:textId="77777777" w:rsidR="00894956" w:rsidRPr="0004214E" w:rsidRDefault="00894956" w:rsidP="007D6624">
            <w:pPr>
              <w:tabs>
                <w:tab w:val="left" w:pos="142"/>
              </w:tabs>
              <w:jc w:val="center"/>
              <w:rPr>
                <w:rFonts w:eastAsia="Calibri"/>
              </w:rPr>
            </w:pPr>
          </w:p>
        </w:tc>
        <w:tc>
          <w:tcPr>
            <w:tcW w:w="412" w:type="pct"/>
            <w:vMerge/>
            <w:vAlign w:val="center"/>
          </w:tcPr>
          <w:p w14:paraId="664039C1" w14:textId="77777777" w:rsidR="00894956" w:rsidRPr="003E3B29" w:rsidRDefault="00894956" w:rsidP="007D6624">
            <w:pPr>
              <w:tabs>
                <w:tab w:val="left" w:pos="142"/>
              </w:tabs>
              <w:jc w:val="center"/>
              <w:rPr>
                <w:rFonts w:eastAsia="Calibri"/>
              </w:rPr>
            </w:pPr>
          </w:p>
        </w:tc>
        <w:tc>
          <w:tcPr>
            <w:tcW w:w="450" w:type="pct"/>
          </w:tcPr>
          <w:p w14:paraId="48F49CD2" w14:textId="77777777" w:rsidR="00894956" w:rsidRPr="003E3B29" w:rsidRDefault="00894956" w:rsidP="007D6624">
            <w:pPr>
              <w:tabs>
                <w:tab w:val="left" w:pos="142"/>
              </w:tabs>
              <w:rPr>
                <w:rFonts w:eastAsia="Calibri"/>
              </w:rPr>
            </w:pPr>
          </w:p>
        </w:tc>
      </w:tr>
      <w:tr w:rsidR="00894956" w:rsidRPr="00396250" w14:paraId="18715510" w14:textId="77777777" w:rsidTr="00894956">
        <w:trPr>
          <w:trHeight w:val="23"/>
          <w:jc w:val="center"/>
        </w:trPr>
        <w:tc>
          <w:tcPr>
            <w:tcW w:w="351" w:type="pct"/>
            <w:vMerge/>
            <w:vAlign w:val="center"/>
          </w:tcPr>
          <w:p w14:paraId="50EE3108" w14:textId="77777777" w:rsidR="00894956" w:rsidRPr="00396250" w:rsidRDefault="00894956" w:rsidP="007D6624">
            <w:pPr>
              <w:tabs>
                <w:tab w:val="left" w:pos="-1866"/>
              </w:tabs>
              <w:ind w:left="142"/>
              <w:jc w:val="center"/>
              <w:rPr>
                <w:rFonts w:eastAsia="Calibri"/>
                <w:highlight w:val="yellow"/>
              </w:rPr>
            </w:pPr>
          </w:p>
        </w:tc>
        <w:tc>
          <w:tcPr>
            <w:tcW w:w="1444" w:type="pct"/>
            <w:vMerge/>
            <w:vAlign w:val="center"/>
          </w:tcPr>
          <w:p w14:paraId="5CDBDE17" w14:textId="77777777" w:rsidR="00894956" w:rsidRPr="00396250" w:rsidRDefault="00894956" w:rsidP="007D6624">
            <w:pPr>
              <w:tabs>
                <w:tab w:val="left" w:pos="142"/>
              </w:tabs>
              <w:rPr>
                <w:rFonts w:eastAsia="Calibri"/>
                <w:highlight w:val="yellow"/>
              </w:rPr>
            </w:pPr>
          </w:p>
        </w:tc>
        <w:tc>
          <w:tcPr>
            <w:tcW w:w="1564" w:type="pct"/>
          </w:tcPr>
          <w:p w14:paraId="79E3FE8E" w14:textId="77777777" w:rsidR="00894956" w:rsidRPr="00396250" w:rsidRDefault="00894956" w:rsidP="007D6624">
            <w:pPr>
              <w:tabs>
                <w:tab w:val="left" w:pos="142"/>
              </w:tabs>
              <w:spacing w:line="240" w:lineRule="atLeast"/>
              <w:jc w:val="both"/>
              <w:rPr>
                <w:rFonts w:eastAsia="Calibri"/>
                <w:highlight w:val="yellow"/>
              </w:rPr>
            </w:pPr>
            <w:r w:rsidRPr="00E977DA">
              <w:rPr>
                <w:rFonts w:eastAsia="Calibri"/>
              </w:rPr>
              <w:t>от 6,0 единиц включительно, но менее 7,5 единиц</w:t>
            </w:r>
          </w:p>
        </w:tc>
        <w:tc>
          <w:tcPr>
            <w:tcW w:w="322" w:type="pct"/>
          </w:tcPr>
          <w:p w14:paraId="3AA9847F" w14:textId="77777777" w:rsidR="00894956" w:rsidRPr="00423B5F" w:rsidRDefault="00894956" w:rsidP="007D6624">
            <w:pPr>
              <w:tabs>
                <w:tab w:val="left" w:pos="142"/>
              </w:tabs>
              <w:jc w:val="center"/>
              <w:rPr>
                <w:rFonts w:eastAsia="Calibri"/>
              </w:rPr>
            </w:pPr>
            <w:r w:rsidRPr="00423B5F">
              <w:rPr>
                <w:rFonts w:eastAsia="Calibri"/>
              </w:rPr>
              <w:t>65</w:t>
            </w:r>
          </w:p>
        </w:tc>
        <w:tc>
          <w:tcPr>
            <w:tcW w:w="457" w:type="pct"/>
          </w:tcPr>
          <w:p w14:paraId="144CE02B"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644097E7" w14:textId="77777777" w:rsidR="00894956" w:rsidRPr="003E3B29" w:rsidRDefault="00894956" w:rsidP="007D6624">
            <w:pPr>
              <w:tabs>
                <w:tab w:val="left" w:pos="142"/>
              </w:tabs>
              <w:jc w:val="center"/>
              <w:rPr>
                <w:rFonts w:eastAsia="Calibri"/>
              </w:rPr>
            </w:pPr>
          </w:p>
        </w:tc>
        <w:tc>
          <w:tcPr>
            <w:tcW w:w="450" w:type="pct"/>
          </w:tcPr>
          <w:p w14:paraId="1D10614C" w14:textId="77777777" w:rsidR="00894956" w:rsidRPr="003E3B29" w:rsidRDefault="00894956" w:rsidP="007D6624">
            <w:pPr>
              <w:tabs>
                <w:tab w:val="left" w:pos="142"/>
              </w:tabs>
              <w:rPr>
                <w:rFonts w:eastAsia="Calibri"/>
              </w:rPr>
            </w:pPr>
          </w:p>
        </w:tc>
      </w:tr>
      <w:tr w:rsidR="00894956" w:rsidRPr="00396250" w14:paraId="1541B901" w14:textId="77777777" w:rsidTr="00894956">
        <w:trPr>
          <w:trHeight w:val="23"/>
          <w:jc w:val="center"/>
        </w:trPr>
        <w:tc>
          <w:tcPr>
            <w:tcW w:w="351" w:type="pct"/>
            <w:vMerge/>
            <w:vAlign w:val="center"/>
          </w:tcPr>
          <w:p w14:paraId="4ED8FFFB" w14:textId="77777777" w:rsidR="00894956" w:rsidRPr="00396250" w:rsidRDefault="00894956" w:rsidP="007D6624">
            <w:pPr>
              <w:tabs>
                <w:tab w:val="left" w:pos="-1866"/>
              </w:tabs>
              <w:ind w:left="142"/>
              <w:jc w:val="center"/>
              <w:rPr>
                <w:rFonts w:eastAsia="Calibri"/>
                <w:highlight w:val="yellow"/>
              </w:rPr>
            </w:pPr>
          </w:p>
        </w:tc>
        <w:tc>
          <w:tcPr>
            <w:tcW w:w="1444" w:type="pct"/>
            <w:vMerge/>
            <w:vAlign w:val="center"/>
          </w:tcPr>
          <w:p w14:paraId="75E130B9" w14:textId="77777777" w:rsidR="00894956" w:rsidRPr="00396250" w:rsidRDefault="00894956" w:rsidP="007D6624">
            <w:pPr>
              <w:tabs>
                <w:tab w:val="left" w:pos="142"/>
              </w:tabs>
              <w:rPr>
                <w:rFonts w:eastAsia="Calibri"/>
                <w:highlight w:val="yellow"/>
              </w:rPr>
            </w:pPr>
          </w:p>
        </w:tc>
        <w:tc>
          <w:tcPr>
            <w:tcW w:w="1564" w:type="pct"/>
          </w:tcPr>
          <w:p w14:paraId="5B1722AA" w14:textId="77777777" w:rsidR="00894956" w:rsidRPr="00396250" w:rsidRDefault="00894956" w:rsidP="007D6624">
            <w:pPr>
              <w:tabs>
                <w:tab w:val="left" w:pos="142"/>
              </w:tabs>
              <w:spacing w:line="240" w:lineRule="atLeast"/>
              <w:jc w:val="both"/>
              <w:rPr>
                <w:rFonts w:eastAsia="Calibri"/>
                <w:highlight w:val="yellow"/>
              </w:rPr>
            </w:pPr>
            <w:r w:rsidRPr="00E977DA">
              <w:rPr>
                <w:rFonts w:eastAsia="Calibri"/>
              </w:rPr>
              <w:t>от 4,5 единиц включительно, но менее 6,0 единиц</w:t>
            </w:r>
          </w:p>
        </w:tc>
        <w:tc>
          <w:tcPr>
            <w:tcW w:w="322" w:type="pct"/>
          </w:tcPr>
          <w:p w14:paraId="2199BE88" w14:textId="77777777" w:rsidR="00894956" w:rsidRPr="00423B5F" w:rsidRDefault="00894956" w:rsidP="007D6624">
            <w:pPr>
              <w:tabs>
                <w:tab w:val="left" w:pos="142"/>
              </w:tabs>
              <w:jc w:val="center"/>
              <w:rPr>
                <w:rFonts w:eastAsia="Calibri"/>
              </w:rPr>
            </w:pPr>
            <w:r w:rsidRPr="00423B5F">
              <w:rPr>
                <w:rFonts w:eastAsia="Calibri"/>
              </w:rPr>
              <w:t>55</w:t>
            </w:r>
          </w:p>
        </w:tc>
        <w:tc>
          <w:tcPr>
            <w:tcW w:w="457" w:type="pct"/>
          </w:tcPr>
          <w:p w14:paraId="222F3B07"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08F84A4C" w14:textId="77777777" w:rsidR="00894956" w:rsidRPr="003E3B29" w:rsidRDefault="00894956" w:rsidP="007D6624">
            <w:pPr>
              <w:tabs>
                <w:tab w:val="left" w:pos="142"/>
              </w:tabs>
              <w:jc w:val="center"/>
              <w:rPr>
                <w:rFonts w:eastAsia="Calibri"/>
              </w:rPr>
            </w:pPr>
          </w:p>
        </w:tc>
        <w:tc>
          <w:tcPr>
            <w:tcW w:w="450" w:type="pct"/>
          </w:tcPr>
          <w:p w14:paraId="3846F56A" w14:textId="77777777" w:rsidR="00894956" w:rsidRPr="003E3B29" w:rsidRDefault="00894956" w:rsidP="007D6624">
            <w:pPr>
              <w:tabs>
                <w:tab w:val="left" w:pos="142"/>
              </w:tabs>
              <w:rPr>
                <w:rFonts w:eastAsia="Calibri"/>
              </w:rPr>
            </w:pPr>
          </w:p>
        </w:tc>
      </w:tr>
      <w:tr w:rsidR="00894956" w:rsidRPr="00396250" w14:paraId="5A0AE11F" w14:textId="77777777" w:rsidTr="00894956">
        <w:trPr>
          <w:trHeight w:val="23"/>
          <w:jc w:val="center"/>
        </w:trPr>
        <w:tc>
          <w:tcPr>
            <w:tcW w:w="351" w:type="pct"/>
            <w:vMerge/>
            <w:vAlign w:val="center"/>
          </w:tcPr>
          <w:p w14:paraId="15631882" w14:textId="77777777" w:rsidR="00894956" w:rsidRPr="00396250" w:rsidRDefault="00894956" w:rsidP="007D6624">
            <w:pPr>
              <w:tabs>
                <w:tab w:val="left" w:pos="-1866"/>
              </w:tabs>
              <w:ind w:left="142"/>
              <w:jc w:val="center"/>
              <w:rPr>
                <w:rFonts w:eastAsia="Calibri"/>
                <w:highlight w:val="yellow"/>
              </w:rPr>
            </w:pPr>
          </w:p>
        </w:tc>
        <w:tc>
          <w:tcPr>
            <w:tcW w:w="1444" w:type="pct"/>
            <w:vMerge/>
            <w:vAlign w:val="center"/>
          </w:tcPr>
          <w:p w14:paraId="15AFEF19" w14:textId="77777777" w:rsidR="00894956" w:rsidRPr="00396250" w:rsidRDefault="00894956" w:rsidP="007D6624">
            <w:pPr>
              <w:tabs>
                <w:tab w:val="left" w:pos="142"/>
              </w:tabs>
              <w:rPr>
                <w:rFonts w:eastAsia="Calibri"/>
                <w:highlight w:val="yellow"/>
              </w:rPr>
            </w:pPr>
          </w:p>
        </w:tc>
        <w:tc>
          <w:tcPr>
            <w:tcW w:w="1564" w:type="pct"/>
          </w:tcPr>
          <w:p w14:paraId="19744A95" w14:textId="77777777" w:rsidR="00894956" w:rsidRPr="00396250" w:rsidRDefault="00894956" w:rsidP="007D6624">
            <w:pPr>
              <w:tabs>
                <w:tab w:val="left" w:pos="142"/>
              </w:tabs>
              <w:spacing w:line="240" w:lineRule="atLeast"/>
              <w:jc w:val="both"/>
              <w:rPr>
                <w:rFonts w:eastAsia="Calibri"/>
                <w:highlight w:val="yellow"/>
              </w:rPr>
            </w:pPr>
            <w:r w:rsidRPr="00E977DA">
              <w:rPr>
                <w:rFonts w:eastAsia="Calibri"/>
              </w:rPr>
              <w:t xml:space="preserve">от 3,0 единиц включительно, но менее </w:t>
            </w:r>
            <w:r w:rsidRPr="00E977DA">
              <w:rPr>
                <w:rFonts w:eastAsia="Calibri"/>
              </w:rPr>
              <w:lastRenderedPageBreak/>
              <w:t>4,5 единиц</w:t>
            </w:r>
          </w:p>
        </w:tc>
        <w:tc>
          <w:tcPr>
            <w:tcW w:w="322" w:type="pct"/>
          </w:tcPr>
          <w:p w14:paraId="1D5DE7F5" w14:textId="77777777" w:rsidR="00894956" w:rsidRPr="00423B5F" w:rsidRDefault="00894956" w:rsidP="007D6624">
            <w:pPr>
              <w:tabs>
                <w:tab w:val="left" w:pos="142"/>
              </w:tabs>
              <w:jc w:val="center"/>
              <w:rPr>
                <w:rFonts w:eastAsia="Calibri"/>
              </w:rPr>
            </w:pPr>
            <w:r w:rsidRPr="00423B5F">
              <w:rPr>
                <w:rFonts w:eastAsia="Calibri"/>
              </w:rPr>
              <w:lastRenderedPageBreak/>
              <w:t>45</w:t>
            </w:r>
          </w:p>
        </w:tc>
        <w:tc>
          <w:tcPr>
            <w:tcW w:w="457" w:type="pct"/>
          </w:tcPr>
          <w:p w14:paraId="369873D4"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11A04CFB" w14:textId="77777777" w:rsidR="00894956" w:rsidRPr="003E3B29" w:rsidRDefault="00894956" w:rsidP="007D6624">
            <w:pPr>
              <w:tabs>
                <w:tab w:val="left" w:pos="142"/>
              </w:tabs>
              <w:jc w:val="center"/>
              <w:rPr>
                <w:rFonts w:eastAsia="Calibri"/>
              </w:rPr>
            </w:pPr>
          </w:p>
        </w:tc>
        <w:tc>
          <w:tcPr>
            <w:tcW w:w="450" w:type="pct"/>
          </w:tcPr>
          <w:p w14:paraId="4DB5FF2B" w14:textId="77777777" w:rsidR="00894956" w:rsidRPr="003E3B29" w:rsidRDefault="00894956" w:rsidP="007D6624">
            <w:pPr>
              <w:tabs>
                <w:tab w:val="left" w:pos="142"/>
              </w:tabs>
              <w:rPr>
                <w:rFonts w:eastAsia="Calibri"/>
              </w:rPr>
            </w:pPr>
          </w:p>
        </w:tc>
      </w:tr>
      <w:tr w:rsidR="00894956" w:rsidRPr="00396250" w14:paraId="578B67EF" w14:textId="77777777" w:rsidTr="00894956">
        <w:trPr>
          <w:trHeight w:val="23"/>
          <w:jc w:val="center"/>
        </w:trPr>
        <w:tc>
          <w:tcPr>
            <w:tcW w:w="351" w:type="pct"/>
            <w:vMerge/>
            <w:vAlign w:val="center"/>
          </w:tcPr>
          <w:p w14:paraId="6E6B4D8E" w14:textId="77777777" w:rsidR="00894956" w:rsidRPr="00396250" w:rsidRDefault="00894956" w:rsidP="007D6624">
            <w:pPr>
              <w:tabs>
                <w:tab w:val="left" w:pos="-1866"/>
              </w:tabs>
              <w:ind w:left="142"/>
              <w:jc w:val="center"/>
              <w:rPr>
                <w:rFonts w:eastAsia="Calibri"/>
                <w:highlight w:val="yellow"/>
              </w:rPr>
            </w:pPr>
          </w:p>
        </w:tc>
        <w:tc>
          <w:tcPr>
            <w:tcW w:w="1444" w:type="pct"/>
            <w:vMerge/>
            <w:vAlign w:val="center"/>
          </w:tcPr>
          <w:p w14:paraId="258B44FC" w14:textId="77777777" w:rsidR="00894956" w:rsidRPr="00396250" w:rsidRDefault="00894956" w:rsidP="007D6624">
            <w:pPr>
              <w:tabs>
                <w:tab w:val="left" w:pos="142"/>
              </w:tabs>
              <w:rPr>
                <w:rFonts w:eastAsia="Calibri"/>
                <w:highlight w:val="yellow"/>
              </w:rPr>
            </w:pPr>
          </w:p>
        </w:tc>
        <w:tc>
          <w:tcPr>
            <w:tcW w:w="1564" w:type="pct"/>
          </w:tcPr>
          <w:p w14:paraId="6AE24FE3" w14:textId="77777777" w:rsidR="00894956" w:rsidRPr="00396250" w:rsidRDefault="00894956" w:rsidP="007D6624">
            <w:pPr>
              <w:tabs>
                <w:tab w:val="left" w:pos="142"/>
              </w:tabs>
              <w:spacing w:line="240" w:lineRule="atLeast"/>
              <w:jc w:val="both"/>
              <w:rPr>
                <w:rFonts w:eastAsia="Calibri"/>
                <w:highlight w:val="yellow"/>
              </w:rPr>
            </w:pPr>
            <w:r w:rsidRPr="00E977DA">
              <w:rPr>
                <w:rFonts w:eastAsia="Calibri"/>
              </w:rPr>
              <w:t>от 2,0 единиц включительно, но менее 3,0 единиц</w:t>
            </w:r>
          </w:p>
        </w:tc>
        <w:tc>
          <w:tcPr>
            <w:tcW w:w="322" w:type="pct"/>
          </w:tcPr>
          <w:p w14:paraId="071F973A" w14:textId="77777777" w:rsidR="00894956" w:rsidRPr="00423B5F" w:rsidRDefault="00894956" w:rsidP="007D6624">
            <w:pPr>
              <w:tabs>
                <w:tab w:val="left" w:pos="142"/>
              </w:tabs>
              <w:jc w:val="center"/>
              <w:rPr>
                <w:rFonts w:eastAsia="Calibri"/>
              </w:rPr>
            </w:pPr>
            <w:r w:rsidRPr="00423B5F">
              <w:rPr>
                <w:rFonts w:eastAsia="Calibri"/>
              </w:rPr>
              <w:t>35</w:t>
            </w:r>
          </w:p>
        </w:tc>
        <w:tc>
          <w:tcPr>
            <w:tcW w:w="457" w:type="pct"/>
          </w:tcPr>
          <w:p w14:paraId="61F944F0"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32D6A639" w14:textId="77777777" w:rsidR="00894956" w:rsidRPr="003E3B29" w:rsidRDefault="00894956" w:rsidP="007D6624">
            <w:pPr>
              <w:tabs>
                <w:tab w:val="left" w:pos="142"/>
              </w:tabs>
              <w:jc w:val="center"/>
              <w:rPr>
                <w:rFonts w:eastAsia="Calibri"/>
              </w:rPr>
            </w:pPr>
          </w:p>
        </w:tc>
        <w:tc>
          <w:tcPr>
            <w:tcW w:w="450" w:type="pct"/>
          </w:tcPr>
          <w:p w14:paraId="6FB395EC" w14:textId="77777777" w:rsidR="00894956" w:rsidRPr="003E3B29" w:rsidRDefault="00894956" w:rsidP="007D6624">
            <w:pPr>
              <w:tabs>
                <w:tab w:val="left" w:pos="142"/>
              </w:tabs>
              <w:rPr>
                <w:rFonts w:eastAsia="Calibri"/>
              </w:rPr>
            </w:pPr>
          </w:p>
        </w:tc>
      </w:tr>
      <w:tr w:rsidR="00894956" w:rsidRPr="00396250" w14:paraId="29E8856E" w14:textId="77777777" w:rsidTr="00894956">
        <w:trPr>
          <w:trHeight w:val="23"/>
          <w:jc w:val="center"/>
        </w:trPr>
        <w:tc>
          <w:tcPr>
            <w:tcW w:w="351" w:type="pct"/>
            <w:vMerge/>
            <w:vAlign w:val="center"/>
          </w:tcPr>
          <w:p w14:paraId="1A1F1691" w14:textId="77777777" w:rsidR="00894956" w:rsidRPr="00396250" w:rsidRDefault="00894956" w:rsidP="007D6624">
            <w:pPr>
              <w:tabs>
                <w:tab w:val="left" w:pos="-1866"/>
              </w:tabs>
              <w:ind w:left="142"/>
              <w:jc w:val="center"/>
              <w:rPr>
                <w:rFonts w:eastAsia="Calibri"/>
                <w:highlight w:val="yellow"/>
              </w:rPr>
            </w:pPr>
          </w:p>
        </w:tc>
        <w:tc>
          <w:tcPr>
            <w:tcW w:w="1444" w:type="pct"/>
            <w:vMerge/>
            <w:vAlign w:val="center"/>
          </w:tcPr>
          <w:p w14:paraId="35B16AE1" w14:textId="77777777" w:rsidR="00894956" w:rsidRPr="00396250" w:rsidRDefault="00894956" w:rsidP="007D6624">
            <w:pPr>
              <w:tabs>
                <w:tab w:val="left" w:pos="142"/>
              </w:tabs>
              <w:rPr>
                <w:rFonts w:eastAsia="Calibri"/>
                <w:highlight w:val="yellow"/>
              </w:rPr>
            </w:pPr>
          </w:p>
        </w:tc>
        <w:tc>
          <w:tcPr>
            <w:tcW w:w="1564" w:type="pct"/>
          </w:tcPr>
          <w:p w14:paraId="725E0809" w14:textId="77777777" w:rsidR="00894956" w:rsidRPr="00E977DA" w:rsidRDefault="00894956" w:rsidP="007D6624">
            <w:pPr>
              <w:tabs>
                <w:tab w:val="left" w:pos="142"/>
              </w:tabs>
              <w:spacing w:line="240" w:lineRule="atLeast"/>
              <w:jc w:val="both"/>
              <w:rPr>
                <w:rFonts w:eastAsia="Calibri"/>
              </w:rPr>
            </w:pPr>
            <w:r w:rsidRPr="00E977DA">
              <w:rPr>
                <w:rFonts w:eastAsia="Calibri"/>
              </w:rPr>
              <w:t>от 1,0 единиц включительно, но менее до 2,0 единиц</w:t>
            </w:r>
          </w:p>
        </w:tc>
        <w:tc>
          <w:tcPr>
            <w:tcW w:w="322" w:type="pct"/>
          </w:tcPr>
          <w:p w14:paraId="1C673A5B" w14:textId="77777777" w:rsidR="00894956" w:rsidRPr="00423B5F" w:rsidRDefault="00894956" w:rsidP="007D6624">
            <w:pPr>
              <w:tabs>
                <w:tab w:val="left" w:pos="142"/>
              </w:tabs>
              <w:jc w:val="center"/>
              <w:rPr>
                <w:rFonts w:eastAsia="Calibri"/>
              </w:rPr>
            </w:pPr>
            <w:r w:rsidRPr="00423B5F">
              <w:rPr>
                <w:rFonts w:eastAsia="Calibri"/>
              </w:rPr>
              <w:t>25</w:t>
            </w:r>
          </w:p>
        </w:tc>
        <w:tc>
          <w:tcPr>
            <w:tcW w:w="457" w:type="pct"/>
          </w:tcPr>
          <w:p w14:paraId="3F367CEA"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2862FE44" w14:textId="77777777" w:rsidR="00894956" w:rsidRPr="003E3B29" w:rsidRDefault="00894956" w:rsidP="007D6624">
            <w:pPr>
              <w:tabs>
                <w:tab w:val="left" w:pos="142"/>
              </w:tabs>
              <w:jc w:val="center"/>
              <w:rPr>
                <w:rFonts w:eastAsia="Calibri"/>
              </w:rPr>
            </w:pPr>
          </w:p>
        </w:tc>
        <w:tc>
          <w:tcPr>
            <w:tcW w:w="450" w:type="pct"/>
          </w:tcPr>
          <w:p w14:paraId="78C147B3" w14:textId="77777777" w:rsidR="00894956" w:rsidRPr="003E3B29" w:rsidRDefault="00894956" w:rsidP="007D6624">
            <w:pPr>
              <w:tabs>
                <w:tab w:val="left" w:pos="142"/>
              </w:tabs>
              <w:rPr>
                <w:rFonts w:eastAsia="Calibri"/>
              </w:rPr>
            </w:pPr>
          </w:p>
        </w:tc>
      </w:tr>
      <w:tr w:rsidR="00894956" w:rsidRPr="00396250" w14:paraId="363DF073" w14:textId="77777777" w:rsidTr="00894956">
        <w:trPr>
          <w:trHeight w:val="186"/>
          <w:jc w:val="center"/>
        </w:trPr>
        <w:tc>
          <w:tcPr>
            <w:tcW w:w="351" w:type="pct"/>
            <w:vMerge/>
            <w:vAlign w:val="center"/>
          </w:tcPr>
          <w:p w14:paraId="585399E9" w14:textId="77777777" w:rsidR="00894956" w:rsidRPr="00396250" w:rsidRDefault="00894956" w:rsidP="007D6624">
            <w:pPr>
              <w:tabs>
                <w:tab w:val="left" w:pos="-1866"/>
              </w:tabs>
              <w:ind w:left="142"/>
              <w:jc w:val="center"/>
              <w:rPr>
                <w:rFonts w:eastAsia="Calibri"/>
                <w:highlight w:val="yellow"/>
              </w:rPr>
            </w:pPr>
          </w:p>
        </w:tc>
        <w:tc>
          <w:tcPr>
            <w:tcW w:w="1444" w:type="pct"/>
            <w:vMerge/>
            <w:vAlign w:val="center"/>
          </w:tcPr>
          <w:p w14:paraId="1A446E64" w14:textId="77777777" w:rsidR="00894956" w:rsidRPr="00396250" w:rsidRDefault="00894956" w:rsidP="007D6624">
            <w:pPr>
              <w:tabs>
                <w:tab w:val="left" w:pos="142"/>
              </w:tabs>
              <w:rPr>
                <w:rFonts w:eastAsia="Calibri"/>
                <w:highlight w:val="yellow"/>
              </w:rPr>
            </w:pPr>
          </w:p>
        </w:tc>
        <w:tc>
          <w:tcPr>
            <w:tcW w:w="1564" w:type="pct"/>
          </w:tcPr>
          <w:p w14:paraId="4E4BB7A3" w14:textId="77777777" w:rsidR="00894956" w:rsidRPr="00E977DA" w:rsidRDefault="00894956" w:rsidP="007D6624">
            <w:pPr>
              <w:tabs>
                <w:tab w:val="left" w:pos="142"/>
              </w:tabs>
              <w:spacing w:line="240" w:lineRule="atLeast"/>
              <w:jc w:val="both"/>
              <w:rPr>
                <w:rFonts w:eastAsia="Calibri"/>
              </w:rPr>
            </w:pPr>
            <w:r w:rsidRPr="00E977DA">
              <w:rPr>
                <w:rFonts w:eastAsia="Calibri"/>
              </w:rPr>
              <w:t>менее 1,0 единиц</w:t>
            </w:r>
          </w:p>
        </w:tc>
        <w:tc>
          <w:tcPr>
            <w:tcW w:w="322" w:type="pct"/>
          </w:tcPr>
          <w:p w14:paraId="49D0C2BA" w14:textId="77777777" w:rsidR="00894956" w:rsidRPr="00423B5F" w:rsidRDefault="00894956" w:rsidP="007D6624">
            <w:pPr>
              <w:tabs>
                <w:tab w:val="left" w:pos="142"/>
              </w:tabs>
              <w:jc w:val="center"/>
              <w:rPr>
                <w:rFonts w:eastAsia="Calibri"/>
              </w:rPr>
            </w:pPr>
            <w:r w:rsidRPr="00423B5F">
              <w:rPr>
                <w:rFonts w:eastAsia="Calibri"/>
              </w:rPr>
              <w:t>0</w:t>
            </w:r>
          </w:p>
        </w:tc>
        <w:tc>
          <w:tcPr>
            <w:tcW w:w="457" w:type="pct"/>
          </w:tcPr>
          <w:p w14:paraId="68CB4397"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58ECF8E1" w14:textId="77777777" w:rsidR="00894956" w:rsidRPr="003E3B29" w:rsidRDefault="00894956" w:rsidP="007D6624">
            <w:pPr>
              <w:tabs>
                <w:tab w:val="left" w:pos="142"/>
              </w:tabs>
              <w:jc w:val="center"/>
              <w:rPr>
                <w:rFonts w:eastAsia="Calibri"/>
              </w:rPr>
            </w:pPr>
          </w:p>
        </w:tc>
        <w:tc>
          <w:tcPr>
            <w:tcW w:w="450" w:type="pct"/>
          </w:tcPr>
          <w:p w14:paraId="1614C7B4" w14:textId="77777777" w:rsidR="00894956" w:rsidRPr="003E3B29" w:rsidRDefault="00894956" w:rsidP="007D6624">
            <w:pPr>
              <w:tabs>
                <w:tab w:val="left" w:pos="142"/>
              </w:tabs>
              <w:rPr>
                <w:rFonts w:eastAsia="Calibri"/>
              </w:rPr>
            </w:pPr>
          </w:p>
        </w:tc>
      </w:tr>
      <w:tr w:rsidR="00894956" w:rsidRPr="00396250" w14:paraId="16251221" w14:textId="77777777" w:rsidTr="00894956">
        <w:trPr>
          <w:trHeight w:val="1731"/>
          <w:jc w:val="center"/>
        </w:trPr>
        <w:tc>
          <w:tcPr>
            <w:tcW w:w="351" w:type="pct"/>
            <w:vMerge w:val="restart"/>
            <w:vAlign w:val="center"/>
          </w:tcPr>
          <w:p w14:paraId="013E3E21" w14:textId="77777777" w:rsidR="00894956" w:rsidRPr="00396250" w:rsidRDefault="00894956" w:rsidP="007D6624">
            <w:pPr>
              <w:tabs>
                <w:tab w:val="left" w:pos="-1866"/>
              </w:tabs>
              <w:ind w:left="142"/>
              <w:jc w:val="center"/>
              <w:rPr>
                <w:rFonts w:eastAsia="Calibri"/>
                <w:highlight w:val="yellow"/>
              </w:rPr>
            </w:pPr>
            <w:r w:rsidRPr="00AA445D">
              <w:rPr>
                <w:rFonts w:eastAsia="Calibri"/>
              </w:rPr>
              <w:t>2</w:t>
            </w:r>
          </w:p>
        </w:tc>
        <w:tc>
          <w:tcPr>
            <w:tcW w:w="1444" w:type="pct"/>
            <w:vAlign w:val="center"/>
          </w:tcPr>
          <w:p w14:paraId="4BE21D01" w14:textId="77777777" w:rsidR="00894956" w:rsidRPr="00E26A10" w:rsidRDefault="00894956" w:rsidP="007D6624">
            <w:pPr>
              <w:tabs>
                <w:tab w:val="left" w:pos="142"/>
              </w:tabs>
              <w:spacing w:line="240" w:lineRule="atLeast"/>
              <w:rPr>
                <w:rFonts w:eastAsia="Calibri"/>
              </w:rPr>
            </w:pPr>
            <w:r w:rsidRPr="00E26A10">
              <w:rPr>
                <w:rFonts w:eastAsia="Calibri"/>
              </w:rPr>
              <w:t xml:space="preserve">Прирост численности работников (без внешних совместителей) субъекта МСП в результате реализации i проекта за два календарных года, предшествующих году подачи, и в году подачи </w:t>
            </w:r>
            <w:r>
              <w:rPr>
                <w:rFonts w:eastAsia="Calibri"/>
              </w:rPr>
              <w:t>в период до даты подачи заявки:</w:t>
            </w:r>
          </w:p>
          <w:p w14:paraId="3C7F7EDD" w14:textId="77777777" w:rsidR="00894956" w:rsidRPr="00396250" w:rsidRDefault="00894956" w:rsidP="007D6624">
            <w:pPr>
              <w:tabs>
                <w:tab w:val="left" w:pos="142"/>
              </w:tabs>
              <w:rPr>
                <w:rFonts w:eastAsia="Calibri"/>
                <w:highlight w:val="yellow"/>
              </w:rPr>
            </w:pPr>
          </w:p>
        </w:tc>
        <w:tc>
          <w:tcPr>
            <w:tcW w:w="1564" w:type="pct"/>
          </w:tcPr>
          <w:p w14:paraId="0232BEE1" w14:textId="77777777" w:rsidR="00894956" w:rsidRPr="00E977DA" w:rsidRDefault="00894956" w:rsidP="007D6624">
            <w:pPr>
              <w:tabs>
                <w:tab w:val="left" w:pos="142"/>
              </w:tabs>
              <w:spacing w:line="240" w:lineRule="atLeast"/>
              <w:jc w:val="both"/>
              <w:rPr>
                <w:rFonts w:eastAsia="Calibri"/>
              </w:rPr>
            </w:pPr>
          </w:p>
        </w:tc>
        <w:tc>
          <w:tcPr>
            <w:tcW w:w="322" w:type="pct"/>
          </w:tcPr>
          <w:p w14:paraId="6FD16200" w14:textId="77777777" w:rsidR="00894956" w:rsidRPr="00423B5F" w:rsidRDefault="00894956" w:rsidP="007D6624">
            <w:pPr>
              <w:tabs>
                <w:tab w:val="left" w:pos="142"/>
              </w:tabs>
              <w:jc w:val="center"/>
              <w:rPr>
                <w:rFonts w:eastAsia="Calibri"/>
              </w:rPr>
            </w:pPr>
          </w:p>
        </w:tc>
        <w:tc>
          <w:tcPr>
            <w:tcW w:w="457" w:type="pct"/>
          </w:tcPr>
          <w:p w14:paraId="4EA996E8" w14:textId="77777777" w:rsidR="00894956" w:rsidRPr="00396250" w:rsidRDefault="00894956" w:rsidP="007D6624">
            <w:pPr>
              <w:tabs>
                <w:tab w:val="left" w:pos="142"/>
              </w:tabs>
              <w:jc w:val="center"/>
              <w:rPr>
                <w:rFonts w:eastAsia="Calibri"/>
                <w:highlight w:val="yellow"/>
              </w:rPr>
            </w:pPr>
          </w:p>
        </w:tc>
        <w:tc>
          <w:tcPr>
            <w:tcW w:w="412" w:type="pct"/>
            <w:vMerge w:val="restart"/>
            <w:vAlign w:val="center"/>
          </w:tcPr>
          <w:p w14:paraId="5B0F2B41" w14:textId="77777777" w:rsidR="00894956" w:rsidRPr="003E3B29" w:rsidRDefault="00894956" w:rsidP="007D6624">
            <w:pPr>
              <w:tabs>
                <w:tab w:val="left" w:pos="142"/>
              </w:tabs>
              <w:jc w:val="center"/>
              <w:rPr>
                <w:rFonts w:eastAsia="Calibri"/>
              </w:rPr>
            </w:pPr>
            <w:r>
              <w:rPr>
                <w:rFonts w:eastAsia="Calibri"/>
              </w:rPr>
              <w:t>0,2</w:t>
            </w:r>
          </w:p>
        </w:tc>
        <w:tc>
          <w:tcPr>
            <w:tcW w:w="450" w:type="pct"/>
          </w:tcPr>
          <w:p w14:paraId="6FFB48CF" w14:textId="77777777" w:rsidR="00894956" w:rsidRPr="003E3B29" w:rsidRDefault="00894956" w:rsidP="007D6624">
            <w:pPr>
              <w:tabs>
                <w:tab w:val="left" w:pos="142"/>
              </w:tabs>
              <w:rPr>
                <w:rFonts w:eastAsia="Calibri"/>
              </w:rPr>
            </w:pPr>
          </w:p>
        </w:tc>
      </w:tr>
      <w:tr w:rsidR="00894956" w:rsidRPr="00396250" w14:paraId="228328CB" w14:textId="77777777" w:rsidTr="00894956">
        <w:trPr>
          <w:trHeight w:val="321"/>
          <w:jc w:val="center"/>
        </w:trPr>
        <w:tc>
          <w:tcPr>
            <w:tcW w:w="351" w:type="pct"/>
            <w:vMerge/>
            <w:vAlign w:val="center"/>
          </w:tcPr>
          <w:p w14:paraId="2735493E" w14:textId="77777777" w:rsidR="00894956" w:rsidRPr="00396250" w:rsidRDefault="00894956" w:rsidP="007D6624">
            <w:pPr>
              <w:tabs>
                <w:tab w:val="left" w:pos="-1866"/>
              </w:tabs>
              <w:ind w:left="142"/>
              <w:jc w:val="center"/>
              <w:rPr>
                <w:rFonts w:eastAsia="Calibri"/>
                <w:highlight w:val="yellow"/>
              </w:rPr>
            </w:pPr>
          </w:p>
        </w:tc>
        <w:tc>
          <w:tcPr>
            <w:tcW w:w="1444" w:type="pct"/>
            <w:vMerge w:val="restart"/>
            <w:vAlign w:val="center"/>
          </w:tcPr>
          <w:p w14:paraId="42478D6A" w14:textId="77777777" w:rsidR="00894956" w:rsidRPr="00396250" w:rsidRDefault="00894956" w:rsidP="007D6624">
            <w:pPr>
              <w:tabs>
                <w:tab w:val="left" w:pos="142"/>
              </w:tabs>
              <w:spacing w:line="240" w:lineRule="atLeast"/>
              <w:rPr>
                <w:rFonts w:eastAsia="Calibri"/>
                <w:highlight w:val="yellow"/>
              </w:rPr>
            </w:pPr>
            <w:r w:rsidRPr="00E26A10">
              <w:rPr>
                <w:rFonts w:eastAsia="Calibri"/>
              </w:rPr>
              <w:t>для субъектов МСП с численностью работников (без внешних совместителей) свыше 15 человек:</w:t>
            </w:r>
          </w:p>
        </w:tc>
        <w:tc>
          <w:tcPr>
            <w:tcW w:w="1564" w:type="pct"/>
          </w:tcPr>
          <w:p w14:paraId="4E08F6B2" w14:textId="77777777" w:rsidR="00894956" w:rsidRPr="00E977DA" w:rsidRDefault="00894956" w:rsidP="007D6624">
            <w:pPr>
              <w:tabs>
                <w:tab w:val="left" w:pos="142"/>
              </w:tabs>
              <w:spacing w:line="240" w:lineRule="atLeast"/>
              <w:jc w:val="both"/>
              <w:rPr>
                <w:rFonts w:eastAsia="Calibri"/>
              </w:rPr>
            </w:pPr>
            <w:r w:rsidRPr="00E26A10">
              <w:rPr>
                <w:rFonts w:eastAsia="Calibri"/>
              </w:rPr>
              <w:t>на 50,0 процентов включительно и более</w:t>
            </w:r>
          </w:p>
        </w:tc>
        <w:tc>
          <w:tcPr>
            <w:tcW w:w="322" w:type="pct"/>
          </w:tcPr>
          <w:p w14:paraId="48ECE6AD" w14:textId="77777777" w:rsidR="00894956" w:rsidRPr="00423B5F" w:rsidRDefault="00894956" w:rsidP="007D6624">
            <w:pPr>
              <w:tabs>
                <w:tab w:val="left" w:pos="142"/>
              </w:tabs>
              <w:jc w:val="center"/>
              <w:rPr>
                <w:rFonts w:eastAsia="Calibri"/>
              </w:rPr>
            </w:pPr>
            <w:r>
              <w:rPr>
                <w:rFonts w:eastAsia="Calibri"/>
              </w:rPr>
              <w:t>100</w:t>
            </w:r>
          </w:p>
        </w:tc>
        <w:tc>
          <w:tcPr>
            <w:tcW w:w="457" w:type="pct"/>
          </w:tcPr>
          <w:p w14:paraId="435A56C9"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7BC031FC" w14:textId="77777777" w:rsidR="00894956" w:rsidRPr="003E3B29" w:rsidRDefault="00894956" w:rsidP="007D6624">
            <w:pPr>
              <w:tabs>
                <w:tab w:val="left" w:pos="142"/>
              </w:tabs>
              <w:jc w:val="center"/>
              <w:rPr>
                <w:rFonts w:eastAsia="Calibri"/>
              </w:rPr>
            </w:pPr>
          </w:p>
        </w:tc>
        <w:tc>
          <w:tcPr>
            <w:tcW w:w="450" w:type="pct"/>
          </w:tcPr>
          <w:p w14:paraId="174A9001" w14:textId="77777777" w:rsidR="00894956" w:rsidRPr="003E3B29" w:rsidRDefault="00894956" w:rsidP="007D6624">
            <w:pPr>
              <w:tabs>
                <w:tab w:val="left" w:pos="142"/>
              </w:tabs>
              <w:rPr>
                <w:rFonts w:eastAsia="Calibri"/>
              </w:rPr>
            </w:pPr>
          </w:p>
        </w:tc>
      </w:tr>
      <w:tr w:rsidR="00894956" w:rsidRPr="00396250" w14:paraId="0D7FEB9F" w14:textId="77777777" w:rsidTr="00894956">
        <w:trPr>
          <w:trHeight w:val="70"/>
          <w:jc w:val="center"/>
        </w:trPr>
        <w:tc>
          <w:tcPr>
            <w:tcW w:w="351" w:type="pct"/>
            <w:vMerge/>
            <w:vAlign w:val="center"/>
          </w:tcPr>
          <w:p w14:paraId="1CC0B097" w14:textId="77777777" w:rsidR="00894956" w:rsidRDefault="00894956" w:rsidP="007D6624">
            <w:pPr>
              <w:tabs>
                <w:tab w:val="left" w:pos="-1866"/>
              </w:tabs>
              <w:ind w:left="142"/>
              <w:jc w:val="center"/>
              <w:rPr>
                <w:rFonts w:eastAsia="Calibri"/>
                <w:highlight w:val="yellow"/>
              </w:rPr>
            </w:pPr>
          </w:p>
        </w:tc>
        <w:tc>
          <w:tcPr>
            <w:tcW w:w="1444" w:type="pct"/>
            <w:vMerge/>
            <w:vAlign w:val="center"/>
          </w:tcPr>
          <w:p w14:paraId="27435737" w14:textId="77777777" w:rsidR="00894956" w:rsidRPr="00396250" w:rsidRDefault="00894956" w:rsidP="007D6624">
            <w:pPr>
              <w:tabs>
                <w:tab w:val="left" w:pos="142"/>
              </w:tabs>
              <w:rPr>
                <w:rFonts w:eastAsia="Calibri"/>
                <w:highlight w:val="yellow"/>
              </w:rPr>
            </w:pPr>
          </w:p>
        </w:tc>
        <w:tc>
          <w:tcPr>
            <w:tcW w:w="1564" w:type="pct"/>
          </w:tcPr>
          <w:p w14:paraId="5D75A1F6" w14:textId="77777777" w:rsidR="00894956" w:rsidRPr="00E977DA" w:rsidRDefault="00894956" w:rsidP="007D6624">
            <w:pPr>
              <w:tabs>
                <w:tab w:val="left" w:pos="142"/>
              </w:tabs>
              <w:spacing w:line="240" w:lineRule="atLeast"/>
              <w:jc w:val="both"/>
              <w:rPr>
                <w:rFonts w:eastAsia="Calibri"/>
              </w:rPr>
            </w:pPr>
            <w:r w:rsidRPr="00E26A10">
              <w:rPr>
                <w:rFonts w:eastAsia="Calibri"/>
              </w:rPr>
              <w:t>на 20,0 процентов включительно, но менее 50,0 процентов</w:t>
            </w:r>
          </w:p>
        </w:tc>
        <w:tc>
          <w:tcPr>
            <w:tcW w:w="322" w:type="pct"/>
          </w:tcPr>
          <w:p w14:paraId="04D33110" w14:textId="77777777" w:rsidR="00894956" w:rsidRPr="00423B5F" w:rsidRDefault="00894956" w:rsidP="007D6624">
            <w:pPr>
              <w:tabs>
                <w:tab w:val="left" w:pos="142"/>
              </w:tabs>
              <w:jc w:val="center"/>
              <w:rPr>
                <w:rFonts w:eastAsia="Calibri"/>
              </w:rPr>
            </w:pPr>
            <w:r>
              <w:rPr>
                <w:rFonts w:eastAsia="Calibri"/>
              </w:rPr>
              <w:t>50</w:t>
            </w:r>
          </w:p>
        </w:tc>
        <w:tc>
          <w:tcPr>
            <w:tcW w:w="457" w:type="pct"/>
          </w:tcPr>
          <w:p w14:paraId="350DEC5C"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72314C14" w14:textId="77777777" w:rsidR="00894956" w:rsidRPr="003E3B29" w:rsidRDefault="00894956" w:rsidP="007D6624">
            <w:pPr>
              <w:tabs>
                <w:tab w:val="left" w:pos="142"/>
              </w:tabs>
              <w:jc w:val="center"/>
              <w:rPr>
                <w:rFonts w:eastAsia="Calibri"/>
              </w:rPr>
            </w:pPr>
          </w:p>
        </w:tc>
        <w:tc>
          <w:tcPr>
            <w:tcW w:w="450" w:type="pct"/>
          </w:tcPr>
          <w:p w14:paraId="6840801E" w14:textId="77777777" w:rsidR="00894956" w:rsidRPr="003E3B29" w:rsidRDefault="00894956" w:rsidP="007D6624">
            <w:pPr>
              <w:tabs>
                <w:tab w:val="left" w:pos="142"/>
              </w:tabs>
              <w:rPr>
                <w:rFonts w:eastAsia="Calibri"/>
              </w:rPr>
            </w:pPr>
          </w:p>
        </w:tc>
      </w:tr>
      <w:tr w:rsidR="00894956" w:rsidRPr="00396250" w14:paraId="4ADF033F" w14:textId="77777777" w:rsidTr="00894956">
        <w:trPr>
          <w:trHeight w:val="23"/>
          <w:jc w:val="center"/>
        </w:trPr>
        <w:tc>
          <w:tcPr>
            <w:tcW w:w="351" w:type="pct"/>
            <w:vMerge/>
            <w:vAlign w:val="center"/>
          </w:tcPr>
          <w:p w14:paraId="7F7EFBBD" w14:textId="77777777" w:rsidR="00894956" w:rsidRDefault="00894956" w:rsidP="007D6624">
            <w:pPr>
              <w:tabs>
                <w:tab w:val="left" w:pos="-1866"/>
              </w:tabs>
              <w:ind w:left="142"/>
              <w:jc w:val="center"/>
              <w:rPr>
                <w:rFonts w:eastAsia="Calibri"/>
                <w:highlight w:val="yellow"/>
              </w:rPr>
            </w:pPr>
          </w:p>
        </w:tc>
        <w:tc>
          <w:tcPr>
            <w:tcW w:w="1444" w:type="pct"/>
            <w:vMerge/>
            <w:vAlign w:val="center"/>
          </w:tcPr>
          <w:p w14:paraId="458C7EB7" w14:textId="77777777" w:rsidR="00894956" w:rsidRPr="00396250" w:rsidRDefault="00894956" w:rsidP="007D6624">
            <w:pPr>
              <w:tabs>
                <w:tab w:val="left" w:pos="142"/>
              </w:tabs>
              <w:rPr>
                <w:rFonts w:eastAsia="Calibri"/>
                <w:highlight w:val="yellow"/>
              </w:rPr>
            </w:pPr>
          </w:p>
        </w:tc>
        <w:tc>
          <w:tcPr>
            <w:tcW w:w="1564" w:type="pct"/>
          </w:tcPr>
          <w:p w14:paraId="39E61277" w14:textId="77777777" w:rsidR="00894956" w:rsidRPr="00E977DA" w:rsidRDefault="00894956" w:rsidP="007D6624">
            <w:pPr>
              <w:tabs>
                <w:tab w:val="left" w:pos="142"/>
              </w:tabs>
              <w:spacing w:line="240" w:lineRule="atLeast"/>
              <w:jc w:val="both"/>
              <w:rPr>
                <w:rFonts w:eastAsia="Calibri"/>
              </w:rPr>
            </w:pPr>
            <w:r w:rsidRPr="00E26A10">
              <w:rPr>
                <w:rFonts w:eastAsia="Calibri"/>
              </w:rPr>
              <w:t>на 10,0 процентов включительно, но менее 20,0 процентов</w:t>
            </w:r>
          </w:p>
        </w:tc>
        <w:tc>
          <w:tcPr>
            <w:tcW w:w="322" w:type="pct"/>
          </w:tcPr>
          <w:p w14:paraId="4A5F2CDB" w14:textId="77777777" w:rsidR="00894956" w:rsidRPr="00423B5F" w:rsidRDefault="00894956" w:rsidP="007D6624">
            <w:pPr>
              <w:tabs>
                <w:tab w:val="left" w:pos="142"/>
              </w:tabs>
              <w:jc w:val="center"/>
              <w:rPr>
                <w:rFonts w:eastAsia="Calibri"/>
              </w:rPr>
            </w:pPr>
            <w:r>
              <w:rPr>
                <w:rFonts w:eastAsia="Calibri"/>
              </w:rPr>
              <w:t>30</w:t>
            </w:r>
          </w:p>
        </w:tc>
        <w:tc>
          <w:tcPr>
            <w:tcW w:w="457" w:type="pct"/>
          </w:tcPr>
          <w:p w14:paraId="4048AE4B"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3F5339D4" w14:textId="77777777" w:rsidR="00894956" w:rsidRPr="003E3B29" w:rsidRDefault="00894956" w:rsidP="007D6624">
            <w:pPr>
              <w:tabs>
                <w:tab w:val="left" w:pos="142"/>
              </w:tabs>
              <w:jc w:val="center"/>
              <w:rPr>
                <w:rFonts w:eastAsia="Calibri"/>
              </w:rPr>
            </w:pPr>
          </w:p>
        </w:tc>
        <w:tc>
          <w:tcPr>
            <w:tcW w:w="450" w:type="pct"/>
          </w:tcPr>
          <w:p w14:paraId="76DE57E6" w14:textId="77777777" w:rsidR="00894956" w:rsidRPr="003E3B29" w:rsidRDefault="00894956" w:rsidP="007D6624">
            <w:pPr>
              <w:tabs>
                <w:tab w:val="left" w:pos="142"/>
              </w:tabs>
              <w:rPr>
                <w:rFonts w:eastAsia="Calibri"/>
              </w:rPr>
            </w:pPr>
          </w:p>
        </w:tc>
      </w:tr>
      <w:tr w:rsidR="00894956" w:rsidRPr="00396250" w14:paraId="166A97EE" w14:textId="77777777" w:rsidTr="00894956">
        <w:trPr>
          <w:trHeight w:val="23"/>
          <w:jc w:val="center"/>
        </w:trPr>
        <w:tc>
          <w:tcPr>
            <w:tcW w:w="351" w:type="pct"/>
            <w:vMerge/>
            <w:vAlign w:val="center"/>
          </w:tcPr>
          <w:p w14:paraId="688C68EB" w14:textId="77777777" w:rsidR="00894956" w:rsidRDefault="00894956" w:rsidP="007D6624">
            <w:pPr>
              <w:tabs>
                <w:tab w:val="left" w:pos="-1866"/>
              </w:tabs>
              <w:ind w:left="142"/>
              <w:jc w:val="center"/>
              <w:rPr>
                <w:rFonts w:eastAsia="Calibri"/>
                <w:highlight w:val="yellow"/>
              </w:rPr>
            </w:pPr>
          </w:p>
        </w:tc>
        <w:tc>
          <w:tcPr>
            <w:tcW w:w="1444" w:type="pct"/>
            <w:vMerge/>
            <w:vAlign w:val="center"/>
          </w:tcPr>
          <w:p w14:paraId="6DA1E1D3" w14:textId="77777777" w:rsidR="00894956" w:rsidRPr="00396250" w:rsidRDefault="00894956" w:rsidP="007D6624">
            <w:pPr>
              <w:tabs>
                <w:tab w:val="left" w:pos="142"/>
              </w:tabs>
              <w:rPr>
                <w:rFonts w:eastAsia="Calibri"/>
                <w:highlight w:val="yellow"/>
              </w:rPr>
            </w:pPr>
          </w:p>
        </w:tc>
        <w:tc>
          <w:tcPr>
            <w:tcW w:w="1564" w:type="pct"/>
          </w:tcPr>
          <w:p w14:paraId="76614F6A" w14:textId="77777777" w:rsidR="00894956" w:rsidRPr="00E977DA" w:rsidRDefault="00894956" w:rsidP="007D6624">
            <w:pPr>
              <w:tabs>
                <w:tab w:val="left" w:pos="142"/>
              </w:tabs>
              <w:spacing w:line="240" w:lineRule="atLeast"/>
              <w:jc w:val="both"/>
              <w:rPr>
                <w:rFonts w:eastAsia="Calibri"/>
              </w:rPr>
            </w:pPr>
            <w:r w:rsidRPr="00E26A10">
              <w:rPr>
                <w:rFonts w:eastAsia="Calibri"/>
              </w:rPr>
              <w:t>на 5,0 процентов включительно, но менее</w:t>
            </w:r>
            <w:r>
              <w:rPr>
                <w:rFonts w:eastAsia="Calibri"/>
              </w:rPr>
              <w:t xml:space="preserve"> </w:t>
            </w:r>
            <w:r w:rsidRPr="00E26A10">
              <w:rPr>
                <w:rFonts w:eastAsia="Calibri"/>
              </w:rPr>
              <w:t>10,0 процентов</w:t>
            </w:r>
          </w:p>
        </w:tc>
        <w:tc>
          <w:tcPr>
            <w:tcW w:w="322" w:type="pct"/>
          </w:tcPr>
          <w:p w14:paraId="0E3087C7" w14:textId="77777777" w:rsidR="00894956" w:rsidRPr="00423B5F" w:rsidRDefault="00894956" w:rsidP="007D6624">
            <w:pPr>
              <w:tabs>
                <w:tab w:val="left" w:pos="142"/>
              </w:tabs>
              <w:jc w:val="center"/>
              <w:rPr>
                <w:rFonts w:eastAsia="Calibri"/>
              </w:rPr>
            </w:pPr>
            <w:r>
              <w:rPr>
                <w:rFonts w:eastAsia="Calibri"/>
              </w:rPr>
              <w:t>20</w:t>
            </w:r>
          </w:p>
        </w:tc>
        <w:tc>
          <w:tcPr>
            <w:tcW w:w="457" w:type="pct"/>
          </w:tcPr>
          <w:p w14:paraId="76D590EA"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7A2566FA" w14:textId="77777777" w:rsidR="00894956" w:rsidRPr="003E3B29" w:rsidRDefault="00894956" w:rsidP="007D6624">
            <w:pPr>
              <w:tabs>
                <w:tab w:val="left" w:pos="142"/>
              </w:tabs>
              <w:jc w:val="center"/>
              <w:rPr>
                <w:rFonts w:eastAsia="Calibri"/>
              </w:rPr>
            </w:pPr>
          </w:p>
        </w:tc>
        <w:tc>
          <w:tcPr>
            <w:tcW w:w="450" w:type="pct"/>
          </w:tcPr>
          <w:p w14:paraId="07EC7C56" w14:textId="77777777" w:rsidR="00894956" w:rsidRPr="003E3B29" w:rsidRDefault="00894956" w:rsidP="007D6624">
            <w:pPr>
              <w:tabs>
                <w:tab w:val="left" w:pos="142"/>
              </w:tabs>
              <w:rPr>
                <w:rFonts w:eastAsia="Calibri"/>
              </w:rPr>
            </w:pPr>
          </w:p>
        </w:tc>
      </w:tr>
      <w:tr w:rsidR="00894956" w:rsidRPr="00396250" w14:paraId="29696789" w14:textId="77777777" w:rsidTr="00894956">
        <w:trPr>
          <w:trHeight w:val="293"/>
          <w:jc w:val="center"/>
        </w:trPr>
        <w:tc>
          <w:tcPr>
            <w:tcW w:w="351" w:type="pct"/>
            <w:vMerge/>
            <w:vAlign w:val="center"/>
          </w:tcPr>
          <w:p w14:paraId="12535124" w14:textId="77777777" w:rsidR="00894956" w:rsidRDefault="00894956" w:rsidP="007D6624">
            <w:pPr>
              <w:tabs>
                <w:tab w:val="left" w:pos="-1866"/>
              </w:tabs>
              <w:ind w:left="142"/>
              <w:jc w:val="center"/>
              <w:rPr>
                <w:rFonts w:eastAsia="Calibri"/>
                <w:highlight w:val="yellow"/>
              </w:rPr>
            </w:pPr>
          </w:p>
        </w:tc>
        <w:tc>
          <w:tcPr>
            <w:tcW w:w="1444" w:type="pct"/>
            <w:vMerge/>
            <w:vAlign w:val="center"/>
          </w:tcPr>
          <w:p w14:paraId="215C9717" w14:textId="77777777" w:rsidR="00894956" w:rsidRPr="00396250" w:rsidRDefault="00894956" w:rsidP="007D6624">
            <w:pPr>
              <w:tabs>
                <w:tab w:val="left" w:pos="142"/>
              </w:tabs>
              <w:rPr>
                <w:rFonts w:eastAsia="Calibri"/>
                <w:highlight w:val="yellow"/>
              </w:rPr>
            </w:pPr>
          </w:p>
        </w:tc>
        <w:tc>
          <w:tcPr>
            <w:tcW w:w="1564" w:type="pct"/>
          </w:tcPr>
          <w:p w14:paraId="781D0BFE" w14:textId="77777777" w:rsidR="00894956" w:rsidRPr="00E977DA" w:rsidRDefault="00894956" w:rsidP="007D6624">
            <w:pPr>
              <w:tabs>
                <w:tab w:val="left" w:pos="142"/>
              </w:tabs>
              <w:spacing w:line="240" w:lineRule="atLeast"/>
              <w:jc w:val="both"/>
              <w:rPr>
                <w:rFonts w:eastAsia="Calibri"/>
              </w:rPr>
            </w:pPr>
            <w:r w:rsidRPr="00E26A10">
              <w:rPr>
                <w:rFonts w:eastAsia="Calibri"/>
              </w:rPr>
              <w:t>менее 5,0 процентов</w:t>
            </w:r>
          </w:p>
        </w:tc>
        <w:tc>
          <w:tcPr>
            <w:tcW w:w="322" w:type="pct"/>
          </w:tcPr>
          <w:p w14:paraId="0D6209C9" w14:textId="77777777" w:rsidR="00894956" w:rsidRPr="00423B5F" w:rsidRDefault="00894956" w:rsidP="007D6624">
            <w:pPr>
              <w:tabs>
                <w:tab w:val="left" w:pos="142"/>
              </w:tabs>
              <w:jc w:val="center"/>
              <w:rPr>
                <w:rFonts w:eastAsia="Calibri"/>
              </w:rPr>
            </w:pPr>
            <w:r>
              <w:rPr>
                <w:rFonts w:eastAsia="Calibri"/>
              </w:rPr>
              <w:t>10</w:t>
            </w:r>
          </w:p>
        </w:tc>
        <w:tc>
          <w:tcPr>
            <w:tcW w:w="457" w:type="pct"/>
          </w:tcPr>
          <w:p w14:paraId="051E16E6"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6E6135D7" w14:textId="77777777" w:rsidR="00894956" w:rsidRPr="003E3B29" w:rsidRDefault="00894956" w:rsidP="007D6624">
            <w:pPr>
              <w:tabs>
                <w:tab w:val="left" w:pos="142"/>
              </w:tabs>
              <w:jc w:val="center"/>
              <w:rPr>
                <w:rFonts w:eastAsia="Calibri"/>
              </w:rPr>
            </w:pPr>
          </w:p>
        </w:tc>
        <w:tc>
          <w:tcPr>
            <w:tcW w:w="450" w:type="pct"/>
          </w:tcPr>
          <w:p w14:paraId="225B7377" w14:textId="77777777" w:rsidR="00894956" w:rsidRPr="003E3B29" w:rsidRDefault="00894956" w:rsidP="007D6624">
            <w:pPr>
              <w:tabs>
                <w:tab w:val="left" w:pos="142"/>
              </w:tabs>
              <w:rPr>
                <w:rFonts w:eastAsia="Calibri"/>
              </w:rPr>
            </w:pPr>
          </w:p>
        </w:tc>
      </w:tr>
      <w:tr w:rsidR="00894956" w:rsidRPr="00396250" w14:paraId="38D910F7" w14:textId="77777777" w:rsidTr="00894956">
        <w:trPr>
          <w:trHeight w:val="356"/>
          <w:jc w:val="center"/>
        </w:trPr>
        <w:tc>
          <w:tcPr>
            <w:tcW w:w="351" w:type="pct"/>
            <w:vMerge/>
            <w:vAlign w:val="center"/>
          </w:tcPr>
          <w:p w14:paraId="4BB5BB4D" w14:textId="77777777" w:rsidR="00894956" w:rsidRDefault="00894956" w:rsidP="007D6624">
            <w:pPr>
              <w:tabs>
                <w:tab w:val="left" w:pos="-1866"/>
              </w:tabs>
              <w:ind w:left="142"/>
              <w:jc w:val="center"/>
              <w:rPr>
                <w:rFonts w:eastAsia="Calibri"/>
                <w:highlight w:val="yellow"/>
              </w:rPr>
            </w:pPr>
          </w:p>
        </w:tc>
        <w:tc>
          <w:tcPr>
            <w:tcW w:w="1444" w:type="pct"/>
            <w:vMerge/>
            <w:vAlign w:val="center"/>
          </w:tcPr>
          <w:p w14:paraId="15DF4C39" w14:textId="77777777" w:rsidR="00894956" w:rsidRPr="00396250" w:rsidRDefault="00894956" w:rsidP="007D6624">
            <w:pPr>
              <w:tabs>
                <w:tab w:val="left" w:pos="142"/>
              </w:tabs>
              <w:rPr>
                <w:rFonts w:eastAsia="Calibri"/>
                <w:highlight w:val="yellow"/>
              </w:rPr>
            </w:pPr>
          </w:p>
        </w:tc>
        <w:tc>
          <w:tcPr>
            <w:tcW w:w="1564" w:type="pct"/>
          </w:tcPr>
          <w:p w14:paraId="327BD29E" w14:textId="77777777" w:rsidR="00894956" w:rsidRPr="00E26A10" w:rsidRDefault="00894956" w:rsidP="007D6624">
            <w:pPr>
              <w:tabs>
                <w:tab w:val="left" w:pos="142"/>
              </w:tabs>
              <w:spacing w:line="240" w:lineRule="atLeast"/>
              <w:jc w:val="both"/>
              <w:rPr>
                <w:rFonts w:eastAsia="Calibri"/>
              </w:rPr>
            </w:pPr>
            <w:r w:rsidRPr="00E26A10">
              <w:rPr>
                <w:rFonts w:eastAsia="Calibri"/>
              </w:rPr>
              <w:t>прирост отсутствует</w:t>
            </w:r>
          </w:p>
        </w:tc>
        <w:tc>
          <w:tcPr>
            <w:tcW w:w="322" w:type="pct"/>
          </w:tcPr>
          <w:p w14:paraId="534BBBCF" w14:textId="77777777" w:rsidR="00894956" w:rsidRPr="00423B5F" w:rsidRDefault="00894956" w:rsidP="007D6624">
            <w:pPr>
              <w:tabs>
                <w:tab w:val="left" w:pos="142"/>
              </w:tabs>
              <w:jc w:val="center"/>
              <w:rPr>
                <w:rFonts w:eastAsia="Calibri"/>
              </w:rPr>
            </w:pPr>
            <w:r>
              <w:rPr>
                <w:rFonts w:eastAsia="Calibri"/>
              </w:rPr>
              <w:t>0</w:t>
            </w:r>
          </w:p>
        </w:tc>
        <w:tc>
          <w:tcPr>
            <w:tcW w:w="457" w:type="pct"/>
          </w:tcPr>
          <w:p w14:paraId="1B70C7D2"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50AE920A" w14:textId="77777777" w:rsidR="00894956" w:rsidRPr="003E3B29" w:rsidRDefault="00894956" w:rsidP="007D6624">
            <w:pPr>
              <w:tabs>
                <w:tab w:val="left" w:pos="142"/>
              </w:tabs>
              <w:jc w:val="center"/>
              <w:rPr>
                <w:rFonts w:eastAsia="Calibri"/>
              </w:rPr>
            </w:pPr>
          </w:p>
        </w:tc>
        <w:tc>
          <w:tcPr>
            <w:tcW w:w="450" w:type="pct"/>
          </w:tcPr>
          <w:p w14:paraId="54255FCD" w14:textId="77777777" w:rsidR="00894956" w:rsidRPr="003E3B29" w:rsidRDefault="00894956" w:rsidP="007D6624">
            <w:pPr>
              <w:tabs>
                <w:tab w:val="left" w:pos="142"/>
              </w:tabs>
              <w:rPr>
                <w:rFonts w:eastAsia="Calibri"/>
              </w:rPr>
            </w:pPr>
          </w:p>
        </w:tc>
      </w:tr>
      <w:tr w:rsidR="00894956" w:rsidRPr="00396250" w14:paraId="34B6DE5F" w14:textId="77777777" w:rsidTr="00894956">
        <w:trPr>
          <w:trHeight w:val="201"/>
          <w:jc w:val="center"/>
        </w:trPr>
        <w:tc>
          <w:tcPr>
            <w:tcW w:w="351" w:type="pct"/>
            <w:vMerge/>
            <w:vAlign w:val="center"/>
          </w:tcPr>
          <w:p w14:paraId="7A6CB73B" w14:textId="77777777" w:rsidR="00894956" w:rsidRDefault="00894956" w:rsidP="007D6624">
            <w:pPr>
              <w:tabs>
                <w:tab w:val="left" w:pos="-1866"/>
              </w:tabs>
              <w:ind w:left="142"/>
              <w:jc w:val="center"/>
              <w:rPr>
                <w:rFonts w:eastAsia="Calibri"/>
                <w:highlight w:val="yellow"/>
              </w:rPr>
            </w:pPr>
          </w:p>
        </w:tc>
        <w:tc>
          <w:tcPr>
            <w:tcW w:w="1444" w:type="pct"/>
            <w:vMerge w:val="restart"/>
            <w:vAlign w:val="center"/>
          </w:tcPr>
          <w:p w14:paraId="37BE5B07" w14:textId="77777777" w:rsidR="00894956" w:rsidRPr="00396250" w:rsidRDefault="00894956" w:rsidP="007D6624">
            <w:pPr>
              <w:tabs>
                <w:tab w:val="left" w:pos="142"/>
              </w:tabs>
              <w:rPr>
                <w:rFonts w:eastAsia="Calibri"/>
                <w:highlight w:val="yellow"/>
              </w:rPr>
            </w:pPr>
            <w:r w:rsidRPr="00EE061B">
              <w:rPr>
                <w:rFonts w:eastAsia="Calibri"/>
              </w:rPr>
              <w:t>для субъектов МСП с численностью работников (без внешних совместителей) до 15 человек (включительно):</w:t>
            </w:r>
          </w:p>
        </w:tc>
        <w:tc>
          <w:tcPr>
            <w:tcW w:w="1564" w:type="pct"/>
          </w:tcPr>
          <w:p w14:paraId="1CB6FA7B" w14:textId="77777777" w:rsidR="00894956" w:rsidRPr="00E26A10" w:rsidRDefault="00894956" w:rsidP="007D6624">
            <w:pPr>
              <w:tabs>
                <w:tab w:val="left" w:pos="142"/>
              </w:tabs>
              <w:spacing w:line="240" w:lineRule="atLeast"/>
              <w:jc w:val="both"/>
              <w:rPr>
                <w:rFonts w:eastAsia="Calibri"/>
              </w:rPr>
            </w:pPr>
            <w:r w:rsidRPr="00F023CE">
              <w:rPr>
                <w:rFonts w:eastAsia="Calibri"/>
              </w:rPr>
              <w:t>на 80,0 процентов включительно и более</w:t>
            </w:r>
          </w:p>
        </w:tc>
        <w:tc>
          <w:tcPr>
            <w:tcW w:w="322" w:type="pct"/>
          </w:tcPr>
          <w:p w14:paraId="32B3F97B" w14:textId="77777777" w:rsidR="00894956" w:rsidRPr="00423B5F" w:rsidRDefault="00894956" w:rsidP="007D6624">
            <w:pPr>
              <w:tabs>
                <w:tab w:val="left" w:pos="142"/>
              </w:tabs>
              <w:jc w:val="center"/>
              <w:rPr>
                <w:rFonts w:eastAsia="Calibri"/>
              </w:rPr>
            </w:pPr>
            <w:r>
              <w:rPr>
                <w:rFonts w:eastAsia="Calibri"/>
              </w:rPr>
              <w:t>100</w:t>
            </w:r>
          </w:p>
        </w:tc>
        <w:tc>
          <w:tcPr>
            <w:tcW w:w="457" w:type="pct"/>
          </w:tcPr>
          <w:p w14:paraId="3D76B162"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0D7FE44E" w14:textId="77777777" w:rsidR="00894956" w:rsidRPr="003E3B29" w:rsidRDefault="00894956" w:rsidP="007D6624">
            <w:pPr>
              <w:tabs>
                <w:tab w:val="left" w:pos="142"/>
              </w:tabs>
              <w:jc w:val="center"/>
              <w:rPr>
                <w:rFonts w:eastAsia="Calibri"/>
              </w:rPr>
            </w:pPr>
          </w:p>
        </w:tc>
        <w:tc>
          <w:tcPr>
            <w:tcW w:w="450" w:type="pct"/>
          </w:tcPr>
          <w:p w14:paraId="7E6646CB" w14:textId="77777777" w:rsidR="00894956" w:rsidRPr="003E3B29" w:rsidRDefault="00894956" w:rsidP="007D6624">
            <w:pPr>
              <w:tabs>
                <w:tab w:val="left" w:pos="142"/>
              </w:tabs>
              <w:jc w:val="center"/>
              <w:rPr>
                <w:rFonts w:eastAsia="Calibri"/>
              </w:rPr>
            </w:pPr>
          </w:p>
        </w:tc>
      </w:tr>
      <w:tr w:rsidR="00894956" w:rsidRPr="00396250" w14:paraId="49930589" w14:textId="77777777" w:rsidTr="00894956">
        <w:trPr>
          <w:trHeight w:val="201"/>
          <w:jc w:val="center"/>
        </w:trPr>
        <w:tc>
          <w:tcPr>
            <w:tcW w:w="351" w:type="pct"/>
            <w:vMerge/>
            <w:vAlign w:val="center"/>
          </w:tcPr>
          <w:p w14:paraId="667DA977" w14:textId="77777777" w:rsidR="00894956" w:rsidRDefault="00894956" w:rsidP="007D6624">
            <w:pPr>
              <w:tabs>
                <w:tab w:val="left" w:pos="-1866"/>
              </w:tabs>
              <w:ind w:left="142"/>
              <w:jc w:val="center"/>
              <w:rPr>
                <w:rFonts w:eastAsia="Calibri"/>
                <w:highlight w:val="yellow"/>
              </w:rPr>
            </w:pPr>
          </w:p>
        </w:tc>
        <w:tc>
          <w:tcPr>
            <w:tcW w:w="1444" w:type="pct"/>
            <w:vMerge/>
            <w:vAlign w:val="center"/>
          </w:tcPr>
          <w:p w14:paraId="7DDB3AF4" w14:textId="77777777" w:rsidR="00894956" w:rsidRPr="00396250" w:rsidRDefault="00894956" w:rsidP="007D6624">
            <w:pPr>
              <w:tabs>
                <w:tab w:val="left" w:pos="142"/>
              </w:tabs>
              <w:rPr>
                <w:rFonts w:eastAsia="Calibri"/>
                <w:highlight w:val="yellow"/>
              </w:rPr>
            </w:pPr>
          </w:p>
        </w:tc>
        <w:tc>
          <w:tcPr>
            <w:tcW w:w="1564" w:type="pct"/>
          </w:tcPr>
          <w:p w14:paraId="5E71A517" w14:textId="77777777" w:rsidR="00894956" w:rsidRPr="00E26A10" w:rsidRDefault="00894956" w:rsidP="007D6624">
            <w:pPr>
              <w:tabs>
                <w:tab w:val="left" w:pos="142"/>
              </w:tabs>
              <w:spacing w:line="240" w:lineRule="atLeast"/>
              <w:jc w:val="both"/>
              <w:rPr>
                <w:rFonts w:eastAsia="Calibri"/>
              </w:rPr>
            </w:pPr>
            <w:r w:rsidRPr="00F023CE">
              <w:rPr>
                <w:rFonts w:eastAsia="Calibri"/>
              </w:rPr>
              <w:t>на 60,0 процентов включительно, но менее 80 процентов</w:t>
            </w:r>
          </w:p>
        </w:tc>
        <w:tc>
          <w:tcPr>
            <w:tcW w:w="322" w:type="pct"/>
          </w:tcPr>
          <w:p w14:paraId="48D74656" w14:textId="77777777" w:rsidR="00894956" w:rsidRPr="00423B5F" w:rsidRDefault="00894956" w:rsidP="007D6624">
            <w:pPr>
              <w:tabs>
                <w:tab w:val="left" w:pos="142"/>
              </w:tabs>
              <w:jc w:val="center"/>
              <w:rPr>
                <w:rFonts w:eastAsia="Calibri"/>
              </w:rPr>
            </w:pPr>
            <w:r>
              <w:rPr>
                <w:rFonts w:eastAsia="Calibri"/>
              </w:rPr>
              <w:t>50</w:t>
            </w:r>
          </w:p>
        </w:tc>
        <w:tc>
          <w:tcPr>
            <w:tcW w:w="457" w:type="pct"/>
          </w:tcPr>
          <w:p w14:paraId="05B22910"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1EDDF9CB" w14:textId="77777777" w:rsidR="00894956" w:rsidRPr="003E3B29" w:rsidRDefault="00894956" w:rsidP="007D6624">
            <w:pPr>
              <w:tabs>
                <w:tab w:val="left" w:pos="142"/>
              </w:tabs>
              <w:jc w:val="center"/>
              <w:rPr>
                <w:rFonts w:eastAsia="Calibri"/>
              </w:rPr>
            </w:pPr>
          </w:p>
        </w:tc>
        <w:tc>
          <w:tcPr>
            <w:tcW w:w="450" w:type="pct"/>
          </w:tcPr>
          <w:p w14:paraId="44C4B650" w14:textId="77777777" w:rsidR="00894956" w:rsidRPr="003E3B29" w:rsidRDefault="00894956" w:rsidP="007D6624">
            <w:pPr>
              <w:tabs>
                <w:tab w:val="left" w:pos="142"/>
              </w:tabs>
              <w:jc w:val="center"/>
              <w:rPr>
                <w:rFonts w:eastAsia="Calibri"/>
              </w:rPr>
            </w:pPr>
          </w:p>
        </w:tc>
      </w:tr>
      <w:tr w:rsidR="00894956" w:rsidRPr="00396250" w14:paraId="7D39A78E" w14:textId="77777777" w:rsidTr="00894956">
        <w:trPr>
          <w:trHeight w:val="201"/>
          <w:jc w:val="center"/>
        </w:trPr>
        <w:tc>
          <w:tcPr>
            <w:tcW w:w="351" w:type="pct"/>
            <w:vMerge/>
            <w:vAlign w:val="center"/>
          </w:tcPr>
          <w:p w14:paraId="284836E2" w14:textId="77777777" w:rsidR="00894956" w:rsidRDefault="00894956" w:rsidP="007D6624">
            <w:pPr>
              <w:tabs>
                <w:tab w:val="left" w:pos="-1866"/>
              </w:tabs>
              <w:ind w:left="142"/>
              <w:jc w:val="center"/>
              <w:rPr>
                <w:rFonts w:eastAsia="Calibri"/>
                <w:highlight w:val="yellow"/>
              </w:rPr>
            </w:pPr>
          </w:p>
        </w:tc>
        <w:tc>
          <w:tcPr>
            <w:tcW w:w="1444" w:type="pct"/>
            <w:vMerge/>
            <w:vAlign w:val="center"/>
          </w:tcPr>
          <w:p w14:paraId="756E34F8" w14:textId="77777777" w:rsidR="00894956" w:rsidRPr="00396250" w:rsidRDefault="00894956" w:rsidP="007D6624">
            <w:pPr>
              <w:tabs>
                <w:tab w:val="left" w:pos="142"/>
              </w:tabs>
              <w:rPr>
                <w:rFonts w:eastAsia="Calibri"/>
                <w:highlight w:val="yellow"/>
              </w:rPr>
            </w:pPr>
          </w:p>
        </w:tc>
        <w:tc>
          <w:tcPr>
            <w:tcW w:w="1564" w:type="pct"/>
          </w:tcPr>
          <w:p w14:paraId="1FF30921" w14:textId="77777777" w:rsidR="00894956" w:rsidRPr="00F023CE" w:rsidRDefault="00894956" w:rsidP="007D6624">
            <w:pPr>
              <w:tabs>
                <w:tab w:val="left" w:pos="142"/>
              </w:tabs>
              <w:spacing w:line="240" w:lineRule="atLeast"/>
              <w:jc w:val="both"/>
              <w:rPr>
                <w:rFonts w:eastAsia="Calibri"/>
              </w:rPr>
            </w:pPr>
            <w:r w:rsidRPr="00F023CE">
              <w:rPr>
                <w:rFonts w:eastAsia="Calibri"/>
              </w:rPr>
              <w:t>на 40,0 процентов включительно, но менее 60 процентов</w:t>
            </w:r>
          </w:p>
        </w:tc>
        <w:tc>
          <w:tcPr>
            <w:tcW w:w="322" w:type="pct"/>
          </w:tcPr>
          <w:p w14:paraId="49B1F45B" w14:textId="77777777" w:rsidR="00894956" w:rsidRPr="00423B5F" w:rsidRDefault="00894956" w:rsidP="007D6624">
            <w:pPr>
              <w:tabs>
                <w:tab w:val="left" w:pos="142"/>
              </w:tabs>
              <w:jc w:val="center"/>
              <w:rPr>
                <w:rFonts w:eastAsia="Calibri"/>
              </w:rPr>
            </w:pPr>
            <w:r>
              <w:rPr>
                <w:rFonts w:eastAsia="Calibri"/>
              </w:rPr>
              <w:t>30</w:t>
            </w:r>
          </w:p>
        </w:tc>
        <w:tc>
          <w:tcPr>
            <w:tcW w:w="457" w:type="pct"/>
          </w:tcPr>
          <w:p w14:paraId="4AF817D5"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2AB718E0" w14:textId="77777777" w:rsidR="00894956" w:rsidRPr="003E3B29" w:rsidRDefault="00894956" w:rsidP="007D6624">
            <w:pPr>
              <w:tabs>
                <w:tab w:val="left" w:pos="142"/>
              </w:tabs>
              <w:jc w:val="center"/>
              <w:rPr>
                <w:rFonts w:eastAsia="Calibri"/>
              </w:rPr>
            </w:pPr>
          </w:p>
        </w:tc>
        <w:tc>
          <w:tcPr>
            <w:tcW w:w="450" w:type="pct"/>
          </w:tcPr>
          <w:p w14:paraId="4D4222B0" w14:textId="77777777" w:rsidR="00894956" w:rsidRPr="003E3B29" w:rsidRDefault="00894956" w:rsidP="007D6624">
            <w:pPr>
              <w:tabs>
                <w:tab w:val="left" w:pos="142"/>
              </w:tabs>
              <w:jc w:val="center"/>
              <w:rPr>
                <w:rFonts w:eastAsia="Calibri"/>
              </w:rPr>
            </w:pPr>
          </w:p>
        </w:tc>
      </w:tr>
      <w:tr w:rsidR="00894956" w:rsidRPr="00396250" w14:paraId="53161783" w14:textId="77777777" w:rsidTr="00894956">
        <w:trPr>
          <w:trHeight w:val="201"/>
          <w:jc w:val="center"/>
        </w:trPr>
        <w:tc>
          <w:tcPr>
            <w:tcW w:w="351" w:type="pct"/>
            <w:vMerge/>
            <w:vAlign w:val="center"/>
          </w:tcPr>
          <w:p w14:paraId="27DDE8D3" w14:textId="77777777" w:rsidR="00894956" w:rsidRDefault="00894956" w:rsidP="007D6624">
            <w:pPr>
              <w:tabs>
                <w:tab w:val="left" w:pos="-1866"/>
              </w:tabs>
              <w:ind w:left="142"/>
              <w:jc w:val="center"/>
              <w:rPr>
                <w:rFonts w:eastAsia="Calibri"/>
                <w:highlight w:val="yellow"/>
              </w:rPr>
            </w:pPr>
          </w:p>
        </w:tc>
        <w:tc>
          <w:tcPr>
            <w:tcW w:w="1444" w:type="pct"/>
            <w:vMerge/>
            <w:vAlign w:val="center"/>
          </w:tcPr>
          <w:p w14:paraId="0739B269" w14:textId="77777777" w:rsidR="00894956" w:rsidRPr="00396250" w:rsidRDefault="00894956" w:rsidP="007D6624">
            <w:pPr>
              <w:tabs>
                <w:tab w:val="left" w:pos="142"/>
              </w:tabs>
              <w:rPr>
                <w:rFonts w:eastAsia="Calibri"/>
                <w:highlight w:val="yellow"/>
              </w:rPr>
            </w:pPr>
          </w:p>
        </w:tc>
        <w:tc>
          <w:tcPr>
            <w:tcW w:w="1564" w:type="pct"/>
          </w:tcPr>
          <w:p w14:paraId="4B7E0BC2" w14:textId="77777777" w:rsidR="00894956" w:rsidRPr="00F023CE" w:rsidRDefault="00894956" w:rsidP="007D6624">
            <w:pPr>
              <w:tabs>
                <w:tab w:val="left" w:pos="142"/>
              </w:tabs>
              <w:spacing w:line="240" w:lineRule="atLeast"/>
              <w:jc w:val="both"/>
              <w:rPr>
                <w:rFonts w:eastAsia="Calibri"/>
              </w:rPr>
            </w:pPr>
            <w:r w:rsidRPr="00F023CE">
              <w:rPr>
                <w:rFonts w:eastAsia="Calibri"/>
              </w:rPr>
              <w:t>на 20,0 процентов включительно</w:t>
            </w:r>
            <w:r>
              <w:rPr>
                <w:rFonts w:eastAsia="Calibri"/>
              </w:rPr>
              <w:t>, но менее 40 процентов</w:t>
            </w:r>
          </w:p>
        </w:tc>
        <w:tc>
          <w:tcPr>
            <w:tcW w:w="322" w:type="pct"/>
          </w:tcPr>
          <w:p w14:paraId="3D95F25C" w14:textId="77777777" w:rsidR="00894956" w:rsidRPr="00423B5F" w:rsidRDefault="00894956" w:rsidP="007D6624">
            <w:pPr>
              <w:tabs>
                <w:tab w:val="left" w:pos="142"/>
              </w:tabs>
              <w:jc w:val="center"/>
              <w:rPr>
                <w:rFonts w:eastAsia="Calibri"/>
              </w:rPr>
            </w:pPr>
            <w:r>
              <w:rPr>
                <w:rFonts w:eastAsia="Calibri"/>
              </w:rPr>
              <w:t>20</w:t>
            </w:r>
          </w:p>
        </w:tc>
        <w:tc>
          <w:tcPr>
            <w:tcW w:w="457" w:type="pct"/>
          </w:tcPr>
          <w:p w14:paraId="3C7F87F1"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038EFE33" w14:textId="77777777" w:rsidR="00894956" w:rsidRPr="003E3B29" w:rsidRDefault="00894956" w:rsidP="007D6624">
            <w:pPr>
              <w:tabs>
                <w:tab w:val="left" w:pos="142"/>
              </w:tabs>
              <w:jc w:val="center"/>
              <w:rPr>
                <w:rFonts w:eastAsia="Calibri"/>
              </w:rPr>
            </w:pPr>
          </w:p>
        </w:tc>
        <w:tc>
          <w:tcPr>
            <w:tcW w:w="450" w:type="pct"/>
          </w:tcPr>
          <w:p w14:paraId="1FBA8F3F" w14:textId="77777777" w:rsidR="00894956" w:rsidRPr="003E3B29" w:rsidRDefault="00894956" w:rsidP="007D6624">
            <w:pPr>
              <w:tabs>
                <w:tab w:val="left" w:pos="142"/>
              </w:tabs>
              <w:jc w:val="center"/>
              <w:rPr>
                <w:rFonts w:eastAsia="Calibri"/>
              </w:rPr>
            </w:pPr>
          </w:p>
        </w:tc>
      </w:tr>
      <w:tr w:rsidR="00894956" w:rsidRPr="00396250" w14:paraId="72F6683E" w14:textId="77777777" w:rsidTr="00894956">
        <w:trPr>
          <w:trHeight w:val="201"/>
          <w:jc w:val="center"/>
        </w:trPr>
        <w:tc>
          <w:tcPr>
            <w:tcW w:w="351" w:type="pct"/>
            <w:vMerge/>
            <w:vAlign w:val="center"/>
          </w:tcPr>
          <w:p w14:paraId="1190DC34" w14:textId="77777777" w:rsidR="00894956" w:rsidRDefault="00894956" w:rsidP="007D6624">
            <w:pPr>
              <w:tabs>
                <w:tab w:val="left" w:pos="-1866"/>
              </w:tabs>
              <w:ind w:left="142"/>
              <w:jc w:val="center"/>
              <w:rPr>
                <w:rFonts w:eastAsia="Calibri"/>
                <w:highlight w:val="yellow"/>
              </w:rPr>
            </w:pPr>
          </w:p>
        </w:tc>
        <w:tc>
          <w:tcPr>
            <w:tcW w:w="1444" w:type="pct"/>
            <w:vMerge/>
            <w:vAlign w:val="center"/>
          </w:tcPr>
          <w:p w14:paraId="7D5C61AC" w14:textId="77777777" w:rsidR="00894956" w:rsidRPr="00396250" w:rsidRDefault="00894956" w:rsidP="007D6624">
            <w:pPr>
              <w:tabs>
                <w:tab w:val="left" w:pos="142"/>
              </w:tabs>
              <w:rPr>
                <w:rFonts w:eastAsia="Calibri"/>
                <w:highlight w:val="yellow"/>
              </w:rPr>
            </w:pPr>
          </w:p>
        </w:tc>
        <w:tc>
          <w:tcPr>
            <w:tcW w:w="1564" w:type="pct"/>
          </w:tcPr>
          <w:p w14:paraId="5C1BF8D2" w14:textId="77777777" w:rsidR="00894956" w:rsidRPr="00F023CE" w:rsidRDefault="00894956" w:rsidP="007D6624">
            <w:pPr>
              <w:tabs>
                <w:tab w:val="left" w:pos="142"/>
              </w:tabs>
              <w:spacing w:line="240" w:lineRule="atLeast"/>
              <w:jc w:val="both"/>
              <w:rPr>
                <w:rFonts w:eastAsia="Calibri"/>
              </w:rPr>
            </w:pPr>
            <w:r w:rsidRPr="00F023CE">
              <w:rPr>
                <w:rFonts w:eastAsia="Calibri"/>
              </w:rPr>
              <w:t>менее 20,0 процентов</w:t>
            </w:r>
          </w:p>
        </w:tc>
        <w:tc>
          <w:tcPr>
            <w:tcW w:w="322" w:type="pct"/>
          </w:tcPr>
          <w:p w14:paraId="38257B83" w14:textId="77777777" w:rsidR="00894956" w:rsidRPr="00423B5F" w:rsidRDefault="00894956" w:rsidP="007D6624">
            <w:pPr>
              <w:tabs>
                <w:tab w:val="left" w:pos="142"/>
              </w:tabs>
              <w:jc w:val="center"/>
              <w:rPr>
                <w:rFonts w:eastAsia="Calibri"/>
              </w:rPr>
            </w:pPr>
            <w:r>
              <w:rPr>
                <w:rFonts w:eastAsia="Calibri"/>
              </w:rPr>
              <w:t>10</w:t>
            </w:r>
          </w:p>
        </w:tc>
        <w:tc>
          <w:tcPr>
            <w:tcW w:w="457" w:type="pct"/>
          </w:tcPr>
          <w:p w14:paraId="110027A9"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4DFE346B" w14:textId="77777777" w:rsidR="00894956" w:rsidRPr="003E3B29" w:rsidRDefault="00894956" w:rsidP="007D6624">
            <w:pPr>
              <w:tabs>
                <w:tab w:val="left" w:pos="142"/>
              </w:tabs>
              <w:jc w:val="center"/>
              <w:rPr>
                <w:rFonts w:eastAsia="Calibri"/>
              </w:rPr>
            </w:pPr>
          </w:p>
        </w:tc>
        <w:tc>
          <w:tcPr>
            <w:tcW w:w="450" w:type="pct"/>
          </w:tcPr>
          <w:p w14:paraId="2C2DC54A" w14:textId="77777777" w:rsidR="00894956" w:rsidRPr="003E3B29" w:rsidRDefault="00894956" w:rsidP="007D6624">
            <w:pPr>
              <w:tabs>
                <w:tab w:val="left" w:pos="142"/>
              </w:tabs>
              <w:jc w:val="center"/>
              <w:rPr>
                <w:rFonts w:eastAsia="Calibri"/>
              </w:rPr>
            </w:pPr>
          </w:p>
        </w:tc>
      </w:tr>
      <w:tr w:rsidR="00894956" w:rsidRPr="00396250" w14:paraId="1C0601BA" w14:textId="77777777" w:rsidTr="00894956">
        <w:trPr>
          <w:trHeight w:val="201"/>
          <w:jc w:val="center"/>
        </w:trPr>
        <w:tc>
          <w:tcPr>
            <w:tcW w:w="351" w:type="pct"/>
            <w:vMerge/>
            <w:vAlign w:val="center"/>
          </w:tcPr>
          <w:p w14:paraId="720A13D9" w14:textId="77777777" w:rsidR="00894956" w:rsidRDefault="00894956" w:rsidP="007D6624">
            <w:pPr>
              <w:tabs>
                <w:tab w:val="left" w:pos="-1866"/>
              </w:tabs>
              <w:ind w:left="142"/>
              <w:jc w:val="center"/>
              <w:rPr>
                <w:rFonts w:eastAsia="Calibri"/>
                <w:highlight w:val="yellow"/>
              </w:rPr>
            </w:pPr>
          </w:p>
        </w:tc>
        <w:tc>
          <w:tcPr>
            <w:tcW w:w="1444" w:type="pct"/>
            <w:vMerge/>
            <w:vAlign w:val="center"/>
          </w:tcPr>
          <w:p w14:paraId="07A85975" w14:textId="77777777" w:rsidR="00894956" w:rsidRPr="00396250" w:rsidRDefault="00894956" w:rsidP="007D6624">
            <w:pPr>
              <w:tabs>
                <w:tab w:val="left" w:pos="142"/>
              </w:tabs>
              <w:rPr>
                <w:rFonts w:eastAsia="Calibri"/>
                <w:highlight w:val="yellow"/>
              </w:rPr>
            </w:pPr>
          </w:p>
        </w:tc>
        <w:tc>
          <w:tcPr>
            <w:tcW w:w="1564" w:type="pct"/>
          </w:tcPr>
          <w:p w14:paraId="607C8716" w14:textId="77777777" w:rsidR="00894956" w:rsidRPr="00F023CE" w:rsidRDefault="00894956" w:rsidP="007D6624">
            <w:pPr>
              <w:tabs>
                <w:tab w:val="left" w:pos="142"/>
              </w:tabs>
              <w:spacing w:line="240" w:lineRule="atLeast"/>
              <w:jc w:val="both"/>
              <w:rPr>
                <w:rFonts w:eastAsia="Calibri"/>
              </w:rPr>
            </w:pPr>
            <w:r w:rsidRPr="00F023CE">
              <w:rPr>
                <w:rFonts w:eastAsia="Calibri"/>
              </w:rPr>
              <w:t>прирост отсутствует</w:t>
            </w:r>
          </w:p>
        </w:tc>
        <w:tc>
          <w:tcPr>
            <w:tcW w:w="322" w:type="pct"/>
          </w:tcPr>
          <w:p w14:paraId="24574FEE" w14:textId="77777777" w:rsidR="00894956" w:rsidRPr="00423B5F" w:rsidRDefault="00894956" w:rsidP="007D6624">
            <w:pPr>
              <w:tabs>
                <w:tab w:val="left" w:pos="142"/>
              </w:tabs>
              <w:jc w:val="center"/>
              <w:rPr>
                <w:rFonts w:eastAsia="Calibri"/>
              </w:rPr>
            </w:pPr>
            <w:r>
              <w:rPr>
                <w:rFonts w:eastAsia="Calibri"/>
              </w:rPr>
              <w:t>0</w:t>
            </w:r>
          </w:p>
        </w:tc>
        <w:tc>
          <w:tcPr>
            <w:tcW w:w="457" w:type="pct"/>
          </w:tcPr>
          <w:p w14:paraId="44A21761"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1967CDBD" w14:textId="77777777" w:rsidR="00894956" w:rsidRPr="003E3B29" w:rsidRDefault="00894956" w:rsidP="007D6624">
            <w:pPr>
              <w:tabs>
                <w:tab w:val="left" w:pos="142"/>
              </w:tabs>
              <w:jc w:val="center"/>
              <w:rPr>
                <w:rFonts w:eastAsia="Calibri"/>
              </w:rPr>
            </w:pPr>
          </w:p>
        </w:tc>
        <w:tc>
          <w:tcPr>
            <w:tcW w:w="450" w:type="pct"/>
          </w:tcPr>
          <w:p w14:paraId="3E4C9BE9" w14:textId="77777777" w:rsidR="00894956" w:rsidRPr="003E3B29" w:rsidRDefault="00894956" w:rsidP="007D6624">
            <w:pPr>
              <w:tabs>
                <w:tab w:val="left" w:pos="142"/>
              </w:tabs>
              <w:jc w:val="center"/>
              <w:rPr>
                <w:rFonts w:eastAsia="Calibri"/>
              </w:rPr>
            </w:pPr>
          </w:p>
        </w:tc>
      </w:tr>
      <w:tr w:rsidR="00894956" w:rsidRPr="00396250" w14:paraId="71074778" w14:textId="77777777" w:rsidTr="00894956">
        <w:trPr>
          <w:trHeight w:val="201"/>
          <w:jc w:val="center"/>
        </w:trPr>
        <w:tc>
          <w:tcPr>
            <w:tcW w:w="351" w:type="pct"/>
            <w:vMerge/>
            <w:vAlign w:val="center"/>
          </w:tcPr>
          <w:p w14:paraId="2D7D0C5F" w14:textId="77777777" w:rsidR="00894956" w:rsidRDefault="00894956" w:rsidP="007D6624">
            <w:pPr>
              <w:tabs>
                <w:tab w:val="left" w:pos="-1866"/>
              </w:tabs>
              <w:ind w:left="142"/>
              <w:jc w:val="center"/>
              <w:rPr>
                <w:rFonts w:eastAsia="Calibri"/>
                <w:highlight w:val="yellow"/>
              </w:rPr>
            </w:pPr>
          </w:p>
        </w:tc>
        <w:tc>
          <w:tcPr>
            <w:tcW w:w="1444" w:type="pct"/>
            <w:vAlign w:val="center"/>
          </w:tcPr>
          <w:p w14:paraId="31505D26" w14:textId="77777777" w:rsidR="00894956" w:rsidRPr="00396250" w:rsidRDefault="00894956" w:rsidP="007D6624">
            <w:pPr>
              <w:tabs>
                <w:tab w:val="left" w:pos="142"/>
              </w:tabs>
              <w:rPr>
                <w:rFonts w:eastAsia="Calibri"/>
                <w:highlight w:val="yellow"/>
              </w:rPr>
            </w:pPr>
            <w:r w:rsidRPr="00AA445D">
              <w:rPr>
                <w:rFonts w:eastAsia="Calibri"/>
              </w:rPr>
              <w:t xml:space="preserve">для самозанятых граждан </w:t>
            </w:r>
          </w:p>
        </w:tc>
        <w:tc>
          <w:tcPr>
            <w:tcW w:w="1564" w:type="pct"/>
          </w:tcPr>
          <w:p w14:paraId="73123CF7" w14:textId="77777777" w:rsidR="00894956" w:rsidRPr="00F023CE" w:rsidRDefault="00894956" w:rsidP="007D6624">
            <w:pPr>
              <w:tabs>
                <w:tab w:val="left" w:pos="142"/>
              </w:tabs>
              <w:spacing w:line="240" w:lineRule="atLeast"/>
              <w:jc w:val="both"/>
              <w:rPr>
                <w:rFonts w:eastAsia="Calibri"/>
              </w:rPr>
            </w:pPr>
          </w:p>
        </w:tc>
        <w:tc>
          <w:tcPr>
            <w:tcW w:w="322" w:type="pct"/>
          </w:tcPr>
          <w:p w14:paraId="1DB9B87C" w14:textId="77777777" w:rsidR="00894956" w:rsidRDefault="00894956" w:rsidP="007D6624">
            <w:pPr>
              <w:tabs>
                <w:tab w:val="left" w:pos="142"/>
              </w:tabs>
              <w:jc w:val="center"/>
              <w:rPr>
                <w:rFonts w:eastAsia="Calibri"/>
              </w:rPr>
            </w:pPr>
            <w:r>
              <w:rPr>
                <w:rFonts w:eastAsia="Calibri"/>
              </w:rPr>
              <w:t>100</w:t>
            </w:r>
          </w:p>
        </w:tc>
        <w:tc>
          <w:tcPr>
            <w:tcW w:w="457" w:type="pct"/>
          </w:tcPr>
          <w:p w14:paraId="78E71E1F"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557B8A7D" w14:textId="77777777" w:rsidR="00894956" w:rsidRPr="003E3B29" w:rsidRDefault="00894956" w:rsidP="007D6624">
            <w:pPr>
              <w:tabs>
                <w:tab w:val="left" w:pos="142"/>
              </w:tabs>
              <w:jc w:val="center"/>
              <w:rPr>
                <w:rFonts w:eastAsia="Calibri"/>
              </w:rPr>
            </w:pPr>
          </w:p>
        </w:tc>
        <w:tc>
          <w:tcPr>
            <w:tcW w:w="450" w:type="pct"/>
          </w:tcPr>
          <w:p w14:paraId="7F7CC7BB" w14:textId="77777777" w:rsidR="00894956" w:rsidRPr="003E3B29" w:rsidRDefault="00894956" w:rsidP="007D6624">
            <w:pPr>
              <w:tabs>
                <w:tab w:val="left" w:pos="142"/>
              </w:tabs>
              <w:jc w:val="center"/>
              <w:rPr>
                <w:rFonts w:eastAsia="Calibri"/>
              </w:rPr>
            </w:pPr>
          </w:p>
        </w:tc>
      </w:tr>
      <w:tr w:rsidR="00894956" w:rsidRPr="00396250" w14:paraId="5E3F3B7B" w14:textId="77777777" w:rsidTr="00894956">
        <w:trPr>
          <w:trHeight w:val="1270"/>
          <w:jc w:val="center"/>
        </w:trPr>
        <w:tc>
          <w:tcPr>
            <w:tcW w:w="351" w:type="pct"/>
            <w:vMerge w:val="restart"/>
            <w:vAlign w:val="center"/>
          </w:tcPr>
          <w:p w14:paraId="3F4DAE38" w14:textId="77777777" w:rsidR="00894956" w:rsidRPr="00503AEC" w:rsidRDefault="00894956" w:rsidP="007D6624">
            <w:pPr>
              <w:tabs>
                <w:tab w:val="left" w:pos="-1866"/>
              </w:tabs>
              <w:ind w:left="142"/>
              <w:jc w:val="center"/>
              <w:rPr>
                <w:rFonts w:eastAsia="Calibri"/>
              </w:rPr>
            </w:pPr>
            <w:r w:rsidRPr="00503AEC">
              <w:rPr>
                <w:rFonts w:eastAsia="Calibri"/>
              </w:rPr>
              <w:lastRenderedPageBreak/>
              <w:t>3</w:t>
            </w:r>
          </w:p>
        </w:tc>
        <w:tc>
          <w:tcPr>
            <w:tcW w:w="1444" w:type="pct"/>
            <w:vMerge w:val="restart"/>
            <w:vAlign w:val="center"/>
          </w:tcPr>
          <w:p w14:paraId="22217C47" w14:textId="77777777" w:rsidR="00894956" w:rsidRPr="00396250" w:rsidRDefault="00894956" w:rsidP="007D6624">
            <w:pPr>
              <w:tabs>
                <w:tab w:val="left" w:pos="142"/>
              </w:tabs>
              <w:spacing w:line="240" w:lineRule="atLeast"/>
              <w:rPr>
                <w:rFonts w:eastAsia="Calibri"/>
                <w:highlight w:val="yellow"/>
              </w:rPr>
            </w:pPr>
            <w:r w:rsidRPr="007F3034">
              <w:rPr>
                <w:rFonts w:eastAsia="Calibri"/>
              </w:rPr>
              <w:t xml:space="preserve">Отношение уровня средней заработной платы работников (без внешних совместителей) субъекта МСП, за год, предшествующий году подачи </w:t>
            </w:r>
            <w:r>
              <w:rPr>
                <w:rFonts w:eastAsia="Calibri"/>
              </w:rPr>
              <w:t>главному распорядителю</w:t>
            </w:r>
            <w:r w:rsidRPr="007F3034">
              <w:rPr>
                <w:rFonts w:eastAsia="Calibri"/>
              </w:rPr>
              <w:t xml:space="preserve"> заяв</w:t>
            </w:r>
            <w:r>
              <w:rPr>
                <w:rFonts w:eastAsia="Calibri"/>
              </w:rPr>
              <w:t>ки</w:t>
            </w:r>
            <w:r w:rsidRPr="007F3034">
              <w:rPr>
                <w:rFonts w:eastAsia="Calibri"/>
              </w:rPr>
              <w:t xml:space="preserve"> о предоставлении поддержки, к минимальному размеру оплаты труда (далее – МРОТ), увеличенному на районный коэффициент, установленный для </w:t>
            </w:r>
            <w:r>
              <w:rPr>
                <w:rFonts w:eastAsia="Calibri"/>
              </w:rPr>
              <w:t>Красноярского края</w:t>
            </w:r>
            <w:r w:rsidRPr="007F3034">
              <w:rPr>
                <w:rFonts w:eastAsia="Calibri"/>
              </w:rPr>
              <w:t>, на территории которого реализуется проект:</w:t>
            </w:r>
          </w:p>
        </w:tc>
        <w:tc>
          <w:tcPr>
            <w:tcW w:w="1564" w:type="pct"/>
          </w:tcPr>
          <w:p w14:paraId="79A972C7" w14:textId="77777777" w:rsidR="00894956" w:rsidRPr="00F023CE" w:rsidRDefault="00894956" w:rsidP="007D6624">
            <w:pPr>
              <w:tabs>
                <w:tab w:val="left" w:pos="142"/>
              </w:tabs>
              <w:spacing w:line="240" w:lineRule="atLeast"/>
              <w:jc w:val="both"/>
              <w:rPr>
                <w:rFonts w:eastAsia="Calibri"/>
              </w:rPr>
            </w:pPr>
            <w:r w:rsidRPr="005F7103">
              <w:rPr>
                <w:rFonts w:eastAsia="Calibri"/>
              </w:rPr>
              <w:t xml:space="preserve">выше МРОТ, увеличенного на районный коэффициент, установленный для </w:t>
            </w:r>
            <w:r>
              <w:rPr>
                <w:rFonts w:eastAsia="Calibri"/>
              </w:rPr>
              <w:t>Красноярского края</w:t>
            </w:r>
            <w:r w:rsidRPr="005F7103">
              <w:rPr>
                <w:rFonts w:eastAsia="Calibri"/>
              </w:rPr>
              <w:t>, на территории которого реализуется проект</w:t>
            </w:r>
          </w:p>
        </w:tc>
        <w:tc>
          <w:tcPr>
            <w:tcW w:w="322" w:type="pct"/>
          </w:tcPr>
          <w:p w14:paraId="74A524F7" w14:textId="77777777" w:rsidR="00894956" w:rsidRDefault="00894956" w:rsidP="007D6624">
            <w:pPr>
              <w:tabs>
                <w:tab w:val="left" w:pos="142"/>
              </w:tabs>
              <w:jc w:val="center"/>
              <w:rPr>
                <w:rFonts w:eastAsia="Calibri"/>
              </w:rPr>
            </w:pPr>
            <w:r>
              <w:rPr>
                <w:rFonts w:eastAsia="Calibri"/>
              </w:rPr>
              <w:t>100</w:t>
            </w:r>
          </w:p>
        </w:tc>
        <w:tc>
          <w:tcPr>
            <w:tcW w:w="457" w:type="pct"/>
          </w:tcPr>
          <w:p w14:paraId="7E880E7D" w14:textId="77777777" w:rsidR="00894956" w:rsidRPr="00396250" w:rsidRDefault="00894956" w:rsidP="007D6624">
            <w:pPr>
              <w:tabs>
                <w:tab w:val="left" w:pos="142"/>
              </w:tabs>
              <w:jc w:val="center"/>
              <w:rPr>
                <w:rFonts w:eastAsia="Calibri"/>
                <w:highlight w:val="yellow"/>
              </w:rPr>
            </w:pPr>
          </w:p>
        </w:tc>
        <w:tc>
          <w:tcPr>
            <w:tcW w:w="412" w:type="pct"/>
            <w:vMerge w:val="restart"/>
            <w:vAlign w:val="center"/>
          </w:tcPr>
          <w:p w14:paraId="44A0CDDE" w14:textId="77777777" w:rsidR="00894956" w:rsidRPr="003E3B29" w:rsidRDefault="00894956" w:rsidP="007D6624">
            <w:pPr>
              <w:tabs>
                <w:tab w:val="left" w:pos="142"/>
              </w:tabs>
              <w:jc w:val="center"/>
              <w:rPr>
                <w:rFonts w:eastAsia="Calibri"/>
              </w:rPr>
            </w:pPr>
            <w:r>
              <w:rPr>
                <w:rFonts w:eastAsia="Calibri"/>
              </w:rPr>
              <w:t>0,2</w:t>
            </w:r>
          </w:p>
        </w:tc>
        <w:tc>
          <w:tcPr>
            <w:tcW w:w="450" w:type="pct"/>
          </w:tcPr>
          <w:p w14:paraId="68068C3F" w14:textId="77777777" w:rsidR="00894956" w:rsidRPr="003E3B29" w:rsidRDefault="00894956" w:rsidP="007D6624">
            <w:pPr>
              <w:tabs>
                <w:tab w:val="left" w:pos="142"/>
              </w:tabs>
              <w:jc w:val="center"/>
              <w:rPr>
                <w:rFonts w:eastAsia="Calibri"/>
              </w:rPr>
            </w:pPr>
          </w:p>
        </w:tc>
      </w:tr>
      <w:tr w:rsidR="00894956" w:rsidRPr="00396250" w14:paraId="559DB566" w14:textId="77777777" w:rsidTr="00894956">
        <w:trPr>
          <w:trHeight w:val="201"/>
          <w:jc w:val="center"/>
        </w:trPr>
        <w:tc>
          <w:tcPr>
            <w:tcW w:w="351" w:type="pct"/>
            <w:vMerge/>
            <w:vAlign w:val="center"/>
          </w:tcPr>
          <w:p w14:paraId="3AD9BB6B" w14:textId="77777777" w:rsidR="00894956" w:rsidRPr="00503AEC" w:rsidRDefault="00894956" w:rsidP="007D6624">
            <w:pPr>
              <w:tabs>
                <w:tab w:val="left" w:pos="-1866"/>
              </w:tabs>
              <w:ind w:left="142"/>
              <w:jc w:val="center"/>
              <w:rPr>
                <w:rFonts w:eastAsia="Calibri"/>
              </w:rPr>
            </w:pPr>
          </w:p>
        </w:tc>
        <w:tc>
          <w:tcPr>
            <w:tcW w:w="1444" w:type="pct"/>
            <w:vMerge/>
            <w:vAlign w:val="center"/>
          </w:tcPr>
          <w:p w14:paraId="4DF7DAA0" w14:textId="77777777" w:rsidR="00894956" w:rsidRPr="00396250" w:rsidRDefault="00894956" w:rsidP="007D6624">
            <w:pPr>
              <w:tabs>
                <w:tab w:val="left" w:pos="142"/>
              </w:tabs>
              <w:spacing w:line="240" w:lineRule="atLeast"/>
              <w:rPr>
                <w:rFonts w:eastAsia="Calibri"/>
                <w:highlight w:val="yellow"/>
              </w:rPr>
            </w:pPr>
          </w:p>
        </w:tc>
        <w:tc>
          <w:tcPr>
            <w:tcW w:w="1564" w:type="pct"/>
          </w:tcPr>
          <w:p w14:paraId="388B1566" w14:textId="77777777" w:rsidR="00894956" w:rsidRPr="00F023CE" w:rsidRDefault="00894956" w:rsidP="007D6624">
            <w:pPr>
              <w:tabs>
                <w:tab w:val="left" w:pos="142"/>
              </w:tabs>
              <w:spacing w:line="240" w:lineRule="atLeast"/>
              <w:jc w:val="both"/>
              <w:rPr>
                <w:rFonts w:eastAsia="Calibri"/>
              </w:rPr>
            </w:pPr>
            <w:r w:rsidRPr="005F7103">
              <w:rPr>
                <w:rFonts w:eastAsia="Calibri"/>
              </w:rPr>
              <w:t xml:space="preserve">соответствует МРОТ, увеличенному на районный коэффициент, установленный для </w:t>
            </w:r>
            <w:r>
              <w:rPr>
                <w:rFonts w:eastAsia="Calibri"/>
              </w:rPr>
              <w:t>Красноярского края</w:t>
            </w:r>
            <w:r w:rsidRPr="005F7103">
              <w:rPr>
                <w:rFonts w:eastAsia="Calibri"/>
              </w:rPr>
              <w:t>, на территории которого реализуется проект</w:t>
            </w:r>
          </w:p>
        </w:tc>
        <w:tc>
          <w:tcPr>
            <w:tcW w:w="322" w:type="pct"/>
          </w:tcPr>
          <w:p w14:paraId="4AC0CBC3" w14:textId="77777777" w:rsidR="00894956" w:rsidRDefault="00894956" w:rsidP="007D6624">
            <w:pPr>
              <w:tabs>
                <w:tab w:val="left" w:pos="142"/>
              </w:tabs>
              <w:jc w:val="center"/>
              <w:rPr>
                <w:rFonts w:eastAsia="Calibri"/>
              </w:rPr>
            </w:pPr>
            <w:r>
              <w:rPr>
                <w:rFonts w:eastAsia="Calibri"/>
              </w:rPr>
              <w:t>0</w:t>
            </w:r>
          </w:p>
        </w:tc>
        <w:tc>
          <w:tcPr>
            <w:tcW w:w="457" w:type="pct"/>
          </w:tcPr>
          <w:p w14:paraId="6155CC48"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338ADB32" w14:textId="77777777" w:rsidR="00894956" w:rsidRPr="003E3B29" w:rsidRDefault="00894956" w:rsidP="007D6624">
            <w:pPr>
              <w:tabs>
                <w:tab w:val="left" w:pos="142"/>
              </w:tabs>
              <w:jc w:val="center"/>
              <w:rPr>
                <w:rFonts w:eastAsia="Calibri"/>
              </w:rPr>
            </w:pPr>
          </w:p>
        </w:tc>
        <w:tc>
          <w:tcPr>
            <w:tcW w:w="450" w:type="pct"/>
          </w:tcPr>
          <w:p w14:paraId="7107DC5C" w14:textId="77777777" w:rsidR="00894956" w:rsidRPr="003E3B29" w:rsidRDefault="00894956" w:rsidP="007D6624">
            <w:pPr>
              <w:tabs>
                <w:tab w:val="left" w:pos="142"/>
              </w:tabs>
              <w:jc w:val="center"/>
              <w:rPr>
                <w:rFonts w:eastAsia="Calibri"/>
              </w:rPr>
            </w:pPr>
          </w:p>
        </w:tc>
      </w:tr>
      <w:tr w:rsidR="00894956" w:rsidRPr="00396250" w14:paraId="13024CA9" w14:textId="77777777" w:rsidTr="00894956">
        <w:trPr>
          <w:trHeight w:val="201"/>
          <w:jc w:val="center"/>
        </w:trPr>
        <w:tc>
          <w:tcPr>
            <w:tcW w:w="351" w:type="pct"/>
            <w:vMerge/>
            <w:vAlign w:val="center"/>
          </w:tcPr>
          <w:p w14:paraId="1E44ED30" w14:textId="77777777" w:rsidR="00894956" w:rsidRPr="00503AEC" w:rsidRDefault="00894956" w:rsidP="007D6624">
            <w:pPr>
              <w:tabs>
                <w:tab w:val="left" w:pos="-1866"/>
              </w:tabs>
              <w:ind w:left="142"/>
              <w:jc w:val="center"/>
              <w:rPr>
                <w:rFonts w:eastAsia="Calibri"/>
              </w:rPr>
            </w:pPr>
          </w:p>
        </w:tc>
        <w:tc>
          <w:tcPr>
            <w:tcW w:w="1444" w:type="pct"/>
            <w:vAlign w:val="center"/>
          </w:tcPr>
          <w:p w14:paraId="554C09D3" w14:textId="77777777" w:rsidR="00894956" w:rsidRPr="00396250" w:rsidRDefault="00894956" w:rsidP="007D6624">
            <w:pPr>
              <w:tabs>
                <w:tab w:val="left" w:pos="142"/>
              </w:tabs>
              <w:spacing w:line="240" w:lineRule="atLeast"/>
              <w:rPr>
                <w:rFonts w:eastAsia="Calibri"/>
                <w:highlight w:val="yellow"/>
              </w:rPr>
            </w:pPr>
            <w:r w:rsidRPr="00AA445D">
              <w:rPr>
                <w:rFonts w:eastAsia="Calibri"/>
              </w:rPr>
              <w:t>для самозанятых граждан</w:t>
            </w:r>
          </w:p>
        </w:tc>
        <w:tc>
          <w:tcPr>
            <w:tcW w:w="1564" w:type="pct"/>
          </w:tcPr>
          <w:p w14:paraId="6121D71D" w14:textId="77777777" w:rsidR="00894956" w:rsidRPr="005F7103" w:rsidRDefault="00894956" w:rsidP="007D6624">
            <w:pPr>
              <w:tabs>
                <w:tab w:val="left" w:pos="142"/>
              </w:tabs>
              <w:spacing w:line="240" w:lineRule="atLeast"/>
              <w:jc w:val="both"/>
              <w:rPr>
                <w:rFonts w:eastAsia="Calibri"/>
              </w:rPr>
            </w:pPr>
          </w:p>
        </w:tc>
        <w:tc>
          <w:tcPr>
            <w:tcW w:w="322" w:type="pct"/>
          </w:tcPr>
          <w:p w14:paraId="6A467037" w14:textId="77777777" w:rsidR="00894956" w:rsidRDefault="00894956" w:rsidP="007D6624">
            <w:pPr>
              <w:tabs>
                <w:tab w:val="left" w:pos="142"/>
              </w:tabs>
              <w:jc w:val="center"/>
              <w:rPr>
                <w:rFonts w:eastAsia="Calibri"/>
              </w:rPr>
            </w:pPr>
            <w:r>
              <w:rPr>
                <w:rFonts w:eastAsia="Calibri"/>
              </w:rPr>
              <w:t>100</w:t>
            </w:r>
          </w:p>
        </w:tc>
        <w:tc>
          <w:tcPr>
            <w:tcW w:w="457" w:type="pct"/>
          </w:tcPr>
          <w:p w14:paraId="2B4BD169"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16AD8469" w14:textId="77777777" w:rsidR="00894956" w:rsidRPr="003E3B29" w:rsidRDefault="00894956" w:rsidP="007D6624">
            <w:pPr>
              <w:tabs>
                <w:tab w:val="left" w:pos="142"/>
              </w:tabs>
              <w:jc w:val="center"/>
              <w:rPr>
                <w:rFonts w:eastAsia="Calibri"/>
              </w:rPr>
            </w:pPr>
          </w:p>
        </w:tc>
        <w:tc>
          <w:tcPr>
            <w:tcW w:w="450" w:type="pct"/>
          </w:tcPr>
          <w:p w14:paraId="19BD6CC4" w14:textId="77777777" w:rsidR="00894956" w:rsidRPr="003E3B29" w:rsidRDefault="00894956" w:rsidP="007D6624">
            <w:pPr>
              <w:tabs>
                <w:tab w:val="left" w:pos="142"/>
              </w:tabs>
              <w:jc w:val="center"/>
              <w:rPr>
                <w:rFonts w:eastAsia="Calibri"/>
              </w:rPr>
            </w:pPr>
          </w:p>
        </w:tc>
      </w:tr>
      <w:tr w:rsidR="00894956" w:rsidRPr="00396250" w14:paraId="3633AAAF" w14:textId="77777777" w:rsidTr="00894956">
        <w:trPr>
          <w:trHeight w:val="1986"/>
          <w:jc w:val="center"/>
        </w:trPr>
        <w:tc>
          <w:tcPr>
            <w:tcW w:w="351" w:type="pct"/>
            <w:vMerge w:val="restart"/>
            <w:vAlign w:val="center"/>
          </w:tcPr>
          <w:p w14:paraId="5A439E60" w14:textId="77777777" w:rsidR="00894956" w:rsidRPr="00503AEC" w:rsidRDefault="00894956" w:rsidP="007D6624">
            <w:pPr>
              <w:tabs>
                <w:tab w:val="left" w:pos="-1866"/>
              </w:tabs>
              <w:ind w:left="142"/>
              <w:jc w:val="center"/>
              <w:rPr>
                <w:rFonts w:eastAsia="Calibri"/>
              </w:rPr>
            </w:pPr>
            <w:r>
              <w:rPr>
                <w:rFonts w:eastAsia="Calibri"/>
              </w:rPr>
              <w:t>4</w:t>
            </w:r>
          </w:p>
        </w:tc>
        <w:tc>
          <w:tcPr>
            <w:tcW w:w="1444" w:type="pct"/>
            <w:vMerge w:val="restart"/>
            <w:vAlign w:val="center"/>
          </w:tcPr>
          <w:p w14:paraId="6F1F9E71" w14:textId="77777777" w:rsidR="00894956" w:rsidRPr="00396250" w:rsidRDefault="00894956" w:rsidP="007D6624">
            <w:pPr>
              <w:tabs>
                <w:tab w:val="left" w:pos="142"/>
              </w:tabs>
              <w:rPr>
                <w:rFonts w:eastAsia="Calibri"/>
                <w:highlight w:val="yellow"/>
              </w:rPr>
            </w:pPr>
            <w:r w:rsidRPr="006C78C7">
              <w:rPr>
                <w:rFonts w:eastAsia="Calibri"/>
              </w:rPr>
              <w:t>Прирост дохода субъекта МСП, в расчете на одного работника (без внешних совместителей) субъекта МСП, полученного в году предшествующему году подачи заявки, к доходу субъекта МСП, в расчете на одного работника (без внешних совместителей), к доходу субъекта МСП, полученному в году предшествующему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w:t>
            </w:r>
            <w:r>
              <w:rPr>
                <w:rFonts w:eastAsia="Calibri"/>
              </w:rPr>
              <w:t xml:space="preserve">мещение недополученных доходов) или </w:t>
            </w:r>
            <w:r>
              <w:rPr>
                <w:rFonts w:eastAsia="Calibri"/>
              </w:rPr>
              <w:lastRenderedPageBreak/>
              <w:t xml:space="preserve">прирост дохода самозанятого гражданина в результате реализации </w:t>
            </w:r>
            <w:proofErr w:type="spellStart"/>
            <w:r>
              <w:rPr>
                <w:rFonts w:eastAsia="Calibri"/>
                <w:lang w:val="en-US"/>
              </w:rPr>
              <w:t>i</w:t>
            </w:r>
            <w:proofErr w:type="spellEnd"/>
            <w:r>
              <w:rPr>
                <w:rFonts w:eastAsia="Calibri"/>
              </w:rPr>
              <w:t>-го проекта в сфере развития, полученного в году предшествующему году подачи заявки, к доходу самозанятого гражданина, полученному в году предшествующему году, предшествующему году подачи заявки:</w:t>
            </w:r>
          </w:p>
        </w:tc>
        <w:tc>
          <w:tcPr>
            <w:tcW w:w="1564" w:type="pct"/>
          </w:tcPr>
          <w:p w14:paraId="2B0E3F87" w14:textId="77777777" w:rsidR="00894956" w:rsidRPr="00F023CE" w:rsidRDefault="00894956" w:rsidP="007D6624">
            <w:pPr>
              <w:tabs>
                <w:tab w:val="left" w:pos="142"/>
              </w:tabs>
              <w:spacing w:line="240" w:lineRule="atLeast"/>
              <w:jc w:val="both"/>
              <w:rPr>
                <w:rFonts w:eastAsia="Calibri"/>
              </w:rPr>
            </w:pPr>
            <w:r w:rsidRPr="006C78C7">
              <w:rPr>
                <w:rFonts w:eastAsia="Calibri"/>
              </w:rPr>
              <w:lastRenderedPageBreak/>
              <w:t>в размере 103,3 процентов и более значения сводного индекса потребительских цен по Красноярскому краю, установленного в году предшествующему году обращения за поддержкой</w:t>
            </w:r>
          </w:p>
        </w:tc>
        <w:tc>
          <w:tcPr>
            <w:tcW w:w="322" w:type="pct"/>
          </w:tcPr>
          <w:p w14:paraId="5CA7D5DD" w14:textId="77777777" w:rsidR="00894956" w:rsidRDefault="00894956" w:rsidP="007D6624">
            <w:pPr>
              <w:tabs>
                <w:tab w:val="left" w:pos="142"/>
              </w:tabs>
              <w:jc w:val="center"/>
              <w:rPr>
                <w:rFonts w:eastAsia="Calibri"/>
              </w:rPr>
            </w:pPr>
            <w:r>
              <w:rPr>
                <w:rFonts w:eastAsia="Calibri"/>
              </w:rPr>
              <w:t>100</w:t>
            </w:r>
          </w:p>
        </w:tc>
        <w:tc>
          <w:tcPr>
            <w:tcW w:w="457" w:type="pct"/>
          </w:tcPr>
          <w:p w14:paraId="2DC4657D" w14:textId="77777777" w:rsidR="00894956" w:rsidRPr="00396250" w:rsidRDefault="00894956" w:rsidP="007D6624">
            <w:pPr>
              <w:tabs>
                <w:tab w:val="left" w:pos="142"/>
              </w:tabs>
              <w:jc w:val="center"/>
              <w:rPr>
                <w:rFonts w:eastAsia="Calibri"/>
                <w:highlight w:val="yellow"/>
              </w:rPr>
            </w:pPr>
          </w:p>
        </w:tc>
        <w:tc>
          <w:tcPr>
            <w:tcW w:w="412" w:type="pct"/>
            <w:vMerge w:val="restart"/>
            <w:vAlign w:val="center"/>
          </w:tcPr>
          <w:p w14:paraId="62763CF5" w14:textId="77777777" w:rsidR="00894956" w:rsidRPr="003E3B29" w:rsidRDefault="00894956" w:rsidP="007D6624">
            <w:pPr>
              <w:tabs>
                <w:tab w:val="left" w:pos="142"/>
              </w:tabs>
              <w:jc w:val="center"/>
              <w:rPr>
                <w:rFonts w:eastAsia="Calibri"/>
              </w:rPr>
            </w:pPr>
            <w:r>
              <w:rPr>
                <w:rFonts w:eastAsia="Calibri"/>
              </w:rPr>
              <w:t>0,2</w:t>
            </w:r>
          </w:p>
        </w:tc>
        <w:tc>
          <w:tcPr>
            <w:tcW w:w="450" w:type="pct"/>
          </w:tcPr>
          <w:p w14:paraId="6D0D66F5" w14:textId="77777777" w:rsidR="00894956" w:rsidRPr="003E3B29" w:rsidRDefault="00894956" w:rsidP="007D6624">
            <w:pPr>
              <w:tabs>
                <w:tab w:val="left" w:pos="142"/>
              </w:tabs>
              <w:jc w:val="center"/>
              <w:rPr>
                <w:rFonts w:eastAsia="Calibri"/>
              </w:rPr>
            </w:pPr>
          </w:p>
        </w:tc>
      </w:tr>
      <w:tr w:rsidR="00894956" w:rsidRPr="00396250" w14:paraId="48056B3F" w14:textId="77777777" w:rsidTr="00894956">
        <w:trPr>
          <w:trHeight w:val="1702"/>
          <w:jc w:val="center"/>
        </w:trPr>
        <w:tc>
          <w:tcPr>
            <w:tcW w:w="351" w:type="pct"/>
            <w:vMerge/>
            <w:vAlign w:val="center"/>
          </w:tcPr>
          <w:p w14:paraId="7727C1C7" w14:textId="77777777" w:rsidR="00894956" w:rsidRPr="00503AEC" w:rsidRDefault="00894956" w:rsidP="007D6624">
            <w:pPr>
              <w:tabs>
                <w:tab w:val="left" w:pos="-1866"/>
              </w:tabs>
              <w:ind w:left="142"/>
              <w:jc w:val="center"/>
              <w:rPr>
                <w:rFonts w:eastAsia="Calibri"/>
              </w:rPr>
            </w:pPr>
          </w:p>
        </w:tc>
        <w:tc>
          <w:tcPr>
            <w:tcW w:w="1444" w:type="pct"/>
            <w:vMerge/>
            <w:vAlign w:val="center"/>
          </w:tcPr>
          <w:p w14:paraId="4B41F710" w14:textId="77777777" w:rsidR="00894956" w:rsidRPr="00396250" w:rsidRDefault="00894956" w:rsidP="007D6624">
            <w:pPr>
              <w:tabs>
                <w:tab w:val="left" w:pos="142"/>
              </w:tabs>
              <w:rPr>
                <w:rFonts w:eastAsia="Calibri"/>
                <w:highlight w:val="yellow"/>
              </w:rPr>
            </w:pPr>
          </w:p>
        </w:tc>
        <w:tc>
          <w:tcPr>
            <w:tcW w:w="1564" w:type="pct"/>
          </w:tcPr>
          <w:p w14:paraId="3CAFFFBF" w14:textId="77777777" w:rsidR="00894956" w:rsidRPr="00F023CE" w:rsidRDefault="00894956" w:rsidP="007D6624">
            <w:pPr>
              <w:tabs>
                <w:tab w:val="left" w:pos="142"/>
              </w:tabs>
              <w:spacing w:line="240" w:lineRule="atLeast"/>
              <w:jc w:val="both"/>
              <w:rPr>
                <w:rFonts w:eastAsia="Calibri"/>
              </w:rPr>
            </w:pPr>
            <w:r w:rsidRPr="006C78C7">
              <w:rPr>
                <w:rFonts w:eastAsia="Calibri"/>
              </w:rPr>
              <w:t>менее 103,3 процентов значения сводного индекса потребительских цен по Красноярскому краю, установленного в году предшествующему году обращения за поддержкой</w:t>
            </w:r>
          </w:p>
        </w:tc>
        <w:tc>
          <w:tcPr>
            <w:tcW w:w="322" w:type="pct"/>
          </w:tcPr>
          <w:p w14:paraId="46F3218C" w14:textId="77777777" w:rsidR="00894956" w:rsidRDefault="00894956" w:rsidP="007D6624">
            <w:pPr>
              <w:tabs>
                <w:tab w:val="left" w:pos="142"/>
              </w:tabs>
              <w:jc w:val="center"/>
              <w:rPr>
                <w:rFonts w:eastAsia="Calibri"/>
              </w:rPr>
            </w:pPr>
            <w:r>
              <w:rPr>
                <w:rFonts w:eastAsia="Calibri"/>
              </w:rPr>
              <w:t>50</w:t>
            </w:r>
          </w:p>
        </w:tc>
        <w:tc>
          <w:tcPr>
            <w:tcW w:w="457" w:type="pct"/>
          </w:tcPr>
          <w:p w14:paraId="785AC58F"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4D59E6A6" w14:textId="77777777" w:rsidR="00894956" w:rsidRPr="003E3B29" w:rsidRDefault="00894956" w:rsidP="007D6624">
            <w:pPr>
              <w:tabs>
                <w:tab w:val="left" w:pos="142"/>
              </w:tabs>
              <w:jc w:val="center"/>
              <w:rPr>
                <w:rFonts w:eastAsia="Calibri"/>
              </w:rPr>
            </w:pPr>
          </w:p>
        </w:tc>
        <w:tc>
          <w:tcPr>
            <w:tcW w:w="450" w:type="pct"/>
          </w:tcPr>
          <w:p w14:paraId="0CF25722" w14:textId="77777777" w:rsidR="00894956" w:rsidRPr="003E3B29" w:rsidRDefault="00894956" w:rsidP="007D6624">
            <w:pPr>
              <w:tabs>
                <w:tab w:val="left" w:pos="142"/>
              </w:tabs>
              <w:jc w:val="center"/>
              <w:rPr>
                <w:rFonts w:eastAsia="Calibri"/>
              </w:rPr>
            </w:pPr>
          </w:p>
        </w:tc>
      </w:tr>
      <w:tr w:rsidR="00894956" w:rsidRPr="00396250" w14:paraId="515045D3" w14:textId="77777777" w:rsidTr="00894956">
        <w:trPr>
          <w:trHeight w:val="201"/>
          <w:jc w:val="center"/>
        </w:trPr>
        <w:tc>
          <w:tcPr>
            <w:tcW w:w="351" w:type="pct"/>
            <w:vMerge/>
            <w:vAlign w:val="center"/>
          </w:tcPr>
          <w:p w14:paraId="12F03D0F" w14:textId="77777777" w:rsidR="00894956" w:rsidRPr="00503AEC" w:rsidRDefault="00894956" w:rsidP="007D6624">
            <w:pPr>
              <w:tabs>
                <w:tab w:val="left" w:pos="-1866"/>
              </w:tabs>
              <w:ind w:left="142"/>
              <w:jc w:val="center"/>
              <w:rPr>
                <w:rFonts w:eastAsia="Calibri"/>
              </w:rPr>
            </w:pPr>
          </w:p>
        </w:tc>
        <w:tc>
          <w:tcPr>
            <w:tcW w:w="1444" w:type="pct"/>
            <w:vMerge/>
            <w:vAlign w:val="center"/>
          </w:tcPr>
          <w:p w14:paraId="256334E1" w14:textId="77777777" w:rsidR="00894956" w:rsidRPr="00396250" w:rsidRDefault="00894956" w:rsidP="007D6624">
            <w:pPr>
              <w:tabs>
                <w:tab w:val="left" w:pos="142"/>
              </w:tabs>
              <w:rPr>
                <w:rFonts w:eastAsia="Calibri"/>
                <w:highlight w:val="yellow"/>
              </w:rPr>
            </w:pPr>
          </w:p>
        </w:tc>
        <w:tc>
          <w:tcPr>
            <w:tcW w:w="1564" w:type="pct"/>
          </w:tcPr>
          <w:p w14:paraId="69F059B4" w14:textId="77777777" w:rsidR="00894956" w:rsidRPr="00F023CE" w:rsidRDefault="00894956" w:rsidP="007D6624">
            <w:pPr>
              <w:tabs>
                <w:tab w:val="left" w:pos="142"/>
              </w:tabs>
              <w:spacing w:line="240" w:lineRule="atLeast"/>
              <w:jc w:val="both"/>
              <w:rPr>
                <w:rFonts w:eastAsia="Calibri"/>
              </w:rPr>
            </w:pPr>
            <w:r w:rsidRPr="000320F0">
              <w:rPr>
                <w:rFonts w:eastAsia="Calibri"/>
              </w:rPr>
              <w:t>прирост дохода отсутствует</w:t>
            </w:r>
          </w:p>
        </w:tc>
        <w:tc>
          <w:tcPr>
            <w:tcW w:w="322" w:type="pct"/>
          </w:tcPr>
          <w:p w14:paraId="44AE308C" w14:textId="77777777" w:rsidR="00894956" w:rsidRDefault="00894956" w:rsidP="007D6624">
            <w:pPr>
              <w:tabs>
                <w:tab w:val="left" w:pos="142"/>
              </w:tabs>
              <w:jc w:val="center"/>
              <w:rPr>
                <w:rFonts w:eastAsia="Calibri"/>
              </w:rPr>
            </w:pPr>
            <w:r>
              <w:rPr>
                <w:rFonts w:eastAsia="Calibri"/>
              </w:rPr>
              <w:t>0</w:t>
            </w:r>
          </w:p>
        </w:tc>
        <w:tc>
          <w:tcPr>
            <w:tcW w:w="457" w:type="pct"/>
          </w:tcPr>
          <w:p w14:paraId="698942C0"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51D29C10" w14:textId="77777777" w:rsidR="00894956" w:rsidRPr="003E3B29" w:rsidRDefault="00894956" w:rsidP="007D6624">
            <w:pPr>
              <w:tabs>
                <w:tab w:val="left" w:pos="142"/>
              </w:tabs>
              <w:jc w:val="center"/>
              <w:rPr>
                <w:rFonts w:eastAsia="Calibri"/>
              </w:rPr>
            </w:pPr>
          </w:p>
        </w:tc>
        <w:tc>
          <w:tcPr>
            <w:tcW w:w="450" w:type="pct"/>
          </w:tcPr>
          <w:p w14:paraId="17B9E343" w14:textId="77777777" w:rsidR="00894956" w:rsidRPr="003E3B29" w:rsidRDefault="00894956" w:rsidP="007D6624">
            <w:pPr>
              <w:tabs>
                <w:tab w:val="left" w:pos="142"/>
              </w:tabs>
              <w:jc w:val="center"/>
              <w:rPr>
                <w:rFonts w:eastAsia="Calibri"/>
              </w:rPr>
            </w:pPr>
          </w:p>
        </w:tc>
      </w:tr>
      <w:tr w:rsidR="00894956" w:rsidRPr="00396250" w14:paraId="041517FA" w14:textId="77777777" w:rsidTr="00894956">
        <w:trPr>
          <w:trHeight w:val="201"/>
          <w:jc w:val="center"/>
        </w:trPr>
        <w:tc>
          <w:tcPr>
            <w:tcW w:w="351" w:type="pct"/>
            <w:vMerge w:val="restart"/>
            <w:vAlign w:val="center"/>
          </w:tcPr>
          <w:p w14:paraId="0F938A3E" w14:textId="77777777" w:rsidR="00894956" w:rsidRPr="00503AEC" w:rsidRDefault="00894956" w:rsidP="007D6624">
            <w:pPr>
              <w:tabs>
                <w:tab w:val="left" w:pos="-1866"/>
              </w:tabs>
              <w:ind w:left="142"/>
              <w:jc w:val="center"/>
              <w:rPr>
                <w:rFonts w:eastAsia="Calibri"/>
              </w:rPr>
            </w:pPr>
            <w:r>
              <w:rPr>
                <w:rFonts w:eastAsia="Calibri"/>
              </w:rPr>
              <w:t>5</w:t>
            </w:r>
          </w:p>
        </w:tc>
        <w:tc>
          <w:tcPr>
            <w:tcW w:w="1444" w:type="pct"/>
            <w:vMerge w:val="restart"/>
            <w:vAlign w:val="center"/>
          </w:tcPr>
          <w:p w14:paraId="2A2B3727" w14:textId="77777777" w:rsidR="00894956" w:rsidRPr="00396250" w:rsidRDefault="00894956" w:rsidP="007D6624">
            <w:pPr>
              <w:tabs>
                <w:tab w:val="left" w:pos="142"/>
              </w:tabs>
              <w:rPr>
                <w:rFonts w:eastAsia="Calibri"/>
                <w:highlight w:val="yellow"/>
              </w:rPr>
            </w:pPr>
            <w:r w:rsidRPr="0053487D">
              <w:rPr>
                <w:rFonts w:eastAsia="Calibri"/>
              </w:rPr>
              <w:t>Актуальность и социальная значимость проекта</w:t>
            </w:r>
          </w:p>
        </w:tc>
        <w:tc>
          <w:tcPr>
            <w:tcW w:w="1564" w:type="pct"/>
          </w:tcPr>
          <w:p w14:paraId="56EFA9B6" w14:textId="77777777" w:rsidR="00894956" w:rsidRPr="00F023CE" w:rsidRDefault="00894956" w:rsidP="007D6624">
            <w:pPr>
              <w:tabs>
                <w:tab w:val="left" w:pos="142"/>
              </w:tabs>
              <w:spacing w:line="240" w:lineRule="atLeast"/>
              <w:jc w:val="both"/>
              <w:rPr>
                <w:rFonts w:eastAsia="Calibri"/>
              </w:rPr>
            </w:pPr>
            <w:r w:rsidRPr="0053487D">
              <w:rPr>
                <w:rFonts w:eastAsia="Calibri"/>
              </w:rPr>
              <w:t>достаточно актуальный и социально значимый</w:t>
            </w:r>
          </w:p>
        </w:tc>
        <w:tc>
          <w:tcPr>
            <w:tcW w:w="322" w:type="pct"/>
          </w:tcPr>
          <w:p w14:paraId="434E7D17" w14:textId="77777777" w:rsidR="00894956" w:rsidRDefault="00894956" w:rsidP="007D6624">
            <w:pPr>
              <w:tabs>
                <w:tab w:val="left" w:pos="142"/>
              </w:tabs>
              <w:jc w:val="center"/>
              <w:rPr>
                <w:rFonts w:eastAsia="Calibri"/>
              </w:rPr>
            </w:pPr>
            <w:r>
              <w:rPr>
                <w:rFonts w:eastAsia="Calibri"/>
              </w:rPr>
              <w:t>100</w:t>
            </w:r>
          </w:p>
        </w:tc>
        <w:tc>
          <w:tcPr>
            <w:tcW w:w="457" w:type="pct"/>
          </w:tcPr>
          <w:p w14:paraId="3521AA42" w14:textId="77777777" w:rsidR="00894956" w:rsidRPr="00396250" w:rsidRDefault="00894956" w:rsidP="007D6624">
            <w:pPr>
              <w:tabs>
                <w:tab w:val="left" w:pos="142"/>
              </w:tabs>
              <w:jc w:val="center"/>
              <w:rPr>
                <w:rFonts w:eastAsia="Calibri"/>
                <w:highlight w:val="yellow"/>
              </w:rPr>
            </w:pPr>
          </w:p>
        </w:tc>
        <w:tc>
          <w:tcPr>
            <w:tcW w:w="412" w:type="pct"/>
            <w:vMerge w:val="restart"/>
            <w:vAlign w:val="center"/>
          </w:tcPr>
          <w:p w14:paraId="678D63B7" w14:textId="77777777" w:rsidR="00894956" w:rsidRPr="003E3B29" w:rsidRDefault="00894956" w:rsidP="007D6624">
            <w:pPr>
              <w:tabs>
                <w:tab w:val="left" w:pos="142"/>
              </w:tabs>
              <w:jc w:val="center"/>
              <w:rPr>
                <w:rFonts w:eastAsia="Calibri"/>
              </w:rPr>
            </w:pPr>
            <w:r>
              <w:rPr>
                <w:rFonts w:eastAsia="Calibri"/>
              </w:rPr>
              <w:t>0,2</w:t>
            </w:r>
          </w:p>
        </w:tc>
        <w:tc>
          <w:tcPr>
            <w:tcW w:w="450" w:type="pct"/>
          </w:tcPr>
          <w:p w14:paraId="36375719" w14:textId="77777777" w:rsidR="00894956" w:rsidRPr="003E3B29" w:rsidRDefault="00894956" w:rsidP="007D6624">
            <w:pPr>
              <w:tabs>
                <w:tab w:val="left" w:pos="142"/>
              </w:tabs>
              <w:jc w:val="center"/>
              <w:rPr>
                <w:rFonts w:eastAsia="Calibri"/>
              </w:rPr>
            </w:pPr>
          </w:p>
        </w:tc>
      </w:tr>
      <w:tr w:rsidR="00894956" w:rsidRPr="00396250" w14:paraId="04E0B943" w14:textId="77777777" w:rsidTr="00894956">
        <w:trPr>
          <w:trHeight w:val="201"/>
          <w:jc w:val="center"/>
        </w:trPr>
        <w:tc>
          <w:tcPr>
            <w:tcW w:w="351" w:type="pct"/>
            <w:vMerge/>
            <w:vAlign w:val="center"/>
          </w:tcPr>
          <w:p w14:paraId="384586A5" w14:textId="77777777" w:rsidR="00894956" w:rsidRDefault="00894956" w:rsidP="007D6624">
            <w:pPr>
              <w:tabs>
                <w:tab w:val="left" w:pos="-1866"/>
              </w:tabs>
              <w:ind w:left="142"/>
              <w:jc w:val="center"/>
              <w:rPr>
                <w:rFonts w:eastAsia="Calibri"/>
              </w:rPr>
            </w:pPr>
          </w:p>
        </w:tc>
        <w:tc>
          <w:tcPr>
            <w:tcW w:w="1444" w:type="pct"/>
            <w:vMerge/>
            <w:vAlign w:val="center"/>
          </w:tcPr>
          <w:p w14:paraId="5E4B43F4" w14:textId="77777777" w:rsidR="00894956" w:rsidRPr="0053487D" w:rsidRDefault="00894956" w:rsidP="007D6624">
            <w:pPr>
              <w:tabs>
                <w:tab w:val="left" w:pos="142"/>
              </w:tabs>
              <w:rPr>
                <w:rFonts w:eastAsia="Calibri"/>
              </w:rPr>
            </w:pPr>
          </w:p>
        </w:tc>
        <w:tc>
          <w:tcPr>
            <w:tcW w:w="1564" w:type="pct"/>
          </w:tcPr>
          <w:p w14:paraId="087AC395" w14:textId="77777777" w:rsidR="00894956" w:rsidRPr="0053487D" w:rsidRDefault="00894956" w:rsidP="007D6624">
            <w:pPr>
              <w:tabs>
                <w:tab w:val="left" w:pos="142"/>
              </w:tabs>
              <w:spacing w:line="240" w:lineRule="atLeast"/>
              <w:jc w:val="both"/>
              <w:rPr>
                <w:rFonts w:eastAsia="Calibri"/>
              </w:rPr>
            </w:pPr>
            <w:r w:rsidRPr="0053487D">
              <w:rPr>
                <w:rFonts w:eastAsia="Calibri"/>
              </w:rPr>
              <w:t>недостаточно актуальный и социально значимый</w:t>
            </w:r>
          </w:p>
        </w:tc>
        <w:tc>
          <w:tcPr>
            <w:tcW w:w="322" w:type="pct"/>
          </w:tcPr>
          <w:p w14:paraId="68ADD9BB" w14:textId="77777777" w:rsidR="00894956" w:rsidRDefault="00894956" w:rsidP="007D6624">
            <w:pPr>
              <w:tabs>
                <w:tab w:val="left" w:pos="142"/>
              </w:tabs>
              <w:jc w:val="center"/>
              <w:rPr>
                <w:rFonts w:eastAsia="Calibri"/>
              </w:rPr>
            </w:pPr>
            <w:r>
              <w:rPr>
                <w:rFonts w:eastAsia="Calibri"/>
              </w:rPr>
              <w:t>50</w:t>
            </w:r>
          </w:p>
        </w:tc>
        <w:tc>
          <w:tcPr>
            <w:tcW w:w="457" w:type="pct"/>
          </w:tcPr>
          <w:p w14:paraId="7086DA62"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0074E0AF" w14:textId="77777777" w:rsidR="00894956" w:rsidRPr="003E3B29" w:rsidRDefault="00894956" w:rsidP="007D6624">
            <w:pPr>
              <w:tabs>
                <w:tab w:val="left" w:pos="142"/>
              </w:tabs>
              <w:jc w:val="center"/>
              <w:rPr>
                <w:rFonts w:eastAsia="Calibri"/>
              </w:rPr>
            </w:pPr>
          </w:p>
        </w:tc>
        <w:tc>
          <w:tcPr>
            <w:tcW w:w="450" w:type="pct"/>
          </w:tcPr>
          <w:p w14:paraId="1EDC4F73" w14:textId="77777777" w:rsidR="00894956" w:rsidRPr="003E3B29" w:rsidRDefault="00894956" w:rsidP="007D6624">
            <w:pPr>
              <w:tabs>
                <w:tab w:val="left" w:pos="142"/>
              </w:tabs>
              <w:jc w:val="center"/>
              <w:rPr>
                <w:rFonts w:eastAsia="Calibri"/>
              </w:rPr>
            </w:pPr>
          </w:p>
        </w:tc>
      </w:tr>
      <w:tr w:rsidR="00894956" w:rsidRPr="00396250" w14:paraId="24EB497C" w14:textId="77777777" w:rsidTr="00894956">
        <w:trPr>
          <w:trHeight w:val="201"/>
          <w:jc w:val="center"/>
        </w:trPr>
        <w:tc>
          <w:tcPr>
            <w:tcW w:w="351" w:type="pct"/>
            <w:vMerge/>
            <w:vAlign w:val="center"/>
          </w:tcPr>
          <w:p w14:paraId="3C2FED16" w14:textId="77777777" w:rsidR="00894956" w:rsidRDefault="00894956" w:rsidP="007D6624">
            <w:pPr>
              <w:tabs>
                <w:tab w:val="left" w:pos="-1866"/>
              </w:tabs>
              <w:ind w:left="142"/>
              <w:jc w:val="center"/>
              <w:rPr>
                <w:rFonts w:eastAsia="Calibri"/>
              </w:rPr>
            </w:pPr>
          </w:p>
        </w:tc>
        <w:tc>
          <w:tcPr>
            <w:tcW w:w="1444" w:type="pct"/>
            <w:vMerge/>
            <w:vAlign w:val="center"/>
          </w:tcPr>
          <w:p w14:paraId="15A7277E" w14:textId="77777777" w:rsidR="00894956" w:rsidRPr="0053487D" w:rsidRDefault="00894956" w:rsidP="007D6624">
            <w:pPr>
              <w:tabs>
                <w:tab w:val="left" w:pos="142"/>
              </w:tabs>
              <w:rPr>
                <w:rFonts w:eastAsia="Calibri"/>
              </w:rPr>
            </w:pPr>
          </w:p>
        </w:tc>
        <w:tc>
          <w:tcPr>
            <w:tcW w:w="1564" w:type="pct"/>
          </w:tcPr>
          <w:p w14:paraId="48A2DB4C" w14:textId="77777777" w:rsidR="00894956" w:rsidRPr="0053487D" w:rsidRDefault="00894956" w:rsidP="007D6624">
            <w:pPr>
              <w:tabs>
                <w:tab w:val="left" w:pos="142"/>
              </w:tabs>
              <w:spacing w:line="240" w:lineRule="atLeast"/>
              <w:jc w:val="both"/>
              <w:rPr>
                <w:rFonts w:eastAsia="Calibri"/>
              </w:rPr>
            </w:pPr>
            <w:r w:rsidRPr="0053487D">
              <w:rPr>
                <w:rFonts w:eastAsia="Calibri"/>
              </w:rPr>
              <w:t>неактуальный и не имеет социальной значимости</w:t>
            </w:r>
          </w:p>
        </w:tc>
        <w:tc>
          <w:tcPr>
            <w:tcW w:w="322" w:type="pct"/>
          </w:tcPr>
          <w:p w14:paraId="2AC3DA3D" w14:textId="77777777" w:rsidR="00894956" w:rsidRDefault="00894956" w:rsidP="007D6624">
            <w:pPr>
              <w:tabs>
                <w:tab w:val="left" w:pos="142"/>
              </w:tabs>
              <w:jc w:val="center"/>
              <w:rPr>
                <w:rFonts w:eastAsia="Calibri"/>
              </w:rPr>
            </w:pPr>
            <w:r>
              <w:rPr>
                <w:rFonts w:eastAsia="Calibri"/>
              </w:rPr>
              <w:t>0</w:t>
            </w:r>
          </w:p>
        </w:tc>
        <w:tc>
          <w:tcPr>
            <w:tcW w:w="457" w:type="pct"/>
          </w:tcPr>
          <w:p w14:paraId="369811A7" w14:textId="77777777" w:rsidR="00894956" w:rsidRPr="00396250" w:rsidRDefault="00894956" w:rsidP="007D6624">
            <w:pPr>
              <w:tabs>
                <w:tab w:val="left" w:pos="142"/>
              </w:tabs>
              <w:jc w:val="center"/>
              <w:rPr>
                <w:rFonts w:eastAsia="Calibri"/>
                <w:highlight w:val="yellow"/>
              </w:rPr>
            </w:pPr>
          </w:p>
        </w:tc>
        <w:tc>
          <w:tcPr>
            <w:tcW w:w="412" w:type="pct"/>
            <w:vMerge/>
            <w:vAlign w:val="center"/>
          </w:tcPr>
          <w:p w14:paraId="02EA160E" w14:textId="77777777" w:rsidR="00894956" w:rsidRPr="003E3B29" w:rsidRDefault="00894956" w:rsidP="007D6624">
            <w:pPr>
              <w:tabs>
                <w:tab w:val="left" w:pos="142"/>
              </w:tabs>
              <w:jc w:val="center"/>
              <w:rPr>
                <w:rFonts w:eastAsia="Calibri"/>
              </w:rPr>
            </w:pPr>
          </w:p>
        </w:tc>
        <w:tc>
          <w:tcPr>
            <w:tcW w:w="450" w:type="pct"/>
          </w:tcPr>
          <w:p w14:paraId="695CB727" w14:textId="77777777" w:rsidR="00894956" w:rsidRPr="003E3B29" w:rsidRDefault="00894956" w:rsidP="007D6624">
            <w:pPr>
              <w:tabs>
                <w:tab w:val="left" w:pos="142"/>
              </w:tabs>
              <w:jc w:val="center"/>
              <w:rPr>
                <w:rFonts w:eastAsia="Calibri"/>
              </w:rPr>
            </w:pPr>
          </w:p>
        </w:tc>
      </w:tr>
      <w:tr w:rsidR="00894956" w:rsidRPr="00650B8A" w14:paraId="1395A725" w14:textId="77777777" w:rsidTr="00894956">
        <w:trPr>
          <w:trHeight w:val="201"/>
          <w:jc w:val="center"/>
        </w:trPr>
        <w:tc>
          <w:tcPr>
            <w:tcW w:w="351" w:type="pct"/>
            <w:vAlign w:val="center"/>
          </w:tcPr>
          <w:p w14:paraId="716EDD41" w14:textId="77777777" w:rsidR="00894956" w:rsidRPr="00650B8A" w:rsidRDefault="00894956" w:rsidP="007D6624">
            <w:pPr>
              <w:tabs>
                <w:tab w:val="left" w:pos="-1866"/>
              </w:tabs>
              <w:ind w:left="142"/>
              <w:jc w:val="center"/>
              <w:rPr>
                <w:rFonts w:eastAsia="Calibri"/>
              </w:rPr>
            </w:pPr>
            <w:r w:rsidRPr="00650B8A">
              <w:rPr>
                <w:rFonts w:eastAsia="Calibri"/>
              </w:rPr>
              <w:t>6</w:t>
            </w:r>
          </w:p>
        </w:tc>
        <w:tc>
          <w:tcPr>
            <w:tcW w:w="1444" w:type="pct"/>
            <w:vAlign w:val="center"/>
          </w:tcPr>
          <w:p w14:paraId="452B0431" w14:textId="77777777" w:rsidR="00894956" w:rsidRPr="00650B8A" w:rsidRDefault="00894956" w:rsidP="007D6624">
            <w:pPr>
              <w:tabs>
                <w:tab w:val="left" w:pos="142"/>
              </w:tabs>
              <w:rPr>
                <w:rFonts w:eastAsia="Calibri"/>
              </w:rPr>
            </w:pPr>
            <w:r w:rsidRPr="00650B8A">
              <w:rPr>
                <w:rFonts w:eastAsia="Calibri"/>
              </w:rPr>
              <w:t>Общее количество баллов &lt;3&gt;</w:t>
            </w:r>
          </w:p>
        </w:tc>
        <w:tc>
          <w:tcPr>
            <w:tcW w:w="1564" w:type="pct"/>
          </w:tcPr>
          <w:p w14:paraId="1E4CB620" w14:textId="77777777" w:rsidR="00894956" w:rsidRPr="00650B8A" w:rsidRDefault="00894956" w:rsidP="007D6624">
            <w:pPr>
              <w:tabs>
                <w:tab w:val="left" w:pos="142"/>
              </w:tabs>
              <w:spacing w:line="240" w:lineRule="atLeast"/>
              <w:jc w:val="both"/>
              <w:rPr>
                <w:rFonts w:eastAsia="Calibri"/>
              </w:rPr>
            </w:pPr>
          </w:p>
        </w:tc>
        <w:tc>
          <w:tcPr>
            <w:tcW w:w="322" w:type="pct"/>
          </w:tcPr>
          <w:p w14:paraId="7FF3B9CB" w14:textId="77777777" w:rsidR="00894956" w:rsidRPr="00650B8A" w:rsidRDefault="00894956" w:rsidP="007D6624">
            <w:pPr>
              <w:tabs>
                <w:tab w:val="left" w:pos="142"/>
              </w:tabs>
              <w:jc w:val="center"/>
              <w:rPr>
                <w:rFonts w:eastAsia="Calibri"/>
              </w:rPr>
            </w:pPr>
          </w:p>
        </w:tc>
        <w:tc>
          <w:tcPr>
            <w:tcW w:w="457" w:type="pct"/>
          </w:tcPr>
          <w:p w14:paraId="442BAE96" w14:textId="77777777" w:rsidR="00894956" w:rsidRPr="00650B8A" w:rsidRDefault="00894956" w:rsidP="007D6624">
            <w:pPr>
              <w:tabs>
                <w:tab w:val="left" w:pos="142"/>
              </w:tabs>
              <w:jc w:val="center"/>
              <w:rPr>
                <w:rFonts w:eastAsia="Calibri"/>
                <w:highlight w:val="yellow"/>
              </w:rPr>
            </w:pPr>
          </w:p>
        </w:tc>
        <w:tc>
          <w:tcPr>
            <w:tcW w:w="412" w:type="pct"/>
            <w:vAlign w:val="center"/>
          </w:tcPr>
          <w:p w14:paraId="5AD5847C" w14:textId="77777777" w:rsidR="00894956" w:rsidRPr="00650B8A" w:rsidRDefault="00894956" w:rsidP="007D6624">
            <w:pPr>
              <w:tabs>
                <w:tab w:val="left" w:pos="142"/>
              </w:tabs>
              <w:jc w:val="center"/>
              <w:rPr>
                <w:rFonts w:eastAsia="Calibri"/>
              </w:rPr>
            </w:pPr>
          </w:p>
        </w:tc>
        <w:tc>
          <w:tcPr>
            <w:tcW w:w="450" w:type="pct"/>
          </w:tcPr>
          <w:p w14:paraId="4C487AA3" w14:textId="77777777" w:rsidR="00894956" w:rsidRPr="00650B8A" w:rsidRDefault="00894956" w:rsidP="007D6624">
            <w:pPr>
              <w:tabs>
                <w:tab w:val="left" w:pos="142"/>
              </w:tabs>
              <w:jc w:val="center"/>
              <w:rPr>
                <w:rFonts w:eastAsia="Calibri"/>
              </w:rPr>
            </w:pPr>
          </w:p>
        </w:tc>
      </w:tr>
    </w:tbl>
    <w:p w14:paraId="6F39E771" w14:textId="77777777" w:rsidR="00894956" w:rsidRPr="00650B8A" w:rsidRDefault="00894956" w:rsidP="00894956">
      <w:pPr>
        <w:widowControl w:val="0"/>
        <w:jc w:val="both"/>
        <w:rPr>
          <w:szCs w:val="24"/>
        </w:rPr>
      </w:pPr>
    </w:p>
    <w:p w14:paraId="1B70D250" w14:textId="77777777" w:rsidR="00894956" w:rsidRPr="00650B8A" w:rsidRDefault="00894956" w:rsidP="00894956">
      <w:pPr>
        <w:ind w:firstLine="709"/>
        <w:jc w:val="both"/>
        <w:rPr>
          <w:szCs w:val="28"/>
        </w:rPr>
      </w:pPr>
      <w:r w:rsidRPr="00650B8A">
        <w:rPr>
          <w:szCs w:val="28"/>
        </w:rPr>
        <w:t>1&gt; Конкурсная комиссия для рассмотрения и оценки заявок участников отбора для предоставления субсидии в соответствии с информацией, содержащейся в заявке, выбирает соответствующий заявке показатель в графе 4 и ставит выбранное значение в графу 5.</w:t>
      </w:r>
    </w:p>
    <w:p w14:paraId="52410F11" w14:textId="77777777" w:rsidR="00894956" w:rsidRPr="00650B8A" w:rsidRDefault="00894956" w:rsidP="00894956">
      <w:pPr>
        <w:ind w:firstLine="709"/>
        <w:jc w:val="both"/>
        <w:rPr>
          <w:szCs w:val="28"/>
        </w:rPr>
      </w:pPr>
      <w:r w:rsidRPr="00650B8A">
        <w:rPr>
          <w:szCs w:val="28"/>
        </w:rPr>
        <w:t>&lt;2&gt; Значение в графе 7 пунктов 1-5 определяется как произведение значения графы 5 на весовое значение критерия в общей оценке, указанное в графе 6.</w:t>
      </w:r>
    </w:p>
    <w:p w14:paraId="24EBEE5F" w14:textId="77777777" w:rsidR="00894956" w:rsidRPr="00650B8A" w:rsidRDefault="00894956" w:rsidP="00894956">
      <w:pPr>
        <w:ind w:firstLine="709"/>
        <w:jc w:val="both"/>
        <w:rPr>
          <w:szCs w:val="28"/>
        </w:rPr>
      </w:pPr>
      <w:r w:rsidRPr="00650B8A">
        <w:rPr>
          <w:szCs w:val="28"/>
        </w:rPr>
        <w:t>&lt;3&gt; Общее количество баллов в строке 6 рассчитывается путем суммирования произведений значений каждого из 5 критериев оценки, выставленных в графе 7.</w:t>
      </w:r>
    </w:p>
    <w:p w14:paraId="0A247B45" w14:textId="77777777" w:rsidR="00894956" w:rsidRPr="00650B8A" w:rsidRDefault="00894956" w:rsidP="00894956">
      <w:pPr>
        <w:widowControl w:val="0"/>
        <w:jc w:val="both"/>
        <w:rPr>
          <w:szCs w:val="24"/>
        </w:rPr>
      </w:pPr>
    </w:p>
    <w:p w14:paraId="3499C7DB" w14:textId="77777777" w:rsidR="00894956" w:rsidRPr="00093C0A" w:rsidRDefault="00894956" w:rsidP="00894956">
      <w:pPr>
        <w:widowControl w:val="0"/>
        <w:jc w:val="both"/>
        <w:rPr>
          <w:szCs w:val="24"/>
        </w:rPr>
      </w:pPr>
      <w:r w:rsidRPr="00650B8A">
        <w:rPr>
          <w:szCs w:val="24"/>
        </w:rPr>
        <w:t>Председатель</w:t>
      </w:r>
      <w:r>
        <w:rPr>
          <w:szCs w:val="24"/>
        </w:rPr>
        <w:t xml:space="preserve"> </w:t>
      </w:r>
      <w:r w:rsidRPr="00093C0A">
        <w:rPr>
          <w:szCs w:val="24"/>
        </w:rPr>
        <w:t>конкурсной комиссии _________________________ ____________________</w:t>
      </w:r>
    </w:p>
    <w:p w14:paraId="0A94E278" w14:textId="77777777" w:rsidR="00894956" w:rsidRPr="0025073C" w:rsidRDefault="00894956" w:rsidP="00894956">
      <w:pPr>
        <w:widowControl w:val="0"/>
        <w:jc w:val="both"/>
        <w:rPr>
          <w:color w:val="000000"/>
          <w:szCs w:val="24"/>
        </w:rPr>
      </w:pPr>
      <w:r w:rsidRPr="0025073C">
        <w:rPr>
          <w:color w:val="000000"/>
          <w:szCs w:val="24"/>
        </w:rPr>
        <w:t xml:space="preserve">                                                               (ФИО)                                     (подпись)</w:t>
      </w:r>
    </w:p>
    <w:p w14:paraId="0CC0DB21" w14:textId="77777777" w:rsidR="00894956" w:rsidRDefault="00894956" w:rsidP="00894956">
      <w:pPr>
        <w:widowControl w:val="0"/>
        <w:rPr>
          <w:color w:val="000000"/>
          <w:szCs w:val="24"/>
        </w:rPr>
      </w:pPr>
      <w:r>
        <w:rPr>
          <w:color w:val="000000"/>
          <w:szCs w:val="24"/>
        </w:rPr>
        <w:t>«______» ____________ 20___</w:t>
      </w:r>
    </w:p>
    <w:p w14:paraId="5CA52345" w14:textId="464708B9" w:rsidR="00894956" w:rsidRPr="00894956" w:rsidRDefault="00894956" w:rsidP="00894956">
      <w:pPr>
        <w:pStyle w:val="ConsPlusNormal"/>
        <w:ind w:firstLine="0"/>
        <w:contextualSpacing/>
        <w:jc w:val="both"/>
        <w:rPr>
          <w:rFonts w:ascii="Times New Roman" w:hAnsi="Times New Roman" w:cs="Times New Roman"/>
          <w:sz w:val="24"/>
          <w:szCs w:val="24"/>
        </w:rPr>
      </w:pPr>
    </w:p>
    <w:sectPr w:rsidR="00894956" w:rsidRPr="00894956" w:rsidSect="00894956">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9798A" w14:textId="77777777" w:rsidR="00B5701D" w:rsidRDefault="00B5701D">
      <w:r>
        <w:separator/>
      </w:r>
    </w:p>
  </w:endnote>
  <w:endnote w:type="continuationSeparator" w:id="0">
    <w:p w14:paraId="01083FB9" w14:textId="77777777" w:rsidR="00B5701D" w:rsidRDefault="00B5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charset w:val="00"/>
    <w:family w:val="swiss"/>
    <w:pitch w:val="variable"/>
    <w:sig w:usb0="00000287" w:usb1="00000000" w:usb2="00000000" w:usb3="00000000" w:csb0="0000009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imes New Roman Cyr Bold">
    <w:altName w:val="Cambria"/>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0B6C" w14:textId="77777777" w:rsidR="00B5701D" w:rsidRDefault="00B5701D">
      <w:r>
        <w:separator/>
      </w:r>
    </w:p>
  </w:footnote>
  <w:footnote w:type="continuationSeparator" w:id="0">
    <w:p w14:paraId="63381420" w14:textId="77777777" w:rsidR="00B5701D" w:rsidRDefault="00B5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1871C7"/>
    <w:multiLevelType w:val="hybridMultilevel"/>
    <w:tmpl w:val="69569412"/>
    <w:lvl w:ilvl="0" w:tplc="71EE1F84">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3312FF7"/>
    <w:multiLevelType w:val="hybridMultilevel"/>
    <w:tmpl w:val="BB0096FC"/>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 w15:restartNumberingAfterBreak="0">
    <w:nsid w:val="03520503"/>
    <w:multiLevelType w:val="hybridMultilevel"/>
    <w:tmpl w:val="5BE26466"/>
    <w:lvl w:ilvl="0" w:tplc="8F681A90">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6546AEB"/>
    <w:multiLevelType w:val="hybridMultilevel"/>
    <w:tmpl w:val="5672C904"/>
    <w:lvl w:ilvl="0" w:tplc="138A1C40">
      <w:start w:val="1"/>
      <w:numFmt w:val="decimal"/>
      <w:lvlText w:val="%1."/>
      <w:lvlJc w:val="left"/>
      <w:pPr>
        <w:ind w:left="1833" w:hanging="112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F30C89"/>
    <w:multiLevelType w:val="hybridMultilevel"/>
    <w:tmpl w:val="0B20146A"/>
    <w:lvl w:ilvl="0" w:tplc="6406D2AE">
      <w:start w:val="1"/>
      <w:numFmt w:val="decimal"/>
      <w:lvlText w:val="%1."/>
      <w:lvlJc w:val="left"/>
      <w:pPr>
        <w:tabs>
          <w:tab w:val="num" w:pos="1080"/>
        </w:tabs>
        <w:ind w:left="1080"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9B223C5"/>
    <w:multiLevelType w:val="hybridMultilevel"/>
    <w:tmpl w:val="C082C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B76E2C"/>
    <w:multiLevelType w:val="hybridMultilevel"/>
    <w:tmpl w:val="11FEB7EC"/>
    <w:lvl w:ilvl="0" w:tplc="7D4C38B6">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AD24871"/>
    <w:multiLevelType w:val="hybridMultilevel"/>
    <w:tmpl w:val="1666B964"/>
    <w:lvl w:ilvl="0" w:tplc="8BAA8D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BBD734C"/>
    <w:multiLevelType w:val="hybridMultilevel"/>
    <w:tmpl w:val="E29646F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0CCF1CFF"/>
    <w:multiLevelType w:val="hybridMultilevel"/>
    <w:tmpl w:val="31A4BA86"/>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4130F6"/>
    <w:multiLevelType w:val="multilevel"/>
    <w:tmpl w:val="33407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CB1135"/>
    <w:multiLevelType w:val="hybridMultilevel"/>
    <w:tmpl w:val="E19E2522"/>
    <w:lvl w:ilvl="0" w:tplc="CC28D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87A4768"/>
    <w:multiLevelType w:val="multilevel"/>
    <w:tmpl w:val="42D2E3FC"/>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1B274B3D"/>
    <w:multiLevelType w:val="hybridMultilevel"/>
    <w:tmpl w:val="8856D580"/>
    <w:lvl w:ilvl="0" w:tplc="E0407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0D959C6"/>
    <w:multiLevelType w:val="hybridMultilevel"/>
    <w:tmpl w:val="B9D6B9C6"/>
    <w:lvl w:ilvl="0" w:tplc="9B42D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E61AFD"/>
    <w:multiLevelType w:val="hybridMultilevel"/>
    <w:tmpl w:val="1DB86890"/>
    <w:lvl w:ilvl="0" w:tplc="D8EEE058">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3915C3"/>
    <w:multiLevelType w:val="hybridMultilevel"/>
    <w:tmpl w:val="0C58ED62"/>
    <w:lvl w:ilvl="0" w:tplc="BB7067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5C704D"/>
    <w:multiLevelType w:val="hybridMultilevel"/>
    <w:tmpl w:val="0E7853DA"/>
    <w:lvl w:ilvl="0" w:tplc="35A69F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43A5330"/>
    <w:multiLevelType w:val="multilevel"/>
    <w:tmpl w:val="B5E23A96"/>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20" w15:restartNumberingAfterBreak="0">
    <w:nsid w:val="3AFA5AB3"/>
    <w:multiLevelType w:val="hybridMultilevel"/>
    <w:tmpl w:val="A644F796"/>
    <w:lvl w:ilvl="0" w:tplc="567C392A">
      <w:start w:val="1"/>
      <w:numFmt w:val="bullet"/>
      <w:lvlText w:val=""/>
      <w:lvlJc w:val="left"/>
      <w:pPr>
        <w:ind w:left="7307" w:hanging="360"/>
      </w:pPr>
      <w:rPr>
        <w:rFonts w:ascii="Symbol" w:hAnsi="Symbol" w:hint="default"/>
        <w:sz w:val="36"/>
        <w:szCs w:val="36"/>
      </w:rPr>
    </w:lvl>
    <w:lvl w:ilvl="1" w:tplc="04190003">
      <w:start w:val="1"/>
      <w:numFmt w:val="bullet"/>
      <w:lvlText w:val="o"/>
      <w:lvlJc w:val="left"/>
      <w:pPr>
        <w:ind w:left="8027" w:hanging="360"/>
      </w:pPr>
      <w:rPr>
        <w:rFonts w:ascii="Courier New" w:hAnsi="Courier New" w:cs="Courier New" w:hint="default"/>
      </w:rPr>
    </w:lvl>
    <w:lvl w:ilvl="2" w:tplc="04190005">
      <w:start w:val="1"/>
      <w:numFmt w:val="bullet"/>
      <w:lvlText w:val=""/>
      <w:lvlJc w:val="left"/>
      <w:pPr>
        <w:ind w:left="8747" w:hanging="360"/>
      </w:pPr>
      <w:rPr>
        <w:rFonts w:ascii="Wingdings" w:hAnsi="Wingdings" w:hint="default"/>
      </w:rPr>
    </w:lvl>
    <w:lvl w:ilvl="3" w:tplc="04190001">
      <w:start w:val="1"/>
      <w:numFmt w:val="bullet"/>
      <w:lvlText w:val=""/>
      <w:lvlJc w:val="left"/>
      <w:pPr>
        <w:ind w:left="9467" w:hanging="360"/>
      </w:pPr>
      <w:rPr>
        <w:rFonts w:ascii="Symbol" w:hAnsi="Symbol" w:hint="default"/>
      </w:rPr>
    </w:lvl>
    <w:lvl w:ilvl="4" w:tplc="04190003">
      <w:start w:val="1"/>
      <w:numFmt w:val="bullet"/>
      <w:lvlText w:val="o"/>
      <w:lvlJc w:val="left"/>
      <w:pPr>
        <w:ind w:left="10187" w:hanging="360"/>
      </w:pPr>
      <w:rPr>
        <w:rFonts w:ascii="Courier New" w:hAnsi="Courier New" w:cs="Courier New" w:hint="default"/>
      </w:rPr>
    </w:lvl>
    <w:lvl w:ilvl="5" w:tplc="04190005">
      <w:start w:val="1"/>
      <w:numFmt w:val="bullet"/>
      <w:lvlText w:val=""/>
      <w:lvlJc w:val="left"/>
      <w:pPr>
        <w:ind w:left="10907" w:hanging="360"/>
      </w:pPr>
      <w:rPr>
        <w:rFonts w:ascii="Wingdings" w:hAnsi="Wingdings" w:hint="default"/>
      </w:rPr>
    </w:lvl>
    <w:lvl w:ilvl="6" w:tplc="04190001">
      <w:start w:val="1"/>
      <w:numFmt w:val="bullet"/>
      <w:lvlText w:val=""/>
      <w:lvlJc w:val="left"/>
      <w:pPr>
        <w:ind w:left="11627" w:hanging="360"/>
      </w:pPr>
      <w:rPr>
        <w:rFonts w:ascii="Symbol" w:hAnsi="Symbol" w:hint="default"/>
      </w:rPr>
    </w:lvl>
    <w:lvl w:ilvl="7" w:tplc="04190003">
      <w:start w:val="1"/>
      <w:numFmt w:val="bullet"/>
      <w:lvlText w:val="o"/>
      <w:lvlJc w:val="left"/>
      <w:pPr>
        <w:ind w:left="12347" w:hanging="360"/>
      </w:pPr>
      <w:rPr>
        <w:rFonts w:ascii="Courier New" w:hAnsi="Courier New" w:cs="Courier New" w:hint="default"/>
      </w:rPr>
    </w:lvl>
    <w:lvl w:ilvl="8" w:tplc="04190005">
      <w:start w:val="1"/>
      <w:numFmt w:val="bullet"/>
      <w:lvlText w:val=""/>
      <w:lvlJc w:val="left"/>
      <w:pPr>
        <w:ind w:left="13067" w:hanging="360"/>
      </w:pPr>
      <w:rPr>
        <w:rFonts w:ascii="Wingdings" w:hAnsi="Wingdings" w:hint="default"/>
      </w:rPr>
    </w:lvl>
  </w:abstractNum>
  <w:abstractNum w:abstractNumId="21" w15:restartNumberingAfterBreak="0">
    <w:nsid w:val="3CBF279D"/>
    <w:multiLevelType w:val="multilevel"/>
    <w:tmpl w:val="CA0842F0"/>
    <w:lvl w:ilvl="0">
      <w:start w:val="1"/>
      <w:numFmt w:val="decimal"/>
      <w:lvlText w:val="%1."/>
      <w:lvlJc w:val="center"/>
      <w:pPr>
        <w:ind w:left="157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2" w15:restartNumberingAfterBreak="0">
    <w:nsid w:val="46A03165"/>
    <w:multiLevelType w:val="multilevel"/>
    <w:tmpl w:val="1DB86890"/>
    <w:lvl w:ilvl="0">
      <w:start w:val="1"/>
      <w:numFmt w:val="decimal"/>
      <w:lvlText w:val="%1."/>
      <w:lvlJc w:val="left"/>
      <w:pPr>
        <w:ind w:left="1714" w:hanging="1005"/>
      </w:pPr>
      <w:rPr>
        <w:rFonts w:ascii="Times New Roman" w:eastAsia="Calibri"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483550AF"/>
    <w:multiLevelType w:val="hybridMultilevel"/>
    <w:tmpl w:val="64963F88"/>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B083D18"/>
    <w:multiLevelType w:val="hybridMultilevel"/>
    <w:tmpl w:val="F0162890"/>
    <w:lvl w:ilvl="0" w:tplc="51E07A4A">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B6828FD"/>
    <w:multiLevelType w:val="hybridMultilevel"/>
    <w:tmpl w:val="80A24F60"/>
    <w:lvl w:ilvl="0" w:tplc="4E80FA50">
      <w:start w:val="1"/>
      <w:numFmt w:val="bullet"/>
      <w:lvlText w:val=""/>
      <w:lvlJc w:val="left"/>
      <w:pPr>
        <w:ind w:left="1287" w:hanging="360"/>
      </w:pPr>
      <w:rPr>
        <w:rFonts w:ascii="Symbol" w:hAnsi="Symbol" w:hint="default"/>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FAB1CE6"/>
    <w:multiLevelType w:val="hybridMultilevel"/>
    <w:tmpl w:val="0B783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1E0AC9"/>
    <w:multiLevelType w:val="hybridMultilevel"/>
    <w:tmpl w:val="29F29C48"/>
    <w:lvl w:ilvl="0" w:tplc="846A55F0">
      <w:start w:val="1"/>
      <w:numFmt w:val="decimal"/>
      <w:lvlText w:val="%1."/>
      <w:lvlJc w:val="left"/>
      <w:pPr>
        <w:ind w:left="2058" w:hanging="13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8C11B6E"/>
    <w:multiLevelType w:val="hybridMultilevel"/>
    <w:tmpl w:val="AFBE7E8A"/>
    <w:lvl w:ilvl="0" w:tplc="F5C06994">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8EF23AF"/>
    <w:multiLevelType w:val="hybridMultilevel"/>
    <w:tmpl w:val="DBACE5EA"/>
    <w:lvl w:ilvl="0" w:tplc="3A646DE8">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5AFF3EC5"/>
    <w:multiLevelType w:val="multilevel"/>
    <w:tmpl w:val="97D68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DD07CD"/>
    <w:multiLevelType w:val="hybridMultilevel"/>
    <w:tmpl w:val="950437DA"/>
    <w:lvl w:ilvl="0" w:tplc="5A329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C503651"/>
    <w:multiLevelType w:val="hybridMultilevel"/>
    <w:tmpl w:val="2D08D0CC"/>
    <w:lvl w:ilvl="0" w:tplc="14AE9C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8334B04"/>
    <w:multiLevelType w:val="hybridMultilevel"/>
    <w:tmpl w:val="8F1E0330"/>
    <w:lvl w:ilvl="0" w:tplc="F628D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9510844"/>
    <w:multiLevelType w:val="multilevel"/>
    <w:tmpl w:val="7D861994"/>
    <w:lvl w:ilvl="0">
      <w:start w:val="1"/>
      <w:numFmt w:val="decimal"/>
      <w:lvlText w:val="%1."/>
      <w:lvlJc w:val="left"/>
      <w:pPr>
        <w:ind w:left="2119" w:hanging="141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C1F1DE4"/>
    <w:multiLevelType w:val="hybridMultilevel"/>
    <w:tmpl w:val="914A3C2E"/>
    <w:lvl w:ilvl="0" w:tplc="A20056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72C41763"/>
    <w:multiLevelType w:val="hybridMultilevel"/>
    <w:tmpl w:val="16AC2F08"/>
    <w:lvl w:ilvl="0" w:tplc="0DD649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7B7797C"/>
    <w:multiLevelType w:val="hybridMultilevel"/>
    <w:tmpl w:val="412A61CA"/>
    <w:lvl w:ilvl="0" w:tplc="311EADA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B7F0090"/>
    <w:multiLevelType w:val="hybridMultilevel"/>
    <w:tmpl w:val="F73A2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485F10"/>
    <w:multiLevelType w:val="hybridMultilevel"/>
    <w:tmpl w:val="41500B84"/>
    <w:lvl w:ilvl="0" w:tplc="0C184898">
      <w:start w:val="1"/>
      <w:numFmt w:val="decimal"/>
      <w:lvlText w:val="%1."/>
      <w:lvlJc w:val="left"/>
      <w:pPr>
        <w:tabs>
          <w:tab w:val="num" w:pos="1211"/>
        </w:tabs>
        <w:ind w:left="121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480919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098117">
    <w:abstractNumId w:val="11"/>
  </w:num>
  <w:num w:numId="3" w16cid:durableId="553389891">
    <w:abstractNumId w:val="8"/>
  </w:num>
  <w:num w:numId="4" w16cid:durableId="2048338369">
    <w:abstractNumId w:val="36"/>
  </w:num>
  <w:num w:numId="5" w16cid:durableId="795488937">
    <w:abstractNumId w:val="4"/>
  </w:num>
  <w:num w:numId="6" w16cid:durableId="1189366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1882755">
    <w:abstractNumId w:val="19"/>
  </w:num>
  <w:num w:numId="8" w16cid:durableId="617686994">
    <w:abstractNumId w:val="1"/>
  </w:num>
  <w:num w:numId="9" w16cid:durableId="171141517">
    <w:abstractNumId w:val="15"/>
  </w:num>
  <w:num w:numId="10" w16cid:durableId="1951038712">
    <w:abstractNumId w:val="27"/>
  </w:num>
  <w:num w:numId="11" w16cid:durableId="2098480202">
    <w:abstractNumId w:val="6"/>
  </w:num>
  <w:num w:numId="12" w16cid:durableId="718549047">
    <w:abstractNumId w:val="24"/>
  </w:num>
  <w:num w:numId="13" w16cid:durableId="672608971">
    <w:abstractNumId w:val="38"/>
  </w:num>
  <w:num w:numId="14" w16cid:durableId="17367065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0493581">
    <w:abstractNumId w:val="3"/>
  </w:num>
  <w:num w:numId="16" w16cid:durableId="1946695166">
    <w:abstractNumId w:val="18"/>
  </w:num>
  <w:num w:numId="17" w16cid:durableId="202329068">
    <w:abstractNumId w:val="10"/>
  </w:num>
  <w:num w:numId="18" w16cid:durableId="1509372956">
    <w:abstractNumId w:val="35"/>
  </w:num>
  <w:num w:numId="19" w16cid:durableId="1086461688">
    <w:abstractNumId w:val="9"/>
  </w:num>
  <w:num w:numId="20" w16cid:durableId="413673827">
    <w:abstractNumId w:val="7"/>
  </w:num>
  <w:num w:numId="21" w16cid:durableId="389963121">
    <w:abstractNumId w:val="21"/>
  </w:num>
  <w:num w:numId="22" w16cid:durableId="1220675592">
    <w:abstractNumId w:val="29"/>
  </w:num>
  <w:num w:numId="23" w16cid:durableId="1153526817">
    <w:abstractNumId w:val="2"/>
  </w:num>
  <w:num w:numId="24" w16cid:durableId="1181698249">
    <w:abstractNumId w:val="13"/>
  </w:num>
  <w:num w:numId="25" w16cid:durableId="871964175">
    <w:abstractNumId w:val="14"/>
  </w:num>
  <w:num w:numId="26" w16cid:durableId="548221620">
    <w:abstractNumId w:val="28"/>
  </w:num>
  <w:num w:numId="27" w16cid:durableId="2059546539">
    <w:abstractNumId w:val="16"/>
  </w:num>
  <w:num w:numId="28" w16cid:durableId="1748073625">
    <w:abstractNumId w:val="22"/>
  </w:num>
  <w:num w:numId="29" w16cid:durableId="1339120254">
    <w:abstractNumId w:val="31"/>
  </w:num>
  <w:num w:numId="30" w16cid:durableId="1310597992">
    <w:abstractNumId w:val="12"/>
  </w:num>
  <w:num w:numId="31" w16cid:durableId="796029023">
    <w:abstractNumId w:val="32"/>
  </w:num>
  <w:num w:numId="32" w16cid:durableId="954216141">
    <w:abstractNumId w:val="20"/>
  </w:num>
  <w:num w:numId="33" w16cid:durableId="1832212005">
    <w:abstractNumId w:val="33"/>
  </w:num>
  <w:num w:numId="34" w16cid:durableId="230045023">
    <w:abstractNumId w:val="37"/>
  </w:num>
  <w:num w:numId="35" w16cid:durableId="2055806732">
    <w:abstractNumId w:val="17"/>
  </w:num>
  <w:num w:numId="36" w16cid:durableId="721828707">
    <w:abstractNumId w:val="25"/>
  </w:num>
  <w:num w:numId="37" w16cid:durableId="477041673">
    <w:abstractNumId w:val="26"/>
  </w:num>
  <w:num w:numId="38" w16cid:durableId="894051056">
    <w:abstractNumId w:val="30"/>
  </w:num>
  <w:num w:numId="39" w16cid:durableId="1040796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55EC"/>
    <w:rsid w:val="000026F8"/>
    <w:rsid w:val="0000503E"/>
    <w:rsid w:val="00006E38"/>
    <w:rsid w:val="00007804"/>
    <w:rsid w:val="00010874"/>
    <w:rsid w:val="00023251"/>
    <w:rsid w:val="00040E43"/>
    <w:rsid w:val="00046772"/>
    <w:rsid w:val="0005156D"/>
    <w:rsid w:val="00051617"/>
    <w:rsid w:val="00062738"/>
    <w:rsid w:val="00066AC7"/>
    <w:rsid w:val="00073423"/>
    <w:rsid w:val="0007735E"/>
    <w:rsid w:val="000804B1"/>
    <w:rsid w:val="000832B4"/>
    <w:rsid w:val="000839D4"/>
    <w:rsid w:val="0009039D"/>
    <w:rsid w:val="000A0A34"/>
    <w:rsid w:val="000A0DE6"/>
    <w:rsid w:val="000A2167"/>
    <w:rsid w:val="000A3128"/>
    <w:rsid w:val="000B657B"/>
    <w:rsid w:val="000C080D"/>
    <w:rsid w:val="000C1423"/>
    <w:rsid w:val="000C6180"/>
    <w:rsid w:val="000C74EC"/>
    <w:rsid w:val="000D1770"/>
    <w:rsid w:val="000D5E68"/>
    <w:rsid w:val="000D6D09"/>
    <w:rsid w:val="000E0FFE"/>
    <w:rsid w:val="000E1D0C"/>
    <w:rsid w:val="000E2ED9"/>
    <w:rsid w:val="000E5046"/>
    <w:rsid w:val="000F6102"/>
    <w:rsid w:val="00105BA9"/>
    <w:rsid w:val="00107740"/>
    <w:rsid w:val="00111F27"/>
    <w:rsid w:val="00116506"/>
    <w:rsid w:val="001177C0"/>
    <w:rsid w:val="00134F43"/>
    <w:rsid w:val="0013735D"/>
    <w:rsid w:val="001374DF"/>
    <w:rsid w:val="0014434A"/>
    <w:rsid w:val="00146109"/>
    <w:rsid w:val="0015113F"/>
    <w:rsid w:val="00151E6E"/>
    <w:rsid w:val="00160ADD"/>
    <w:rsid w:val="00161544"/>
    <w:rsid w:val="001635FC"/>
    <w:rsid w:val="00165A55"/>
    <w:rsid w:val="00174A67"/>
    <w:rsid w:val="001820D6"/>
    <w:rsid w:val="001924F9"/>
    <w:rsid w:val="00196213"/>
    <w:rsid w:val="001A384B"/>
    <w:rsid w:val="001A5271"/>
    <w:rsid w:val="001E0C0F"/>
    <w:rsid w:val="001E10FD"/>
    <w:rsid w:val="001E36ED"/>
    <w:rsid w:val="001F0B9D"/>
    <w:rsid w:val="001F2221"/>
    <w:rsid w:val="001F3510"/>
    <w:rsid w:val="001F4DE7"/>
    <w:rsid w:val="001F6615"/>
    <w:rsid w:val="002021B5"/>
    <w:rsid w:val="0020289C"/>
    <w:rsid w:val="00205DEF"/>
    <w:rsid w:val="00213D36"/>
    <w:rsid w:val="002141F0"/>
    <w:rsid w:val="002212DE"/>
    <w:rsid w:val="0023314F"/>
    <w:rsid w:val="0023663B"/>
    <w:rsid w:val="00242A10"/>
    <w:rsid w:val="002453EB"/>
    <w:rsid w:val="00247746"/>
    <w:rsid w:val="0025453D"/>
    <w:rsid w:val="00260C73"/>
    <w:rsid w:val="00262289"/>
    <w:rsid w:val="002647FB"/>
    <w:rsid w:val="00264E5C"/>
    <w:rsid w:val="00266E34"/>
    <w:rsid w:val="00285951"/>
    <w:rsid w:val="00287F6C"/>
    <w:rsid w:val="002913ED"/>
    <w:rsid w:val="002926B3"/>
    <w:rsid w:val="00295042"/>
    <w:rsid w:val="00297DFB"/>
    <w:rsid w:val="002A1434"/>
    <w:rsid w:val="002B2061"/>
    <w:rsid w:val="002B28E7"/>
    <w:rsid w:val="002C1432"/>
    <w:rsid w:val="002C46E7"/>
    <w:rsid w:val="002D2172"/>
    <w:rsid w:val="002D2C20"/>
    <w:rsid w:val="002D7A1C"/>
    <w:rsid w:val="002E30A1"/>
    <w:rsid w:val="002E3D1A"/>
    <w:rsid w:val="00300B95"/>
    <w:rsid w:val="00305A30"/>
    <w:rsid w:val="003066CC"/>
    <w:rsid w:val="00310890"/>
    <w:rsid w:val="00314EF8"/>
    <w:rsid w:val="003257B8"/>
    <w:rsid w:val="003340E2"/>
    <w:rsid w:val="00335D92"/>
    <w:rsid w:val="00335E0E"/>
    <w:rsid w:val="00335FBB"/>
    <w:rsid w:val="00337CD9"/>
    <w:rsid w:val="00340E58"/>
    <w:rsid w:val="0034347B"/>
    <w:rsid w:val="0034707E"/>
    <w:rsid w:val="00351746"/>
    <w:rsid w:val="00352FB2"/>
    <w:rsid w:val="00353236"/>
    <w:rsid w:val="00363CD9"/>
    <w:rsid w:val="0036757D"/>
    <w:rsid w:val="00367BA9"/>
    <w:rsid w:val="00375133"/>
    <w:rsid w:val="00375B9E"/>
    <w:rsid w:val="00376727"/>
    <w:rsid w:val="003801DE"/>
    <w:rsid w:val="00380FC6"/>
    <w:rsid w:val="00387702"/>
    <w:rsid w:val="00390A05"/>
    <w:rsid w:val="00396A9C"/>
    <w:rsid w:val="00397184"/>
    <w:rsid w:val="003A5171"/>
    <w:rsid w:val="003A526F"/>
    <w:rsid w:val="003A7F9E"/>
    <w:rsid w:val="003B09FA"/>
    <w:rsid w:val="003B2CA2"/>
    <w:rsid w:val="003B413F"/>
    <w:rsid w:val="003B41DD"/>
    <w:rsid w:val="003B4534"/>
    <w:rsid w:val="003B4871"/>
    <w:rsid w:val="003B4D3D"/>
    <w:rsid w:val="003B667C"/>
    <w:rsid w:val="003C0041"/>
    <w:rsid w:val="003C2D74"/>
    <w:rsid w:val="003C54AF"/>
    <w:rsid w:val="003C73C8"/>
    <w:rsid w:val="003D2EFE"/>
    <w:rsid w:val="003D4222"/>
    <w:rsid w:val="003F5E81"/>
    <w:rsid w:val="00401473"/>
    <w:rsid w:val="00401856"/>
    <w:rsid w:val="00402C7E"/>
    <w:rsid w:val="00402F8F"/>
    <w:rsid w:val="004031A9"/>
    <w:rsid w:val="00404531"/>
    <w:rsid w:val="0041449A"/>
    <w:rsid w:val="004229A1"/>
    <w:rsid w:val="00424D57"/>
    <w:rsid w:val="00427A60"/>
    <w:rsid w:val="0043094F"/>
    <w:rsid w:val="00430AE4"/>
    <w:rsid w:val="00431010"/>
    <w:rsid w:val="00431201"/>
    <w:rsid w:val="0043209E"/>
    <w:rsid w:val="00432F8C"/>
    <w:rsid w:val="004342D2"/>
    <w:rsid w:val="0044411F"/>
    <w:rsid w:val="00445BB7"/>
    <w:rsid w:val="00450F25"/>
    <w:rsid w:val="0046426A"/>
    <w:rsid w:val="00467824"/>
    <w:rsid w:val="004768C5"/>
    <w:rsid w:val="00477857"/>
    <w:rsid w:val="004849BD"/>
    <w:rsid w:val="00492728"/>
    <w:rsid w:val="00492F15"/>
    <w:rsid w:val="004953F0"/>
    <w:rsid w:val="00495928"/>
    <w:rsid w:val="004A067B"/>
    <w:rsid w:val="004A61BE"/>
    <w:rsid w:val="004B3128"/>
    <w:rsid w:val="004B3938"/>
    <w:rsid w:val="004B3A1C"/>
    <w:rsid w:val="004B64C5"/>
    <w:rsid w:val="004C0489"/>
    <w:rsid w:val="004C0A4D"/>
    <w:rsid w:val="004C1C9B"/>
    <w:rsid w:val="004C49A7"/>
    <w:rsid w:val="004C4B58"/>
    <w:rsid w:val="004D0D0E"/>
    <w:rsid w:val="004D6B13"/>
    <w:rsid w:val="004D722C"/>
    <w:rsid w:val="004E010A"/>
    <w:rsid w:val="004E12EA"/>
    <w:rsid w:val="004E6847"/>
    <w:rsid w:val="004F2904"/>
    <w:rsid w:val="004F387F"/>
    <w:rsid w:val="00502389"/>
    <w:rsid w:val="005040F1"/>
    <w:rsid w:val="005053C4"/>
    <w:rsid w:val="00512622"/>
    <w:rsid w:val="00514551"/>
    <w:rsid w:val="00514906"/>
    <w:rsid w:val="005239B9"/>
    <w:rsid w:val="00523AC2"/>
    <w:rsid w:val="00524AB7"/>
    <w:rsid w:val="00532687"/>
    <w:rsid w:val="00536582"/>
    <w:rsid w:val="00540FB9"/>
    <w:rsid w:val="00544E24"/>
    <w:rsid w:val="0054509B"/>
    <w:rsid w:val="0055079F"/>
    <w:rsid w:val="00552633"/>
    <w:rsid w:val="00554171"/>
    <w:rsid w:val="00554FF0"/>
    <w:rsid w:val="00555D42"/>
    <w:rsid w:val="005579FF"/>
    <w:rsid w:val="00563B55"/>
    <w:rsid w:val="005672C4"/>
    <w:rsid w:val="0057215C"/>
    <w:rsid w:val="00576215"/>
    <w:rsid w:val="00576B9C"/>
    <w:rsid w:val="0058091E"/>
    <w:rsid w:val="00582316"/>
    <w:rsid w:val="00590675"/>
    <w:rsid w:val="00594B08"/>
    <w:rsid w:val="00594D18"/>
    <w:rsid w:val="005A0B16"/>
    <w:rsid w:val="005A3AE5"/>
    <w:rsid w:val="005A4C0F"/>
    <w:rsid w:val="005B4015"/>
    <w:rsid w:val="005B6D8F"/>
    <w:rsid w:val="005C6BAC"/>
    <w:rsid w:val="005D75F2"/>
    <w:rsid w:val="005E00DD"/>
    <w:rsid w:val="005E0FE9"/>
    <w:rsid w:val="005E1692"/>
    <w:rsid w:val="005E2813"/>
    <w:rsid w:val="005E2CD1"/>
    <w:rsid w:val="005E4B68"/>
    <w:rsid w:val="005F0D0C"/>
    <w:rsid w:val="005F418F"/>
    <w:rsid w:val="00605202"/>
    <w:rsid w:val="0060757B"/>
    <w:rsid w:val="00612F12"/>
    <w:rsid w:val="0061550C"/>
    <w:rsid w:val="00625A0A"/>
    <w:rsid w:val="00626408"/>
    <w:rsid w:val="0063054C"/>
    <w:rsid w:val="00633DFE"/>
    <w:rsid w:val="00642C23"/>
    <w:rsid w:val="00645B44"/>
    <w:rsid w:val="00650FC2"/>
    <w:rsid w:val="006526F0"/>
    <w:rsid w:val="00652D0B"/>
    <w:rsid w:val="00653323"/>
    <w:rsid w:val="006602C9"/>
    <w:rsid w:val="006622EE"/>
    <w:rsid w:val="006662B7"/>
    <w:rsid w:val="00673D35"/>
    <w:rsid w:val="00673FBF"/>
    <w:rsid w:val="0067416E"/>
    <w:rsid w:val="00674C0A"/>
    <w:rsid w:val="00681E68"/>
    <w:rsid w:val="00681E70"/>
    <w:rsid w:val="00683BA8"/>
    <w:rsid w:val="006853FD"/>
    <w:rsid w:val="00686818"/>
    <w:rsid w:val="00690D50"/>
    <w:rsid w:val="006934B6"/>
    <w:rsid w:val="00695A12"/>
    <w:rsid w:val="00697851"/>
    <w:rsid w:val="006A0BCB"/>
    <w:rsid w:val="006A21E6"/>
    <w:rsid w:val="006A2962"/>
    <w:rsid w:val="006A4E4C"/>
    <w:rsid w:val="006A78D3"/>
    <w:rsid w:val="006B322E"/>
    <w:rsid w:val="006B4600"/>
    <w:rsid w:val="006B5C84"/>
    <w:rsid w:val="006C0494"/>
    <w:rsid w:val="006C1C37"/>
    <w:rsid w:val="006C53DD"/>
    <w:rsid w:val="006C774A"/>
    <w:rsid w:val="006D08AA"/>
    <w:rsid w:val="006D6FE3"/>
    <w:rsid w:val="006E395E"/>
    <w:rsid w:val="006F5FF0"/>
    <w:rsid w:val="00701750"/>
    <w:rsid w:val="007031A4"/>
    <w:rsid w:val="00706CF2"/>
    <w:rsid w:val="00710AD6"/>
    <w:rsid w:val="00712A67"/>
    <w:rsid w:val="007313EE"/>
    <w:rsid w:val="007364DD"/>
    <w:rsid w:val="00737FFA"/>
    <w:rsid w:val="00740B31"/>
    <w:rsid w:val="00741D96"/>
    <w:rsid w:val="00745E68"/>
    <w:rsid w:val="00753010"/>
    <w:rsid w:val="00757D07"/>
    <w:rsid w:val="0077524B"/>
    <w:rsid w:val="00776329"/>
    <w:rsid w:val="007814A1"/>
    <w:rsid w:val="0079268B"/>
    <w:rsid w:val="007929FA"/>
    <w:rsid w:val="0079632A"/>
    <w:rsid w:val="007A2A3C"/>
    <w:rsid w:val="007A424F"/>
    <w:rsid w:val="007A46AF"/>
    <w:rsid w:val="007B0368"/>
    <w:rsid w:val="007B30DF"/>
    <w:rsid w:val="007B545E"/>
    <w:rsid w:val="007C005B"/>
    <w:rsid w:val="007C1DC5"/>
    <w:rsid w:val="007C2694"/>
    <w:rsid w:val="007D0D7D"/>
    <w:rsid w:val="007E19DB"/>
    <w:rsid w:val="007E5CA8"/>
    <w:rsid w:val="007E63FF"/>
    <w:rsid w:val="007E7B00"/>
    <w:rsid w:val="007E7D7A"/>
    <w:rsid w:val="007F5291"/>
    <w:rsid w:val="00802F50"/>
    <w:rsid w:val="0081526B"/>
    <w:rsid w:val="00822F66"/>
    <w:rsid w:val="008351DB"/>
    <w:rsid w:val="00841751"/>
    <w:rsid w:val="00844CEC"/>
    <w:rsid w:val="00847B7B"/>
    <w:rsid w:val="00852DC5"/>
    <w:rsid w:val="008563D9"/>
    <w:rsid w:val="00860087"/>
    <w:rsid w:val="00860FE9"/>
    <w:rsid w:val="00861ADC"/>
    <w:rsid w:val="00867920"/>
    <w:rsid w:val="008729D1"/>
    <w:rsid w:val="00873742"/>
    <w:rsid w:val="00874F16"/>
    <w:rsid w:val="00877EE3"/>
    <w:rsid w:val="00882E92"/>
    <w:rsid w:val="00885A78"/>
    <w:rsid w:val="00890632"/>
    <w:rsid w:val="00891B84"/>
    <w:rsid w:val="00894956"/>
    <w:rsid w:val="008A1CBE"/>
    <w:rsid w:val="008A26BB"/>
    <w:rsid w:val="008A3C5D"/>
    <w:rsid w:val="008B0DCD"/>
    <w:rsid w:val="008B4766"/>
    <w:rsid w:val="008C38BB"/>
    <w:rsid w:val="008C4234"/>
    <w:rsid w:val="008C780B"/>
    <w:rsid w:val="008D395F"/>
    <w:rsid w:val="008D4B87"/>
    <w:rsid w:val="008E3667"/>
    <w:rsid w:val="008E74AC"/>
    <w:rsid w:val="008F13A6"/>
    <w:rsid w:val="008F247D"/>
    <w:rsid w:val="00902592"/>
    <w:rsid w:val="00904DBD"/>
    <w:rsid w:val="0090575A"/>
    <w:rsid w:val="00907A97"/>
    <w:rsid w:val="0091453F"/>
    <w:rsid w:val="009201B2"/>
    <w:rsid w:val="00930578"/>
    <w:rsid w:val="00931B0C"/>
    <w:rsid w:val="00933D78"/>
    <w:rsid w:val="009433C9"/>
    <w:rsid w:val="00943DC3"/>
    <w:rsid w:val="00944802"/>
    <w:rsid w:val="009449AE"/>
    <w:rsid w:val="0095542C"/>
    <w:rsid w:val="0095607B"/>
    <w:rsid w:val="00961FAC"/>
    <w:rsid w:val="009646EB"/>
    <w:rsid w:val="00965048"/>
    <w:rsid w:val="00972181"/>
    <w:rsid w:val="00974DF1"/>
    <w:rsid w:val="00976E92"/>
    <w:rsid w:val="00983E48"/>
    <w:rsid w:val="0098430C"/>
    <w:rsid w:val="00986929"/>
    <w:rsid w:val="00991092"/>
    <w:rsid w:val="00994D44"/>
    <w:rsid w:val="009A121C"/>
    <w:rsid w:val="009A764F"/>
    <w:rsid w:val="009B1F47"/>
    <w:rsid w:val="009B346D"/>
    <w:rsid w:val="009B4D13"/>
    <w:rsid w:val="009B5592"/>
    <w:rsid w:val="009B6B0F"/>
    <w:rsid w:val="009B6B91"/>
    <w:rsid w:val="009C6877"/>
    <w:rsid w:val="009D0D96"/>
    <w:rsid w:val="009D25EB"/>
    <w:rsid w:val="009D4A5F"/>
    <w:rsid w:val="009D7415"/>
    <w:rsid w:val="009E4905"/>
    <w:rsid w:val="009F178A"/>
    <w:rsid w:val="009F2EEB"/>
    <w:rsid w:val="009F375F"/>
    <w:rsid w:val="009F522E"/>
    <w:rsid w:val="009F606F"/>
    <w:rsid w:val="009F705A"/>
    <w:rsid w:val="009F7108"/>
    <w:rsid w:val="00A004B2"/>
    <w:rsid w:val="00A0080A"/>
    <w:rsid w:val="00A0372D"/>
    <w:rsid w:val="00A146DE"/>
    <w:rsid w:val="00A20F92"/>
    <w:rsid w:val="00A24AE0"/>
    <w:rsid w:val="00A24D36"/>
    <w:rsid w:val="00A25665"/>
    <w:rsid w:val="00A41824"/>
    <w:rsid w:val="00A41D2D"/>
    <w:rsid w:val="00A43F96"/>
    <w:rsid w:val="00A4473A"/>
    <w:rsid w:val="00A51EFE"/>
    <w:rsid w:val="00A61377"/>
    <w:rsid w:val="00A76623"/>
    <w:rsid w:val="00A868FB"/>
    <w:rsid w:val="00A86955"/>
    <w:rsid w:val="00A877D5"/>
    <w:rsid w:val="00A94DB4"/>
    <w:rsid w:val="00AA5100"/>
    <w:rsid w:val="00AA7725"/>
    <w:rsid w:val="00AA7F7A"/>
    <w:rsid w:val="00AB018B"/>
    <w:rsid w:val="00AB10DF"/>
    <w:rsid w:val="00AB2468"/>
    <w:rsid w:val="00AB3645"/>
    <w:rsid w:val="00AB7B34"/>
    <w:rsid w:val="00AC1045"/>
    <w:rsid w:val="00AC206C"/>
    <w:rsid w:val="00AC3A4E"/>
    <w:rsid w:val="00AD2281"/>
    <w:rsid w:val="00AD7768"/>
    <w:rsid w:val="00AD7F88"/>
    <w:rsid w:val="00AE3645"/>
    <w:rsid w:val="00AE77AF"/>
    <w:rsid w:val="00AF2463"/>
    <w:rsid w:val="00AF6A3D"/>
    <w:rsid w:val="00B00FD6"/>
    <w:rsid w:val="00B03C20"/>
    <w:rsid w:val="00B04455"/>
    <w:rsid w:val="00B04DCB"/>
    <w:rsid w:val="00B067D6"/>
    <w:rsid w:val="00B075F9"/>
    <w:rsid w:val="00B13EBE"/>
    <w:rsid w:val="00B22431"/>
    <w:rsid w:val="00B23807"/>
    <w:rsid w:val="00B3034B"/>
    <w:rsid w:val="00B311D1"/>
    <w:rsid w:val="00B31C67"/>
    <w:rsid w:val="00B41283"/>
    <w:rsid w:val="00B54CA9"/>
    <w:rsid w:val="00B5701D"/>
    <w:rsid w:val="00B570E3"/>
    <w:rsid w:val="00B60030"/>
    <w:rsid w:val="00B605D9"/>
    <w:rsid w:val="00B63091"/>
    <w:rsid w:val="00B64132"/>
    <w:rsid w:val="00B64D83"/>
    <w:rsid w:val="00B673EC"/>
    <w:rsid w:val="00B8067E"/>
    <w:rsid w:val="00B811E0"/>
    <w:rsid w:val="00B8388D"/>
    <w:rsid w:val="00B83F94"/>
    <w:rsid w:val="00B84C8F"/>
    <w:rsid w:val="00B930A4"/>
    <w:rsid w:val="00BA4DBC"/>
    <w:rsid w:val="00BA5D35"/>
    <w:rsid w:val="00BA6EA0"/>
    <w:rsid w:val="00BC2F2C"/>
    <w:rsid w:val="00BD51F3"/>
    <w:rsid w:val="00BD5608"/>
    <w:rsid w:val="00BD7EF4"/>
    <w:rsid w:val="00BE6A9F"/>
    <w:rsid w:val="00BF1129"/>
    <w:rsid w:val="00BF1424"/>
    <w:rsid w:val="00BF1CD4"/>
    <w:rsid w:val="00C01DE0"/>
    <w:rsid w:val="00C0559A"/>
    <w:rsid w:val="00C11726"/>
    <w:rsid w:val="00C11EDF"/>
    <w:rsid w:val="00C15A44"/>
    <w:rsid w:val="00C2183E"/>
    <w:rsid w:val="00C25339"/>
    <w:rsid w:val="00C26A68"/>
    <w:rsid w:val="00C273AF"/>
    <w:rsid w:val="00C275ED"/>
    <w:rsid w:val="00C319B4"/>
    <w:rsid w:val="00C34A64"/>
    <w:rsid w:val="00C37635"/>
    <w:rsid w:val="00C41E8A"/>
    <w:rsid w:val="00C47441"/>
    <w:rsid w:val="00C51875"/>
    <w:rsid w:val="00C53323"/>
    <w:rsid w:val="00C535C8"/>
    <w:rsid w:val="00C6010E"/>
    <w:rsid w:val="00C61484"/>
    <w:rsid w:val="00C63801"/>
    <w:rsid w:val="00C706D5"/>
    <w:rsid w:val="00C71D01"/>
    <w:rsid w:val="00C727C4"/>
    <w:rsid w:val="00C72D75"/>
    <w:rsid w:val="00C755EC"/>
    <w:rsid w:val="00C835CE"/>
    <w:rsid w:val="00C850D0"/>
    <w:rsid w:val="00C86AAA"/>
    <w:rsid w:val="00C912F7"/>
    <w:rsid w:val="00CA05AA"/>
    <w:rsid w:val="00CA0E29"/>
    <w:rsid w:val="00CA503E"/>
    <w:rsid w:val="00CB4600"/>
    <w:rsid w:val="00CB704E"/>
    <w:rsid w:val="00CC2EED"/>
    <w:rsid w:val="00CC67A7"/>
    <w:rsid w:val="00CD084C"/>
    <w:rsid w:val="00CD208A"/>
    <w:rsid w:val="00CE2C3F"/>
    <w:rsid w:val="00CE543A"/>
    <w:rsid w:val="00CF3FE8"/>
    <w:rsid w:val="00CF5BB0"/>
    <w:rsid w:val="00CF7432"/>
    <w:rsid w:val="00D0555C"/>
    <w:rsid w:val="00D102DB"/>
    <w:rsid w:val="00D11FA8"/>
    <w:rsid w:val="00D1782C"/>
    <w:rsid w:val="00D2288A"/>
    <w:rsid w:val="00D23CE1"/>
    <w:rsid w:val="00D23E10"/>
    <w:rsid w:val="00D337C6"/>
    <w:rsid w:val="00D340E0"/>
    <w:rsid w:val="00D3671B"/>
    <w:rsid w:val="00D416D4"/>
    <w:rsid w:val="00D421F6"/>
    <w:rsid w:val="00D42D80"/>
    <w:rsid w:val="00D4301A"/>
    <w:rsid w:val="00D51775"/>
    <w:rsid w:val="00D5773B"/>
    <w:rsid w:val="00D577A7"/>
    <w:rsid w:val="00D7260D"/>
    <w:rsid w:val="00D73E1D"/>
    <w:rsid w:val="00D76188"/>
    <w:rsid w:val="00D76566"/>
    <w:rsid w:val="00D80C0B"/>
    <w:rsid w:val="00D82704"/>
    <w:rsid w:val="00D913E5"/>
    <w:rsid w:val="00D9326F"/>
    <w:rsid w:val="00D951B9"/>
    <w:rsid w:val="00DA2810"/>
    <w:rsid w:val="00DA465B"/>
    <w:rsid w:val="00DA4A9E"/>
    <w:rsid w:val="00DA75E7"/>
    <w:rsid w:val="00DB045B"/>
    <w:rsid w:val="00DB1AC5"/>
    <w:rsid w:val="00DB3097"/>
    <w:rsid w:val="00DB69F7"/>
    <w:rsid w:val="00DC4928"/>
    <w:rsid w:val="00DC6192"/>
    <w:rsid w:val="00DD21A3"/>
    <w:rsid w:val="00DD7428"/>
    <w:rsid w:val="00DE1183"/>
    <w:rsid w:val="00DE13FC"/>
    <w:rsid w:val="00DE1476"/>
    <w:rsid w:val="00DE3853"/>
    <w:rsid w:val="00DE3BE7"/>
    <w:rsid w:val="00DE3D38"/>
    <w:rsid w:val="00DE4A39"/>
    <w:rsid w:val="00DF1D25"/>
    <w:rsid w:val="00DF31CA"/>
    <w:rsid w:val="00DF3E4A"/>
    <w:rsid w:val="00E02241"/>
    <w:rsid w:val="00E03701"/>
    <w:rsid w:val="00E037C8"/>
    <w:rsid w:val="00E04D7E"/>
    <w:rsid w:val="00E064F2"/>
    <w:rsid w:val="00E076FF"/>
    <w:rsid w:val="00E07D0C"/>
    <w:rsid w:val="00E07F96"/>
    <w:rsid w:val="00E1367B"/>
    <w:rsid w:val="00E162E5"/>
    <w:rsid w:val="00E20682"/>
    <w:rsid w:val="00E20900"/>
    <w:rsid w:val="00E211FF"/>
    <w:rsid w:val="00E23A80"/>
    <w:rsid w:val="00E27409"/>
    <w:rsid w:val="00E31F7E"/>
    <w:rsid w:val="00E32260"/>
    <w:rsid w:val="00E329FD"/>
    <w:rsid w:val="00E4086D"/>
    <w:rsid w:val="00E43061"/>
    <w:rsid w:val="00E44475"/>
    <w:rsid w:val="00E525B1"/>
    <w:rsid w:val="00E571CF"/>
    <w:rsid w:val="00E61708"/>
    <w:rsid w:val="00E6365A"/>
    <w:rsid w:val="00E670D9"/>
    <w:rsid w:val="00E707FE"/>
    <w:rsid w:val="00E70A65"/>
    <w:rsid w:val="00E91AD7"/>
    <w:rsid w:val="00EA6CCC"/>
    <w:rsid w:val="00EA6E04"/>
    <w:rsid w:val="00EA6E0C"/>
    <w:rsid w:val="00EA7294"/>
    <w:rsid w:val="00EA7430"/>
    <w:rsid w:val="00EA7DDE"/>
    <w:rsid w:val="00EB4607"/>
    <w:rsid w:val="00EC082A"/>
    <w:rsid w:val="00EC10B7"/>
    <w:rsid w:val="00EC31A7"/>
    <w:rsid w:val="00EC7A4D"/>
    <w:rsid w:val="00ED219B"/>
    <w:rsid w:val="00ED2DD9"/>
    <w:rsid w:val="00ED5622"/>
    <w:rsid w:val="00EE0BE8"/>
    <w:rsid w:val="00EE11E3"/>
    <w:rsid w:val="00EE4FE2"/>
    <w:rsid w:val="00EF3D5D"/>
    <w:rsid w:val="00F02DB3"/>
    <w:rsid w:val="00F02E67"/>
    <w:rsid w:val="00F04C17"/>
    <w:rsid w:val="00F058D9"/>
    <w:rsid w:val="00F06E52"/>
    <w:rsid w:val="00F10601"/>
    <w:rsid w:val="00F11492"/>
    <w:rsid w:val="00F15227"/>
    <w:rsid w:val="00F240DF"/>
    <w:rsid w:val="00F25763"/>
    <w:rsid w:val="00F272F5"/>
    <w:rsid w:val="00F27369"/>
    <w:rsid w:val="00F34146"/>
    <w:rsid w:val="00F44CAD"/>
    <w:rsid w:val="00F4650B"/>
    <w:rsid w:val="00F52C9D"/>
    <w:rsid w:val="00F537A8"/>
    <w:rsid w:val="00F54111"/>
    <w:rsid w:val="00F56CB1"/>
    <w:rsid w:val="00F57DC9"/>
    <w:rsid w:val="00F61100"/>
    <w:rsid w:val="00F61CE5"/>
    <w:rsid w:val="00F64B8D"/>
    <w:rsid w:val="00F71103"/>
    <w:rsid w:val="00F75EF2"/>
    <w:rsid w:val="00F82D6B"/>
    <w:rsid w:val="00F85AC5"/>
    <w:rsid w:val="00F8662D"/>
    <w:rsid w:val="00F9186D"/>
    <w:rsid w:val="00F92479"/>
    <w:rsid w:val="00F93222"/>
    <w:rsid w:val="00F94A61"/>
    <w:rsid w:val="00F95095"/>
    <w:rsid w:val="00F96D80"/>
    <w:rsid w:val="00FA2618"/>
    <w:rsid w:val="00FA3D44"/>
    <w:rsid w:val="00FA542E"/>
    <w:rsid w:val="00FA68CA"/>
    <w:rsid w:val="00FB32B4"/>
    <w:rsid w:val="00FB6D40"/>
    <w:rsid w:val="00FB6F5E"/>
    <w:rsid w:val="00FC241F"/>
    <w:rsid w:val="00FC4CBE"/>
    <w:rsid w:val="00FD410F"/>
    <w:rsid w:val="00FD6AB2"/>
    <w:rsid w:val="00FE1820"/>
    <w:rsid w:val="00FE7C5A"/>
    <w:rsid w:val="00FF1ADD"/>
    <w:rsid w:val="00FF1E7F"/>
    <w:rsid w:val="00FF3570"/>
    <w:rsid w:val="00FF6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0C042435"/>
  <w15:docId w15:val="{C71FA9FC-D33B-4A90-A228-C1D66410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ADD"/>
    <w:pPr>
      <w:overflowPunct w:val="0"/>
      <w:autoSpaceDE w:val="0"/>
      <w:autoSpaceDN w:val="0"/>
      <w:adjustRightInd w:val="0"/>
    </w:pPr>
    <w:rPr>
      <w:sz w:val="24"/>
    </w:rPr>
  </w:style>
  <w:style w:type="paragraph" w:styleId="1">
    <w:name w:val="heading 1"/>
    <w:basedOn w:val="a"/>
    <w:next w:val="a"/>
    <w:link w:val="10"/>
    <w:uiPriority w:val="9"/>
    <w:qFormat/>
    <w:rsid w:val="00CA05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8F13A6"/>
    <w:pPr>
      <w:keepNext/>
      <w:overflowPunct/>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CE54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0"/>
    <w:uiPriority w:val="9"/>
    <w:semiHidden/>
    <w:unhideWhenUsed/>
    <w:qFormat/>
    <w:rsid w:val="00CA05AA"/>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qFormat/>
    <w:rsid w:val="00C755EC"/>
    <w:pPr>
      <w:keepNext/>
      <w:jc w:val="center"/>
      <w:outlineLvl w:val="5"/>
    </w:pPr>
    <w:rPr>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rsid w:val="00C755EC"/>
    <w:rPr>
      <w:b/>
      <w:bCs/>
      <w:sz w:val="28"/>
    </w:rPr>
  </w:style>
  <w:style w:type="table" w:styleId="a3">
    <w:name w:val="Table Grid"/>
    <w:basedOn w:val="a1"/>
    <w:uiPriority w:val="39"/>
    <w:rsid w:val="00877EE3"/>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E162E5"/>
    <w:pPr>
      <w:shd w:val="clear" w:color="auto" w:fill="000080"/>
    </w:pPr>
    <w:rPr>
      <w:rFonts w:ascii="Tahoma" w:hAnsi="Tahoma" w:cs="Tahoma"/>
    </w:rPr>
  </w:style>
  <w:style w:type="paragraph" w:customStyle="1" w:styleId="ConsPlusNormal">
    <w:name w:val="ConsPlusNormal"/>
    <w:link w:val="ConsPlusNormal0"/>
    <w:qFormat/>
    <w:rsid w:val="00E162E5"/>
    <w:pPr>
      <w:widowControl w:val="0"/>
      <w:autoSpaceDE w:val="0"/>
      <w:autoSpaceDN w:val="0"/>
      <w:adjustRightInd w:val="0"/>
      <w:ind w:firstLine="720"/>
    </w:pPr>
    <w:rPr>
      <w:rFonts w:ascii="Arial" w:eastAsia="Calibri" w:hAnsi="Arial" w:cs="Arial"/>
    </w:rPr>
  </w:style>
  <w:style w:type="paragraph" w:styleId="a5">
    <w:name w:val="Balloon Text"/>
    <w:basedOn w:val="a"/>
    <w:link w:val="a6"/>
    <w:uiPriority w:val="99"/>
    <w:semiHidden/>
    <w:rsid w:val="00C47441"/>
    <w:rPr>
      <w:rFonts w:ascii="Tahoma" w:hAnsi="Tahoma" w:cs="Tahoma"/>
      <w:sz w:val="16"/>
      <w:szCs w:val="16"/>
    </w:rPr>
  </w:style>
  <w:style w:type="paragraph" w:styleId="a7">
    <w:name w:val="Normal (Web)"/>
    <w:aliases w:val="Обычный (Web)"/>
    <w:basedOn w:val="a"/>
    <w:link w:val="a8"/>
    <w:uiPriority w:val="99"/>
    <w:qFormat/>
    <w:rsid w:val="00E525B1"/>
    <w:pPr>
      <w:overflowPunct/>
      <w:autoSpaceDE/>
      <w:autoSpaceDN/>
      <w:adjustRightInd/>
      <w:spacing w:before="100" w:beforeAutospacing="1" w:after="100" w:afterAutospacing="1"/>
    </w:pPr>
    <w:rPr>
      <w:rFonts w:ascii="Arial" w:eastAsia="Calibri" w:hAnsi="Arial" w:cs="Arial"/>
      <w:color w:val="000000"/>
      <w:sz w:val="18"/>
      <w:szCs w:val="18"/>
    </w:rPr>
  </w:style>
  <w:style w:type="paragraph" w:styleId="a9">
    <w:name w:val="Body Text"/>
    <w:basedOn w:val="a"/>
    <w:link w:val="aa"/>
    <w:unhideWhenUsed/>
    <w:rsid w:val="007B30DF"/>
    <w:pPr>
      <w:spacing w:after="120"/>
    </w:pPr>
  </w:style>
  <w:style w:type="character" w:customStyle="1" w:styleId="aa">
    <w:name w:val="Основной текст Знак"/>
    <w:basedOn w:val="a0"/>
    <w:link w:val="a9"/>
    <w:uiPriority w:val="99"/>
    <w:rsid w:val="007B30DF"/>
    <w:rPr>
      <w:sz w:val="24"/>
    </w:rPr>
  </w:style>
  <w:style w:type="paragraph" w:styleId="ab">
    <w:name w:val="header"/>
    <w:basedOn w:val="a"/>
    <w:link w:val="ac"/>
    <w:uiPriority w:val="99"/>
    <w:rsid w:val="007B30DF"/>
    <w:pPr>
      <w:tabs>
        <w:tab w:val="center" w:pos="4536"/>
        <w:tab w:val="right" w:pos="9072"/>
      </w:tabs>
      <w:textAlignment w:val="baseline"/>
    </w:pPr>
  </w:style>
  <w:style w:type="character" w:customStyle="1" w:styleId="ac">
    <w:name w:val="Верхний колонтитул Знак"/>
    <w:basedOn w:val="a0"/>
    <w:link w:val="ab"/>
    <w:uiPriority w:val="99"/>
    <w:rsid w:val="007B30DF"/>
    <w:rPr>
      <w:sz w:val="24"/>
    </w:rPr>
  </w:style>
  <w:style w:type="character" w:styleId="ad">
    <w:name w:val="page number"/>
    <w:basedOn w:val="a0"/>
    <w:rsid w:val="007B30DF"/>
  </w:style>
  <w:style w:type="character" w:styleId="ae">
    <w:name w:val="Hyperlink"/>
    <w:basedOn w:val="a0"/>
    <w:uiPriority w:val="99"/>
    <w:unhideWhenUsed/>
    <w:rsid w:val="004B3128"/>
    <w:rPr>
      <w:color w:val="0000FF"/>
      <w:u w:val="single"/>
    </w:rPr>
  </w:style>
  <w:style w:type="paragraph" w:customStyle="1" w:styleId="af">
    <w:name w:val="Знак Знак Знак Знак Знак Знак"/>
    <w:basedOn w:val="a"/>
    <w:rsid w:val="00445BB7"/>
    <w:pPr>
      <w:overflowPunct/>
      <w:autoSpaceDE/>
      <w:autoSpaceDN/>
      <w:adjustRightInd/>
      <w:spacing w:after="160" w:line="240" w:lineRule="exact"/>
    </w:pPr>
    <w:rPr>
      <w:rFonts w:ascii="Verdana" w:hAnsi="Verdana" w:cs="Verdana"/>
      <w:sz w:val="20"/>
      <w:lang w:val="en-US" w:eastAsia="en-US"/>
    </w:rPr>
  </w:style>
  <w:style w:type="paragraph" w:styleId="af0">
    <w:name w:val="footer"/>
    <w:basedOn w:val="a"/>
    <w:link w:val="af1"/>
    <w:uiPriority w:val="99"/>
    <w:unhideWhenUsed/>
    <w:rsid w:val="0095542C"/>
    <w:pPr>
      <w:tabs>
        <w:tab w:val="center" w:pos="4677"/>
        <w:tab w:val="right" w:pos="9355"/>
      </w:tabs>
    </w:pPr>
  </w:style>
  <w:style w:type="character" w:customStyle="1" w:styleId="af1">
    <w:name w:val="Нижний колонтитул Знак"/>
    <w:basedOn w:val="a0"/>
    <w:link w:val="af0"/>
    <w:uiPriority w:val="99"/>
    <w:rsid w:val="0095542C"/>
    <w:rPr>
      <w:sz w:val="24"/>
    </w:rPr>
  </w:style>
  <w:style w:type="character" w:styleId="af2">
    <w:name w:val="Strong"/>
    <w:basedOn w:val="a0"/>
    <w:uiPriority w:val="22"/>
    <w:qFormat/>
    <w:rsid w:val="00105BA9"/>
    <w:rPr>
      <w:b/>
      <w:bCs/>
    </w:rPr>
  </w:style>
  <w:style w:type="paragraph" w:styleId="af3">
    <w:name w:val="List Paragraph"/>
    <w:basedOn w:val="a"/>
    <w:uiPriority w:val="34"/>
    <w:qFormat/>
    <w:rsid w:val="00431201"/>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7E5CA8"/>
    <w:pPr>
      <w:widowControl w:val="0"/>
      <w:autoSpaceDE w:val="0"/>
      <w:autoSpaceDN w:val="0"/>
      <w:adjustRightInd w:val="0"/>
    </w:pPr>
    <w:rPr>
      <w:rFonts w:ascii="Arial" w:hAnsi="Arial" w:cs="Arial"/>
      <w:b/>
      <w:bCs/>
    </w:rPr>
  </w:style>
  <w:style w:type="paragraph" w:customStyle="1" w:styleId="Style5">
    <w:name w:val="Style5"/>
    <w:basedOn w:val="a"/>
    <w:rsid w:val="007E5CA8"/>
    <w:pPr>
      <w:widowControl w:val="0"/>
      <w:overflowPunct/>
      <w:spacing w:line="317" w:lineRule="exact"/>
      <w:jc w:val="both"/>
    </w:pPr>
    <w:rPr>
      <w:szCs w:val="24"/>
    </w:rPr>
  </w:style>
  <w:style w:type="character" w:customStyle="1" w:styleId="FontStyle19">
    <w:name w:val="Font Style19"/>
    <w:rsid w:val="007E5CA8"/>
    <w:rPr>
      <w:rFonts w:ascii="Times New Roman" w:hAnsi="Times New Roman" w:cs="Times New Roman"/>
      <w:sz w:val="26"/>
      <w:szCs w:val="26"/>
    </w:rPr>
  </w:style>
  <w:style w:type="paragraph" w:customStyle="1" w:styleId="Style10">
    <w:name w:val="Style10"/>
    <w:basedOn w:val="a"/>
    <w:rsid w:val="007E5CA8"/>
    <w:pPr>
      <w:widowControl w:val="0"/>
      <w:overflowPunct/>
      <w:spacing w:line="322" w:lineRule="exact"/>
    </w:pPr>
    <w:rPr>
      <w:szCs w:val="24"/>
    </w:rPr>
  </w:style>
  <w:style w:type="paragraph" w:customStyle="1" w:styleId="Style11">
    <w:name w:val="Style11"/>
    <w:basedOn w:val="a"/>
    <w:rsid w:val="007E5CA8"/>
    <w:pPr>
      <w:widowControl w:val="0"/>
      <w:overflowPunct/>
      <w:spacing w:line="322" w:lineRule="exact"/>
      <w:ind w:firstLine="168"/>
    </w:pPr>
    <w:rPr>
      <w:szCs w:val="24"/>
    </w:rPr>
  </w:style>
  <w:style w:type="character" w:customStyle="1" w:styleId="21">
    <w:name w:val="Основной текст (2)_"/>
    <w:basedOn w:val="a0"/>
    <w:rsid w:val="009B6B91"/>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1"/>
    <w:rsid w:val="009B6B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4pt">
    <w:name w:val="Основной текст (2) + Franklin Gothic Heavy;14 pt"/>
    <w:basedOn w:val="21"/>
    <w:rsid w:val="009B6B91"/>
    <w:rPr>
      <w:rFonts w:ascii="Franklin Gothic Heavy" w:eastAsia="Franklin Gothic Heavy" w:hAnsi="Franklin Gothic Heavy" w:cs="Franklin Gothic Heavy"/>
      <w:b w:val="0"/>
      <w:bCs w:val="0"/>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_"/>
    <w:basedOn w:val="a0"/>
    <w:link w:val="33"/>
    <w:rsid w:val="0043209E"/>
    <w:rPr>
      <w:rFonts w:ascii="Courier New" w:eastAsia="Courier New" w:hAnsi="Courier New" w:cs="Courier New"/>
      <w:sz w:val="19"/>
      <w:szCs w:val="19"/>
      <w:shd w:val="clear" w:color="auto" w:fill="FFFFFF"/>
    </w:rPr>
  </w:style>
  <w:style w:type="paragraph" w:customStyle="1" w:styleId="33">
    <w:name w:val="Основной текст (3)"/>
    <w:basedOn w:val="a"/>
    <w:link w:val="32"/>
    <w:rsid w:val="0043209E"/>
    <w:pPr>
      <w:widowControl w:val="0"/>
      <w:shd w:val="clear" w:color="auto" w:fill="FFFFFF"/>
      <w:overflowPunct/>
      <w:autoSpaceDE/>
      <w:autoSpaceDN/>
      <w:adjustRightInd/>
      <w:spacing w:after="60" w:line="0" w:lineRule="atLeast"/>
      <w:ind w:hanging="300"/>
    </w:pPr>
    <w:rPr>
      <w:rFonts w:ascii="Courier New" w:eastAsia="Courier New" w:hAnsi="Courier New" w:cs="Courier New"/>
      <w:sz w:val="19"/>
      <w:szCs w:val="19"/>
    </w:rPr>
  </w:style>
  <w:style w:type="paragraph" w:customStyle="1" w:styleId="ConsPlusCell">
    <w:name w:val="ConsPlusCell"/>
    <w:rsid w:val="00DC4928"/>
    <w:pPr>
      <w:widowControl w:val="0"/>
      <w:autoSpaceDE w:val="0"/>
      <w:autoSpaceDN w:val="0"/>
      <w:adjustRightInd w:val="0"/>
    </w:pPr>
    <w:rPr>
      <w:sz w:val="24"/>
      <w:szCs w:val="24"/>
    </w:rPr>
  </w:style>
  <w:style w:type="paragraph" w:styleId="af4">
    <w:name w:val="No Spacing"/>
    <w:uiPriority w:val="1"/>
    <w:qFormat/>
    <w:rsid w:val="005C6BAC"/>
    <w:rPr>
      <w:sz w:val="24"/>
      <w:szCs w:val="24"/>
    </w:rPr>
  </w:style>
  <w:style w:type="character" w:styleId="af5">
    <w:name w:val="Emphasis"/>
    <w:basedOn w:val="a0"/>
    <w:uiPriority w:val="20"/>
    <w:qFormat/>
    <w:rsid w:val="005C6BAC"/>
    <w:rPr>
      <w:i/>
      <w:iCs/>
    </w:rPr>
  </w:style>
  <w:style w:type="paragraph" w:styleId="af6">
    <w:name w:val="Subtitle"/>
    <w:basedOn w:val="a"/>
    <w:link w:val="af7"/>
    <w:qFormat/>
    <w:rsid w:val="000026F8"/>
    <w:pPr>
      <w:overflowPunct/>
      <w:autoSpaceDE/>
      <w:autoSpaceDN/>
      <w:adjustRightInd/>
    </w:pPr>
    <w:rPr>
      <w:b/>
      <w:bCs/>
      <w:szCs w:val="24"/>
    </w:rPr>
  </w:style>
  <w:style w:type="character" w:customStyle="1" w:styleId="af7">
    <w:name w:val="Подзаголовок Знак"/>
    <w:basedOn w:val="a0"/>
    <w:link w:val="af6"/>
    <w:rsid w:val="000026F8"/>
    <w:rPr>
      <w:b/>
      <w:bCs/>
      <w:sz w:val="24"/>
      <w:szCs w:val="24"/>
    </w:rPr>
  </w:style>
  <w:style w:type="paragraph" w:customStyle="1" w:styleId="af8">
    <w:name w:val="текст примечания"/>
    <w:basedOn w:val="a"/>
    <w:rsid w:val="000026F8"/>
    <w:pPr>
      <w:overflowPunct/>
      <w:adjustRightInd/>
    </w:pPr>
    <w:rPr>
      <w:rFonts w:eastAsia="Calibri"/>
      <w:sz w:val="20"/>
    </w:rPr>
  </w:style>
  <w:style w:type="paragraph" w:customStyle="1" w:styleId="af9">
    <w:name w:val="Знак Знак Знак Знак Знак Знак"/>
    <w:basedOn w:val="a"/>
    <w:rsid w:val="00D416D4"/>
    <w:pPr>
      <w:overflowPunct/>
      <w:autoSpaceDE/>
      <w:autoSpaceDN/>
      <w:adjustRightInd/>
      <w:spacing w:after="160" w:line="240" w:lineRule="exact"/>
    </w:pPr>
    <w:rPr>
      <w:rFonts w:ascii="Verdana" w:hAnsi="Verdana" w:cs="Verdana"/>
      <w:sz w:val="20"/>
      <w:lang w:val="en-US" w:eastAsia="en-US"/>
    </w:rPr>
  </w:style>
  <w:style w:type="paragraph" w:styleId="afa">
    <w:name w:val="Body Text Indent"/>
    <w:basedOn w:val="a"/>
    <w:link w:val="afb"/>
    <w:unhideWhenUsed/>
    <w:rsid w:val="00DF1D25"/>
    <w:pPr>
      <w:spacing w:after="120"/>
      <w:ind w:left="283"/>
    </w:pPr>
  </w:style>
  <w:style w:type="character" w:customStyle="1" w:styleId="afb">
    <w:name w:val="Основной текст с отступом Знак"/>
    <w:basedOn w:val="a0"/>
    <w:link w:val="afa"/>
    <w:uiPriority w:val="99"/>
    <w:semiHidden/>
    <w:rsid w:val="00DF1D25"/>
    <w:rPr>
      <w:sz w:val="24"/>
    </w:rPr>
  </w:style>
  <w:style w:type="character" w:customStyle="1" w:styleId="afc">
    <w:name w:val="Основной текст_"/>
    <w:basedOn w:val="a0"/>
    <w:link w:val="11"/>
    <w:rsid w:val="00DF1D25"/>
    <w:rPr>
      <w:sz w:val="26"/>
      <w:szCs w:val="26"/>
      <w:shd w:val="clear" w:color="auto" w:fill="FFFFFF"/>
    </w:rPr>
  </w:style>
  <w:style w:type="paragraph" w:customStyle="1" w:styleId="11">
    <w:name w:val="Основной текст1"/>
    <w:basedOn w:val="a"/>
    <w:link w:val="afc"/>
    <w:rsid w:val="00DF1D25"/>
    <w:pPr>
      <w:widowControl w:val="0"/>
      <w:shd w:val="clear" w:color="auto" w:fill="FFFFFF"/>
      <w:overflowPunct/>
      <w:autoSpaceDE/>
      <w:autoSpaceDN/>
      <w:adjustRightInd/>
      <w:spacing w:before="660" w:after="900" w:line="0" w:lineRule="atLeast"/>
      <w:jc w:val="right"/>
    </w:pPr>
    <w:rPr>
      <w:sz w:val="26"/>
      <w:szCs w:val="26"/>
    </w:rPr>
  </w:style>
  <w:style w:type="paragraph" w:customStyle="1" w:styleId="headertext">
    <w:name w:val="headertext"/>
    <w:basedOn w:val="a"/>
    <w:rsid w:val="00A20F92"/>
    <w:pPr>
      <w:overflowPunct/>
      <w:autoSpaceDE/>
      <w:autoSpaceDN/>
      <w:adjustRightInd/>
      <w:spacing w:before="100" w:beforeAutospacing="1" w:after="100" w:afterAutospacing="1"/>
    </w:pPr>
    <w:rPr>
      <w:szCs w:val="24"/>
    </w:rPr>
  </w:style>
  <w:style w:type="character" w:customStyle="1" w:styleId="10">
    <w:name w:val="Заголовок 1 Знак"/>
    <w:basedOn w:val="a0"/>
    <w:link w:val="1"/>
    <w:uiPriority w:val="9"/>
    <w:rsid w:val="00CA05AA"/>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semiHidden/>
    <w:rsid w:val="00CA05AA"/>
    <w:rPr>
      <w:rFonts w:asciiTheme="majorHAnsi" w:eastAsiaTheme="majorEastAsia" w:hAnsiTheme="majorHAnsi" w:cstheme="majorBidi"/>
      <w:i/>
      <w:iCs/>
      <w:color w:val="365F91" w:themeColor="accent1" w:themeShade="BF"/>
      <w:sz w:val="24"/>
    </w:rPr>
  </w:style>
  <w:style w:type="paragraph" w:customStyle="1" w:styleId="consplusnormal1">
    <w:name w:val="consplusnormal"/>
    <w:basedOn w:val="a"/>
    <w:rsid w:val="00CA05AA"/>
    <w:pPr>
      <w:overflowPunct/>
      <w:autoSpaceDE/>
      <w:autoSpaceDN/>
      <w:adjustRightInd/>
      <w:spacing w:before="100" w:beforeAutospacing="1" w:after="100" w:afterAutospacing="1"/>
    </w:pPr>
    <w:rPr>
      <w:szCs w:val="24"/>
    </w:rPr>
  </w:style>
  <w:style w:type="character" w:customStyle="1" w:styleId="afd">
    <w:name w:val="Заголовок Знак"/>
    <w:aliases w:val="Название Знак Знак Знак2,Название Знак Знак Знак Знак1,Название Знак Знак Знак Знак Знак Знак Знак Знак Знак Знак1,Название Знак Знак Знак Знак Знак Знак Знак Знак Знак Знак Знак Знак Знак Знак Знак1"/>
    <w:link w:val="afe"/>
    <w:rsid w:val="00CA05AA"/>
    <w:rPr>
      <w:b/>
      <w:bCs/>
      <w:sz w:val="24"/>
      <w:szCs w:val="24"/>
      <w:lang w:val="ru-RU" w:eastAsia="ru-RU" w:bidi="ar-SA"/>
    </w:rPr>
  </w:style>
  <w:style w:type="paragraph" w:customStyle="1" w:styleId="aff">
    <w:basedOn w:val="a"/>
    <w:next w:val="afe"/>
    <w:qFormat/>
    <w:rsid w:val="00CA05AA"/>
    <w:pPr>
      <w:overflowPunct/>
      <w:autoSpaceDE/>
      <w:autoSpaceDN/>
      <w:adjustRightInd/>
      <w:jc w:val="center"/>
    </w:pPr>
    <w:rPr>
      <w:b/>
      <w:bCs/>
      <w:szCs w:val="24"/>
    </w:rPr>
  </w:style>
  <w:style w:type="character" w:customStyle="1" w:styleId="aff0">
    <w:name w:val="Название Знак"/>
    <w:aliases w:val="Название Знак Знак Знак1,Название Знак Знак Знак Знак,Название Знак Знак Знак Знак Знак Знак Знак Знак Знак Знак,Название Знак Знак Знак Знак Знак Знак Знак Знак Знак Знак Знак Знак Знак Знак Знак"/>
    <w:rsid w:val="00CA05AA"/>
    <w:rPr>
      <w:sz w:val="28"/>
      <w:lang w:val="ru-RU" w:eastAsia="ru-RU" w:bidi="ar-SA"/>
    </w:rPr>
  </w:style>
  <w:style w:type="paragraph" w:styleId="afe">
    <w:name w:val="Title"/>
    <w:aliases w:val="Название Знак Знак,Название Знак Знак Знак,Название Знак Знак Знак Знак Знак Знак Знак Знак Знак,Название Знак Знак Знак Знак Знак Знак Знак Знак Знак Знак Знак Знак Знак Знак"/>
    <w:basedOn w:val="a"/>
    <w:next w:val="a"/>
    <w:link w:val="afd"/>
    <w:qFormat/>
    <w:rsid w:val="00CA05AA"/>
    <w:pPr>
      <w:contextualSpacing/>
    </w:pPr>
    <w:rPr>
      <w:b/>
      <w:bCs/>
      <w:szCs w:val="24"/>
    </w:rPr>
  </w:style>
  <w:style w:type="character" w:customStyle="1" w:styleId="12">
    <w:name w:val="Название Знак1"/>
    <w:basedOn w:val="a0"/>
    <w:uiPriority w:val="10"/>
    <w:rsid w:val="00CA05AA"/>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semiHidden/>
    <w:rsid w:val="00CE543A"/>
    <w:rPr>
      <w:rFonts w:asciiTheme="majorHAnsi" w:eastAsiaTheme="majorEastAsia" w:hAnsiTheme="majorHAnsi" w:cstheme="majorBidi"/>
      <w:color w:val="243F60" w:themeColor="accent1" w:themeShade="7F"/>
      <w:sz w:val="24"/>
      <w:szCs w:val="24"/>
    </w:rPr>
  </w:style>
  <w:style w:type="paragraph" w:customStyle="1" w:styleId="13">
    <w:name w:val="Абзац списка1"/>
    <w:basedOn w:val="a"/>
    <w:rsid w:val="00695A12"/>
    <w:pPr>
      <w:widowControl w:val="0"/>
      <w:suppressAutoHyphens/>
      <w:overflowPunct/>
      <w:autoSpaceDE/>
      <w:autoSpaceDN/>
      <w:adjustRightInd/>
      <w:ind w:left="720"/>
      <w:contextualSpacing/>
    </w:pPr>
    <w:rPr>
      <w:rFonts w:eastAsia="DejaVu Sans"/>
      <w:color w:val="000000"/>
      <w:kern w:val="2"/>
      <w:szCs w:val="24"/>
      <w:lang w:eastAsia="en-US"/>
    </w:rPr>
  </w:style>
  <w:style w:type="paragraph" w:customStyle="1" w:styleId="Default">
    <w:name w:val="Default"/>
    <w:rsid w:val="00753010"/>
    <w:pPr>
      <w:autoSpaceDE w:val="0"/>
      <w:autoSpaceDN w:val="0"/>
      <w:adjustRightInd w:val="0"/>
    </w:pPr>
    <w:rPr>
      <w:rFonts w:eastAsiaTheme="minorHAnsi"/>
      <w:color w:val="000000"/>
      <w:sz w:val="24"/>
      <w:szCs w:val="24"/>
      <w:lang w:eastAsia="en-US"/>
    </w:rPr>
  </w:style>
  <w:style w:type="character" w:customStyle="1" w:styleId="20">
    <w:name w:val="Заголовок 2 Знак"/>
    <w:basedOn w:val="a0"/>
    <w:link w:val="2"/>
    <w:rsid w:val="008F13A6"/>
    <w:rPr>
      <w:rFonts w:ascii="Arial" w:hAnsi="Arial" w:cs="Arial"/>
      <w:b/>
      <w:bCs/>
      <w:i/>
      <w:iCs/>
      <w:sz w:val="28"/>
      <w:szCs w:val="28"/>
    </w:rPr>
  </w:style>
  <w:style w:type="paragraph" w:customStyle="1" w:styleId="aff1">
    <w:name w:val="Знак Знак Знак Знак Знак Знак"/>
    <w:basedOn w:val="a"/>
    <w:rsid w:val="008F13A6"/>
    <w:pPr>
      <w:overflowPunct/>
      <w:autoSpaceDE/>
      <w:autoSpaceDN/>
      <w:adjustRightInd/>
      <w:spacing w:after="160" w:line="240" w:lineRule="exact"/>
    </w:pPr>
    <w:rPr>
      <w:rFonts w:ascii="Verdana" w:hAnsi="Verdana" w:cs="Verdana"/>
      <w:sz w:val="20"/>
      <w:lang w:val="en-US" w:eastAsia="en-US"/>
    </w:rPr>
  </w:style>
  <w:style w:type="paragraph" w:customStyle="1" w:styleId="aff2">
    <w:name w:val="Знак Знак"/>
    <w:basedOn w:val="a"/>
    <w:rsid w:val="008F13A6"/>
    <w:pPr>
      <w:overflowPunct/>
      <w:autoSpaceDE/>
      <w:autoSpaceDN/>
      <w:adjustRightInd/>
      <w:spacing w:after="160" w:line="240" w:lineRule="exact"/>
    </w:pPr>
    <w:rPr>
      <w:rFonts w:ascii="Verdana" w:hAnsi="Verdana" w:cs="Verdana"/>
      <w:sz w:val="20"/>
      <w:lang w:val="en-US" w:eastAsia="en-US"/>
    </w:rPr>
  </w:style>
  <w:style w:type="character" w:customStyle="1" w:styleId="aff3">
    <w:name w:val="Название Знак Знак Знак Знак Знак Знак Знак Знак Знак Знак Знак Знак Знак Знак Знак Знак Знак"/>
    <w:rsid w:val="008F13A6"/>
    <w:rPr>
      <w:b/>
      <w:bCs/>
      <w:color w:val="000000"/>
      <w:sz w:val="28"/>
      <w:szCs w:val="24"/>
      <w:lang w:val="ru-RU" w:eastAsia="ru-RU" w:bidi="ar-SA"/>
    </w:rPr>
  </w:style>
  <w:style w:type="paragraph" w:styleId="23">
    <w:name w:val="Body Text 2"/>
    <w:basedOn w:val="a"/>
    <w:link w:val="24"/>
    <w:rsid w:val="008F13A6"/>
    <w:pPr>
      <w:overflowPunct/>
      <w:autoSpaceDE/>
      <w:autoSpaceDN/>
      <w:adjustRightInd/>
      <w:spacing w:after="120" w:line="480" w:lineRule="auto"/>
    </w:pPr>
    <w:rPr>
      <w:sz w:val="20"/>
    </w:rPr>
  </w:style>
  <w:style w:type="character" w:customStyle="1" w:styleId="24">
    <w:name w:val="Основной текст 2 Знак"/>
    <w:basedOn w:val="a0"/>
    <w:link w:val="23"/>
    <w:rsid w:val="008F13A6"/>
  </w:style>
  <w:style w:type="paragraph" w:customStyle="1" w:styleId="ConsNormal">
    <w:name w:val="ConsNormal"/>
    <w:rsid w:val="008F13A6"/>
    <w:pPr>
      <w:widowControl w:val="0"/>
      <w:autoSpaceDE w:val="0"/>
      <w:autoSpaceDN w:val="0"/>
      <w:adjustRightInd w:val="0"/>
      <w:ind w:right="19772" w:firstLine="720"/>
    </w:pPr>
    <w:rPr>
      <w:rFonts w:ascii="Arial" w:hAnsi="Arial" w:cs="Arial"/>
    </w:rPr>
  </w:style>
  <w:style w:type="paragraph" w:customStyle="1" w:styleId="ConsNonformat">
    <w:name w:val="ConsNonformat"/>
    <w:rsid w:val="008F13A6"/>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F13A6"/>
    <w:pPr>
      <w:widowControl w:val="0"/>
      <w:autoSpaceDE w:val="0"/>
      <w:autoSpaceDN w:val="0"/>
      <w:adjustRightInd w:val="0"/>
    </w:pPr>
    <w:rPr>
      <w:rFonts w:ascii="Courier New" w:hAnsi="Courier New" w:cs="Courier New"/>
    </w:rPr>
  </w:style>
  <w:style w:type="paragraph" w:customStyle="1" w:styleId="25">
    <w:name w:val="Абзац списка2"/>
    <w:basedOn w:val="a"/>
    <w:uiPriority w:val="99"/>
    <w:qFormat/>
    <w:rsid w:val="008F13A6"/>
    <w:pPr>
      <w:overflowPunct/>
      <w:autoSpaceDE/>
      <w:autoSpaceDN/>
      <w:adjustRightInd/>
      <w:spacing w:after="200" w:line="276" w:lineRule="auto"/>
      <w:ind w:left="720"/>
    </w:pPr>
    <w:rPr>
      <w:rFonts w:ascii="Calibri" w:hAnsi="Calibri" w:cs="Calibri"/>
      <w:sz w:val="22"/>
      <w:szCs w:val="22"/>
    </w:rPr>
  </w:style>
  <w:style w:type="character" w:customStyle="1" w:styleId="cardmaininfocontent">
    <w:name w:val="cardmaininfo__content"/>
    <w:basedOn w:val="a0"/>
    <w:rsid w:val="00B41283"/>
  </w:style>
  <w:style w:type="character" w:customStyle="1" w:styleId="extended-textshort">
    <w:name w:val="extended-text__short"/>
    <w:basedOn w:val="a0"/>
    <w:rsid w:val="00B41283"/>
  </w:style>
  <w:style w:type="character" w:styleId="aff4">
    <w:name w:val="FollowedHyperlink"/>
    <w:basedOn w:val="a0"/>
    <w:uiPriority w:val="99"/>
    <w:semiHidden/>
    <w:unhideWhenUsed/>
    <w:rsid w:val="00F85AC5"/>
    <w:rPr>
      <w:color w:val="800080"/>
      <w:u w:val="single"/>
    </w:rPr>
  </w:style>
  <w:style w:type="paragraph" w:customStyle="1" w:styleId="msonormal0">
    <w:name w:val="msonormal"/>
    <w:basedOn w:val="a"/>
    <w:rsid w:val="00F85AC5"/>
    <w:pPr>
      <w:overflowPunct/>
      <w:autoSpaceDE/>
      <w:autoSpaceDN/>
      <w:adjustRightInd/>
      <w:spacing w:before="100" w:beforeAutospacing="1" w:after="100" w:afterAutospacing="1"/>
    </w:pPr>
    <w:rPr>
      <w:szCs w:val="24"/>
    </w:rPr>
  </w:style>
  <w:style w:type="paragraph" w:customStyle="1" w:styleId="xl68">
    <w:name w:val="xl68"/>
    <w:basedOn w:val="a"/>
    <w:rsid w:val="00F85AC5"/>
    <w:pPr>
      <w:overflowPunct/>
      <w:autoSpaceDE/>
      <w:autoSpaceDN/>
      <w:adjustRightInd/>
      <w:spacing w:before="100" w:beforeAutospacing="1" w:after="100" w:afterAutospacing="1"/>
      <w:textAlignment w:val="center"/>
    </w:pPr>
    <w:rPr>
      <w:szCs w:val="24"/>
    </w:rPr>
  </w:style>
  <w:style w:type="paragraph" w:customStyle="1" w:styleId="xl69">
    <w:name w:val="xl69"/>
    <w:basedOn w:val="a"/>
    <w:rsid w:val="00F85AC5"/>
    <w:pPr>
      <w:overflowPunct/>
      <w:autoSpaceDE/>
      <w:autoSpaceDN/>
      <w:adjustRightInd/>
      <w:spacing w:before="100" w:beforeAutospacing="1" w:after="100" w:afterAutospacing="1"/>
      <w:textAlignment w:val="top"/>
    </w:pPr>
    <w:rPr>
      <w:szCs w:val="24"/>
    </w:rPr>
  </w:style>
  <w:style w:type="paragraph" w:customStyle="1" w:styleId="xl70">
    <w:name w:val="xl70"/>
    <w:basedOn w:val="a"/>
    <w:rsid w:val="00F85AC5"/>
    <w:pPr>
      <w:shd w:val="clear" w:color="000000" w:fill="FFFFFF"/>
      <w:overflowPunct/>
      <w:autoSpaceDE/>
      <w:autoSpaceDN/>
      <w:adjustRightInd/>
      <w:spacing w:before="100" w:beforeAutospacing="1" w:after="100" w:afterAutospacing="1"/>
    </w:pPr>
    <w:rPr>
      <w:szCs w:val="24"/>
    </w:rPr>
  </w:style>
  <w:style w:type="paragraph" w:customStyle="1" w:styleId="xl71">
    <w:name w:val="xl71"/>
    <w:basedOn w:val="a"/>
    <w:rsid w:val="00F85AC5"/>
    <w:pPr>
      <w:shd w:val="clear" w:color="000000" w:fill="FFFFFF"/>
      <w:overflowPunct/>
      <w:autoSpaceDE/>
      <w:autoSpaceDN/>
      <w:adjustRightInd/>
      <w:spacing w:before="100" w:beforeAutospacing="1" w:after="100" w:afterAutospacing="1"/>
      <w:textAlignment w:val="center"/>
    </w:pPr>
    <w:rPr>
      <w:szCs w:val="24"/>
    </w:rPr>
  </w:style>
  <w:style w:type="paragraph" w:customStyle="1" w:styleId="xl72">
    <w:name w:val="xl72"/>
    <w:basedOn w:val="a"/>
    <w:rsid w:val="00F85AC5"/>
    <w:pPr>
      <w:shd w:val="clear" w:color="000000" w:fill="FFFFFF"/>
      <w:overflowPunct/>
      <w:autoSpaceDE/>
      <w:autoSpaceDN/>
      <w:adjustRightInd/>
      <w:spacing w:before="100" w:beforeAutospacing="1" w:after="100" w:afterAutospacing="1"/>
      <w:textAlignment w:val="top"/>
    </w:pPr>
    <w:rPr>
      <w:szCs w:val="24"/>
    </w:rPr>
  </w:style>
  <w:style w:type="paragraph" w:customStyle="1" w:styleId="xl73">
    <w:name w:val="xl7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74">
    <w:name w:val="xl7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75">
    <w:name w:val="xl75"/>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szCs w:val="24"/>
    </w:rPr>
  </w:style>
  <w:style w:type="paragraph" w:customStyle="1" w:styleId="xl76">
    <w:name w:val="xl76"/>
    <w:basedOn w:val="a"/>
    <w:rsid w:val="00F85AC5"/>
    <w:pPr>
      <w:shd w:val="clear" w:color="000000" w:fill="D8E4BC"/>
      <w:overflowPunct/>
      <w:autoSpaceDE/>
      <w:autoSpaceDN/>
      <w:adjustRightInd/>
      <w:spacing w:before="100" w:beforeAutospacing="1" w:after="100" w:afterAutospacing="1"/>
    </w:pPr>
    <w:rPr>
      <w:szCs w:val="24"/>
    </w:rPr>
  </w:style>
  <w:style w:type="paragraph" w:customStyle="1" w:styleId="xl77">
    <w:name w:val="xl77"/>
    <w:basedOn w:val="a"/>
    <w:rsid w:val="00F85AC5"/>
    <w:pPr>
      <w:shd w:val="clear" w:color="000000" w:fill="D8E4BC"/>
      <w:overflowPunct/>
      <w:autoSpaceDE/>
      <w:autoSpaceDN/>
      <w:adjustRightInd/>
      <w:spacing w:before="100" w:beforeAutospacing="1" w:after="100" w:afterAutospacing="1"/>
    </w:pPr>
    <w:rPr>
      <w:color w:val="FF0000"/>
      <w:szCs w:val="24"/>
    </w:rPr>
  </w:style>
  <w:style w:type="paragraph" w:customStyle="1" w:styleId="xl78">
    <w:name w:val="xl7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szCs w:val="24"/>
    </w:rPr>
  </w:style>
  <w:style w:type="paragraph" w:customStyle="1" w:styleId="xl79">
    <w:name w:val="xl7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Times New Roman CYR" w:hAnsi="Times New Roman CYR" w:cs="Times New Roman CYR"/>
      <w:szCs w:val="24"/>
    </w:rPr>
  </w:style>
  <w:style w:type="paragraph" w:customStyle="1" w:styleId="xl80">
    <w:name w:val="xl80"/>
    <w:basedOn w:val="a"/>
    <w:rsid w:val="00F85AC5"/>
    <w:pPr>
      <w:shd w:val="clear" w:color="000000" w:fill="FFFFFF"/>
      <w:overflowPunct/>
      <w:autoSpaceDE/>
      <w:autoSpaceDN/>
      <w:adjustRightInd/>
      <w:spacing w:before="100" w:beforeAutospacing="1" w:after="100" w:afterAutospacing="1"/>
      <w:jc w:val="right"/>
      <w:textAlignment w:val="top"/>
    </w:pPr>
    <w:rPr>
      <w:szCs w:val="24"/>
    </w:rPr>
  </w:style>
  <w:style w:type="paragraph" w:customStyle="1" w:styleId="xl81">
    <w:name w:val="xl8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pPr>
    <w:rPr>
      <w:rFonts w:ascii="Times New Roman CYR" w:hAnsi="Times New Roman CYR" w:cs="Times New Roman CYR"/>
      <w:b/>
      <w:bCs/>
      <w:szCs w:val="24"/>
    </w:rPr>
  </w:style>
  <w:style w:type="paragraph" w:customStyle="1" w:styleId="xl82">
    <w:name w:val="xl8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Cs w:val="24"/>
    </w:rPr>
  </w:style>
  <w:style w:type="paragraph" w:customStyle="1" w:styleId="xl83">
    <w:name w:val="xl8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84">
    <w:name w:val="xl84"/>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85">
    <w:name w:val="xl85"/>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86">
    <w:name w:val="xl86"/>
    <w:basedOn w:val="a"/>
    <w:rsid w:val="00F85AC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CYR" w:hAnsi="Times New Roman CYR" w:cs="Times New Roman CYR"/>
      <w:szCs w:val="24"/>
    </w:rPr>
  </w:style>
  <w:style w:type="paragraph" w:customStyle="1" w:styleId="xl87">
    <w:name w:val="xl87"/>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Cs w:val="24"/>
    </w:rPr>
  </w:style>
  <w:style w:type="paragraph" w:customStyle="1" w:styleId="xl88">
    <w:name w:val="xl8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szCs w:val="24"/>
    </w:rPr>
  </w:style>
  <w:style w:type="paragraph" w:customStyle="1" w:styleId="xl89">
    <w:name w:val="xl8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90">
    <w:name w:val="xl9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b/>
      <w:bCs/>
      <w:szCs w:val="24"/>
    </w:rPr>
  </w:style>
  <w:style w:type="paragraph" w:customStyle="1" w:styleId="xl91">
    <w:name w:val="xl9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92">
    <w:name w:val="xl9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93">
    <w:name w:val="xl9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4">
    <w:name w:val="xl9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5">
    <w:name w:val="xl9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color w:val="000000"/>
      <w:szCs w:val="24"/>
    </w:rPr>
  </w:style>
  <w:style w:type="paragraph" w:customStyle="1" w:styleId="xl96">
    <w:name w:val="xl96"/>
    <w:basedOn w:val="a"/>
    <w:rsid w:val="00F85AC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Times New Roman CYR" w:hAnsi="Times New Roman CYR" w:cs="Times New Roman CYR"/>
      <w:szCs w:val="24"/>
    </w:rPr>
  </w:style>
  <w:style w:type="paragraph" w:customStyle="1" w:styleId="xl97">
    <w:name w:val="xl97"/>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8">
    <w:name w:val="xl9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9">
    <w:name w:val="xl9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00">
    <w:name w:val="xl100"/>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01">
    <w:name w:val="xl10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02">
    <w:name w:val="xl102"/>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03">
    <w:name w:val="xl10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04">
    <w:name w:val="xl10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05">
    <w:name w:val="xl10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6">
    <w:name w:val="xl10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07">
    <w:name w:val="xl107"/>
    <w:basedOn w:val="a"/>
    <w:rsid w:val="00F85AC5"/>
    <w:pPr>
      <w:shd w:val="clear" w:color="000000" w:fill="FFFFFF"/>
      <w:overflowPunct/>
      <w:autoSpaceDE/>
      <w:autoSpaceDN/>
      <w:adjustRightInd/>
      <w:spacing w:before="100" w:beforeAutospacing="1" w:after="100" w:afterAutospacing="1"/>
    </w:pPr>
    <w:rPr>
      <w:szCs w:val="24"/>
    </w:rPr>
  </w:style>
  <w:style w:type="paragraph" w:customStyle="1" w:styleId="xl108">
    <w:name w:val="xl108"/>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9">
    <w:name w:val="xl10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10">
    <w:name w:val="xl110"/>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11">
    <w:name w:val="xl11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12">
    <w:name w:val="xl112"/>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13">
    <w:name w:val="xl11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14">
    <w:name w:val="xl11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15">
    <w:name w:val="xl11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16">
    <w:name w:val="xl116"/>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17">
    <w:name w:val="xl117"/>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18">
    <w:name w:val="xl11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Cs w:val="24"/>
    </w:rPr>
  </w:style>
  <w:style w:type="paragraph" w:customStyle="1" w:styleId="xl119">
    <w:name w:val="xl11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Cs w:val="24"/>
    </w:rPr>
  </w:style>
  <w:style w:type="paragraph" w:customStyle="1" w:styleId="xl120">
    <w:name w:val="xl12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Cs w:val="24"/>
    </w:rPr>
  </w:style>
  <w:style w:type="paragraph" w:customStyle="1" w:styleId="xl121">
    <w:name w:val="xl12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22">
    <w:name w:val="xl12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23">
    <w:name w:val="xl12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24">
    <w:name w:val="xl12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25">
    <w:name w:val="xl12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26">
    <w:name w:val="xl126"/>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pPr>
    <w:rPr>
      <w:rFonts w:ascii="Times New Roman CYR" w:hAnsi="Times New Roman CYR" w:cs="Times New Roman CYR"/>
      <w:szCs w:val="24"/>
    </w:rPr>
  </w:style>
  <w:style w:type="paragraph" w:customStyle="1" w:styleId="xl127">
    <w:name w:val="xl127"/>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28">
    <w:name w:val="xl128"/>
    <w:basedOn w:val="a"/>
    <w:rsid w:val="00F85AC5"/>
    <w:pPr>
      <w:overflowPunct/>
      <w:autoSpaceDE/>
      <w:autoSpaceDN/>
      <w:adjustRightInd/>
      <w:spacing w:before="100" w:beforeAutospacing="1" w:after="100" w:afterAutospacing="1"/>
      <w:jc w:val="right"/>
      <w:textAlignment w:val="top"/>
    </w:pPr>
    <w:rPr>
      <w:szCs w:val="24"/>
    </w:rPr>
  </w:style>
  <w:style w:type="paragraph" w:customStyle="1" w:styleId="xl129">
    <w:name w:val="xl129"/>
    <w:basedOn w:val="a"/>
    <w:rsid w:val="00F85A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30">
    <w:name w:val="xl130"/>
    <w:basedOn w:val="a"/>
    <w:rsid w:val="00F85AC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31">
    <w:name w:val="xl13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32">
    <w:name w:val="xl13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33">
    <w:name w:val="xl13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34">
    <w:name w:val="xl13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35">
    <w:name w:val="xl135"/>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CYR" w:hAnsi="Times New Roman CYR" w:cs="Times New Roman CYR"/>
      <w:szCs w:val="24"/>
    </w:rPr>
  </w:style>
  <w:style w:type="paragraph" w:customStyle="1" w:styleId="xl136">
    <w:name w:val="xl13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37">
    <w:name w:val="xl137"/>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szCs w:val="24"/>
    </w:rPr>
  </w:style>
  <w:style w:type="paragraph" w:customStyle="1" w:styleId="xl138">
    <w:name w:val="xl13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39">
    <w:name w:val="xl13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40">
    <w:name w:val="xl14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41">
    <w:name w:val="xl14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42">
    <w:name w:val="xl142"/>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szCs w:val="24"/>
    </w:rPr>
  </w:style>
  <w:style w:type="paragraph" w:customStyle="1" w:styleId="xl143">
    <w:name w:val="xl14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Cs w:val="24"/>
    </w:rPr>
  </w:style>
  <w:style w:type="paragraph" w:customStyle="1" w:styleId="xl144">
    <w:name w:val="xl14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CYR" w:hAnsi="Times New Roman CYR" w:cs="Times New Roman CYR"/>
      <w:b/>
      <w:bCs/>
      <w:szCs w:val="24"/>
    </w:rPr>
  </w:style>
  <w:style w:type="paragraph" w:customStyle="1" w:styleId="xl145">
    <w:name w:val="xl14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CYR" w:hAnsi="Times New Roman CYR" w:cs="Times New Roman CYR"/>
      <w:b/>
      <w:bCs/>
      <w:szCs w:val="24"/>
    </w:rPr>
  </w:style>
  <w:style w:type="paragraph" w:customStyle="1" w:styleId="xl146">
    <w:name w:val="xl14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47">
    <w:name w:val="xl147"/>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48">
    <w:name w:val="xl148"/>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Cs w:val="24"/>
    </w:rPr>
  </w:style>
  <w:style w:type="paragraph" w:customStyle="1" w:styleId="xl149">
    <w:name w:val="xl14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szCs w:val="24"/>
    </w:rPr>
  </w:style>
  <w:style w:type="paragraph" w:customStyle="1" w:styleId="xl150">
    <w:name w:val="xl150"/>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Cs w:val="24"/>
    </w:rPr>
  </w:style>
  <w:style w:type="paragraph" w:customStyle="1" w:styleId="xl151">
    <w:name w:val="xl15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52">
    <w:name w:val="xl15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53">
    <w:name w:val="xl15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4">
    <w:name w:val="xl15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5">
    <w:name w:val="xl155"/>
    <w:basedOn w:val="a"/>
    <w:rsid w:val="00F85AC5"/>
    <w:pPr>
      <w:overflowPunct/>
      <w:autoSpaceDE/>
      <w:autoSpaceDN/>
      <w:adjustRightInd/>
      <w:spacing w:before="100" w:beforeAutospacing="1" w:after="100" w:afterAutospacing="1"/>
      <w:textAlignment w:val="top"/>
    </w:pPr>
    <w:rPr>
      <w:color w:val="000000"/>
      <w:szCs w:val="24"/>
    </w:rPr>
  </w:style>
  <w:style w:type="paragraph" w:customStyle="1" w:styleId="xl156">
    <w:name w:val="xl15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57">
    <w:name w:val="xl157"/>
    <w:basedOn w:val="a"/>
    <w:rsid w:val="00F85AC5"/>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8">
    <w:name w:val="xl158"/>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9">
    <w:name w:val="xl15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60">
    <w:name w:val="xl16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61">
    <w:name w:val="xl16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Cs w:val="24"/>
    </w:rPr>
  </w:style>
  <w:style w:type="paragraph" w:customStyle="1" w:styleId="xl162">
    <w:name w:val="xl16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63">
    <w:name w:val="xl16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64">
    <w:name w:val="xl16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65">
    <w:name w:val="xl165"/>
    <w:basedOn w:val="a"/>
    <w:rsid w:val="00F85A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66">
    <w:name w:val="xl166"/>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Cs w:val="24"/>
    </w:rPr>
  </w:style>
  <w:style w:type="paragraph" w:customStyle="1" w:styleId="xl167">
    <w:name w:val="xl167"/>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68">
    <w:name w:val="xl168"/>
    <w:basedOn w:val="a"/>
    <w:rsid w:val="00F85A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69">
    <w:name w:val="xl16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70">
    <w:name w:val="xl17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71">
    <w:name w:val="xl17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72">
    <w:name w:val="xl17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73">
    <w:name w:val="xl17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74">
    <w:name w:val="xl174"/>
    <w:basedOn w:val="a"/>
    <w:rsid w:val="00F85AC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75">
    <w:name w:val="xl175"/>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center"/>
      <w:textAlignment w:val="center"/>
    </w:pPr>
    <w:rPr>
      <w:color w:val="000000"/>
      <w:szCs w:val="24"/>
    </w:rPr>
  </w:style>
  <w:style w:type="paragraph" w:customStyle="1" w:styleId="xl176">
    <w:name w:val="xl176"/>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center"/>
      <w:textAlignment w:val="center"/>
    </w:pPr>
    <w:rPr>
      <w:color w:val="000000"/>
      <w:szCs w:val="24"/>
    </w:rPr>
  </w:style>
  <w:style w:type="paragraph" w:customStyle="1" w:styleId="xl177">
    <w:name w:val="xl177"/>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textAlignment w:val="top"/>
    </w:pPr>
    <w:rPr>
      <w:color w:val="000000"/>
      <w:szCs w:val="24"/>
    </w:rPr>
  </w:style>
  <w:style w:type="paragraph" w:customStyle="1" w:styleId="xl178">
    <w:name w:val="xl178"/>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79">
    <w:name w:val="xl179"/>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textAlignment w:val="top"/>
    </w:pPr>
    <w:rPr>
      <w:szCs w:val="24"/>
    </w:rPr>
  </w:style>
  <w:style w:type="paragraph" w:customStyle="1" w:styleId="xl180">
    <w:name w:val="xl180"/>
    <w:basedOn w:val="a"/>
    <w:rsid w:val="00F85AC5"/>
    <w:pPr>
      <w:shd w:val="clear" w:color="000000" w:fill="FFFFFF"/>
      <w:overflowPunct/>
      <w:autoSpaceDE/>
      <w:autoSpaceDN/>
      <w:adjustRightInd/>
      <w:spacing w:before="100" w:beforeAutospacing="1" w:after="100" w:afterAutospacing="1"/>
      <w:jc w:val="center"/>
    </w:pPr>
    <w:rPr>
      <w:rFonts w:ascii="Times New Roman CYR" w:hAnsi="Times New Roman CYR" w:cs="Times New Roman CYR"/>
      <w:b/>
      <w:bCs/>
      <w:sz w:val="28"/>
      <w:szCs w:val="28"/>
    </w:rPr>
  </w:style>
  <w:style w:type="paragraph" w:customStyle="1" w:styleId="xl181">
    <w:name w:val="xl181"/>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b/>
      <w:bCs/>
      <w:color w:val="000000"/>
      <w:szCs w:val="24"/>
    </w:rPr>
  </w:style>
  <w:style w:type="paragraph" w:customStyle="1" w:styleId="xl182">
    <w:name w:val="xl182"/>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Cs w:val="24"/>
    </w:rPr>
  </w:style>
  <w:style w:type="paragraph" w:customStyle="1" w:styleId="xl183">
    <w:name w:val="xl183"/>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pPr>
    <w:rPr>
      <w:b/>
      <w:bCs/>
      <w:szCs w:val="24"/>
    </w:rPr>
  </w:style>
  <w:style w:type="paragraph" w:customStyle="1" w:styleId="xl184">
    <w:name w:val="xl184"/>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pPr>
    <w:rPr>
      <w:b/>
      <w:bCs/>
      <w:szCs w:val="24"/>
    </w:rPr>
  </w:style>
  <w:style w:type="paragraph" w:customStyle="1" w:styleId="xl185">
    <w:name w:val="xl185"/>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Times New Roman CYR" w:hAnsi="Times New Roman CYR" w:cs="Times New Roman CYR"/>
      <w:b/>
      <w:bCs/>
      <w:szCs w:val="24"/>
    </w:rPr>
  </w:style>
  <w:style w:type="paragraph" w:customStyle="1" w:styleId="xl186">
    <w:name w:val="xl18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s="Times New Roman CYR"/>
      <w:b/>
      <w:bCs/>
      <w:szCs w:val="24"/>
    </w:rPr>
  </w:style>
  <w:style w:type="paragraph" w:customStyle="1" w:styleId="xl187">
    <w:name w:val="xl187"/>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88">
    <w:name w:val="xl188"/>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89">
    <w:name w:val="xl189"/>
    <w:basedOn w:val="a"/>
    <w:rsid w:val="00F85AC5"/>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90">
    <w:name w:val="xl190"/>
    <w:basedOn w:val="a"/>
    <w:rsid w:val="00F85AC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91">
    <w:name w:val="xl19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Times New Roman CYR" w:hAnsi="Times New Roman CYR" w:cs="Times New Roman CYR"/>
      <w:b/>
      <w:bCs/>
      <w:szCs w:val="24"/>
    </w:rPr>
  </w:style>
  <w:style w:type="paragraph" w:customStyle="1" w:styleId="xl192">
    <w:name w:val="xl192"/>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93">
    <w:name w:val="xl193"/>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aff5">
    <w:name w:val="Знак Знак Знак Знак Знак Знак"/>
    <w:basedOn w:val="a"/>
    <w:rsid w:val="00DE4A39"/>
    <w:pPr>
      <w:overflowPunct/>
      <w:autoSpaceDE/>
      <w:autoSpaceDN/>
      <w:adjustRightInd/>
      <w:spacing w:after="160" w:line="240" w:lineRule="exact"/>
    </w:pPr>
    <w:rPr>
      <w:rFonts w:ascii="Verdana" w:hAnsi="Verdana" w:cs="Verdana"/>
      <w:sz w:val="20"/>
      <w:lang w:val="en-US" w:eastAsia="en-US"/>
    </w:rPr>
  </w:style>
  <w:style w:type="paragraph" w:customStyle="1" w:styleId="aff6">
    <w:name w:val="Знак Знак Знак Знак Знак Знак"/>
    <w:basedOn w:val="a"/>
    <w:rsid w:val="009D4A5F"/>
    <w:pPr>
      <w:overflowPunct/>
      <w:autoSpaceDE/>
      <w:autoSpaceDN/>
      <w:adjustRightInd/>
      <w:spacing w:after="160" w:line="240" w:lineRule="exact"/>
    </w:pPr>
    <w:rPr>
      <w:rFonts w:ascii="Verdana" w:hAnsi="Verdana" w:cs="Verdana"/>
      <w:sz w:val="20"/>
      <w:lang w:val="en-US" w:eastAsia="en-US"/>
    </w:rPr>
  </w:style>
  <w:style w:type="character" w:customStyle="1" w:styleId="a6">
    <w:name w:val="Текст выноски Знак"/>
    <w:basedOn w:val="a0"/>
    <w:link w:val="a5"/>
    <w:uiPriority w:val="99"/>
    <w:semiHidden/>
    <w:rsid w:val="00337CD9"/>
    <w:rPr>
      <w:rFonts w:ascii="Tahoma" w:hAnsi="Tahoma" w:cs="Tahoma"/>
      <w:sz w:val="16"/>
      <w:szCs w:val="16"/>
    </w:rPr>
  </w:style>
  <w:style w:type="paragraph" w:customStyle="1" w:styleId="14">
    <w:name w:val="Обычный1"/>
    <w:uiPriority w:val="99"/>
    <w:rsid w:val="00337CD9"/>
    <w:rPr>
      <w:rFonts w:ascii="CG Times" w:eastAsia="CG Times" w:hAnsi="CG Times"/>
    </w:rPr>
  </w:style>
  <w:style w:type="character" w:styleId="aff7">
    <w:name w:val="line number"/>
    <w:basedOn w:val="a0"/>
    <w:uiPriority w:val="99"/>
    <w:semiHidden/>
    <w:unhideWhenUsed/>
    <w:rsid w:val="00337CD9"/>
  </w:style>
  <w:style w:type="paragraph" w:customStyle="1" w:styleId="s1">
    <w:name w:val="s_1"/>
    <w:basedOn w:val="a"/>
    <w:rsid w:val="00337CD9"/>
    <w:pPr>
      <w:overflowPunct/>
      <w:autoSpaceDE/>
      <w:autoSpaceDN/>
      <w:adjustRightInd/>
      <w:spacing w:before="100" w:beforeAutospacing="1" w:after="100" w:afterAutospacing="1"/>
    </w:pPr>
    <w:rPr>
      <w:szCs w:val="24"/>
    </w:rPr>
  </w:style>
  <w:style w:type="paragraph" w:customStyle="1" w:styleId="s22">
    <w:name w:val="s_22"/>
    <w:basedOn w:val="a"/>
    <w:rsid w:val="00337CD9"/>
    <w:pPr>
      <w:overflowPunct/>
      <w:autoSpaceDE/>
      <w:autoSpaceDN/>
      <w:adjustRightInd/>
      <w:spacing w:before="100" w:beforeAutospacing="1" w:after="100" w:afterAutospacing="1"/>
    </w:pPr>
    <w:rPr>
      <w:szCs w:val="24"/>
    </w:rPr>
  </w:style>
  <w:style w:type="table" w:customStyle="1" w:styleId="26">
    <w:name w:val="Сетка таблицы2"/>
    <w:basedOn w:val="a1"/>
    <w:next w:val="a3"/>
    <w:rsid w:val="009449AE"/>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B22431"/>
    <w:rPr>
      <w:rFonts w:ascii="Arial" w:eastAsia="Calibri" w:hAnsi="Arial" w:cs="Arial"/>
    </w:rPr>
  </w:style>
  <w:style w:type="character" w:customStyle="1" w:styleId="a8">
    <w:name w:val="Обычный (Интернет) Знак"/>
    <w:aliases w:val="Обычный (Web) Знак"/>
    <w:link w:val="a7"/>
    <w:uiPriority w:val="99"/>
    <w:locked/>
    <w:rsid w:val="00B22431"/>
    <w:rPr>
      <w:rFonts w:ascii="Arial" w:eastAsia="Calibri" w:hAnsi="Arial" w:cs="Arial"/>
      <w:color w:val="000000"/>
      <w:sz w:val="18"/>
      <w:szCs w:val="18"/>
    </w:rPr>
  </w:style>
  <w:style w:type="paragraph" w:customStyle="1" w:styleId="ConsPlusNormal10">
    <w:name w:val="ConsPlusNormal1"/>
    <w:qFormat/>
    <w:rsid w:val="00B22431"/>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16"/>
      <w:lang w:val="en-US" w:eastAsia="zh-CN"/>
    </w:rPr>
  </w:style>
  <w:style w:type="numbering" w:customStyle="1" w:styleId="15">
    <w:name w:val="Нет списка1"/>
    <w:next w:val="a2"/>
    <w:uiPriority w:val="99"/>
    <w:semiHidden/>
    <w:unhideWhenUsed/>
    <w:rsid w:val="00B22431"/>
  </w:style>
  <w:style w:type="paragraph" w:customStyle="1" w:styleId="ConsPlusTitlePage">
    <w:name w:val="ConsPlusTitlePage"/>
    <w:uiPriority w:val="99"/>
    <w:rsid w:val="00B22431"/>
    <w:pPr>
      <w:widowControl w:val="0"/>
      <w:autoSpaceDE w:val="0"/>
      <w:autoSpaceDN w:val="0"/>
      <w:adjustRightInd w:val="0"/>
    </w:pPr>
    <w:rPr>
      <w:rFonts w:ascii="Tahoma" w:hAnsi="Tahoma" w:cs="Tahoma"/>
    </w:rPr>
  </w:style>
  <w:style w:type="character" w:customStyle="1" w:styleId="aff8">
    <w:name w:val="Текст примечания Знак"/>
    <w:link w:val="aff9"/>
    <w:uiPriority w:val="99"/>
    <w:rsid w:val="00B22431"/>
  </w:style>
  <w:style w:type="paragraph" w:styleId="aff9">
    <w:name w:val="annotation text"/>
    <w:basedOn w:val="a"/>
    <w:link w:val="aff8"/>
    <w:uiPriority w:val="99"/>
    <w:unhideWhenUsed/>
    <w:rsid w:val="00B22431"/>
    <w:pPr>
      <w:overflowPunct/>
      <w:autoSpaceDE/>
      <w:autoSpaceDN/>
      <w:adjustRightInd/>
    </w:pPr>
    <w:rPr>
      <w:sz w:val="20"/>
    </w:rPr>
  </w:style>
  <w:style w:type="character" w:customStyle="1" w:styleId="16">
    <w:name w:val="Текст примечания Знак1"/>
    <w:basedOn w:val="a0"/>
    <w:uiPriority w:val="99"/>
    <w:semiHidden/>
    <w:rsid w:val="00B22431"/>
  </w:style>
  <w:style w:type="character" w:customStyle="1" w:styleId="affa">
    <w:name w:val="Тема примечания Знак"/>
    <w:link w:val="affb"/>
    <w:uiPriority w:val="99"/>
    <w:semiHidden/>
    <w:rsid w:val="00B22431"/>
    <w:rPr>
      <w:b/>
      <w:bCs/>
    </w:rPr>
  </w:style>
  <w:style w:type="paragraph" w:styleId="affb">
    <w:name w:val="annotation subject"/>
    <w:basedOn w:val="aff9"/>
    <w:next w:val="aff9"/>
    <w:link w:val="affa"/>
    <w:uiPriority w:val="99"/>
    <w:semiHidden/>
    <w:unhideWhenUsed/>
    <w:rsid w:val="00B22431"/>
    <w:rPr>
      <w:b/>
      <w:bCs/>
    </w:rPr>
  </w:style>
  <w:style w:type="character" w:customStyle="1" w:styleId="17">
    <w:name w:val="Тема примечания Знак1"/>
    <w:basedOn w:val="16"/>
    <w:uiPriority w:val="99"/>
    <w:semiHidden/>
    <w:rsid w:val="00B22431"/>
    <w:rPr>
      <w:b/>
      <w:bCs/>
    </w:rPr>
  </w:style>
  <w:style w:type="table" w:customStyle="1" w:styleId="18">
    <w:name w:val="Сетка таблицы1"/>
    <w:basedOn w:val="a1"/>
    <w:next w:val="a3"/>
    <w:uiPriority w:val="59"/>
    <w:rsid w:val="00B2243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Revision"/>
    <w:hidden/>
    <w:uiPriority w:val="99"/>
    <w:semiHidden/>
    <w:rsid w:val="00B22431"/>
    <w:rPr>
      <w:rFonts w:eastAsia="Calibri"/>
      <w:sz w:val="28"/>
      <w:szCs w:val="22"/>
      <w:lang w:eastAsia="en-US"/>
    </w:rPr>
  </w:style>
  <w:style w:type="character" w:styleId="affd">
    <w:name w:val="annotation reference"/>
    <w:uiPriority w:val="99"/>
    <w:semiHidden/>
    <w:unhideWhenUsed/>
    <w:rsid w:val="00B22431"/>
    <w:rPr>
      <w:sz w:val="16"/>
      <w:szCs w:val="16"/>
    </w:rPr>
  </w:style>
  <w:style w:type="paragraph" w:styleId="affe">
    <w:name w:val="footnote text"/>
    <w:basedOn w:val="a"/>
    <w:link w:val="afff"/>
    <w:uiPriority w:val="99"/>
    <w:semiHidden/>
    <w:unhideWhenUsed/>
    <w:rsid w:val="00B22431"/>
    <w:pPr>
      <w:overflowPunct/>
      <w:autoSpaceDE/>
      <w:autoSpaceDN/>
      <w:adjustRightInd/>
    </w:pPr>
    <w:rPr>
      <w:rFonts w:eastAsia="Calibri"/>
      <w:sz w:val="20"/>
      <w:lang w:eastAsia="en-US"/>
    </w:rPr>
  </w:style>
  <w:style w:type="character" w:customStyle="1" w:styleId="afff">
    <w:name w:val="Текст сноски Знак"/>
    <w:basedOn w:val="a0"/>
    <w:link w:val="affe"/>
    <w:uiPriority w:val="99"/>
    <w:semiHidden/>
    <w:rsid w:val="00B22431"/>
    <w:rPr>
      <w:rFonts w:eastAsia="Calibri"/>
      <w:lang w:eastAsia="en-US"/>
    </w:rPr>
  </w:style>
  <w:style w:type="character" w:styleId="afff0">
    <w:name w:val="footnote reference"/>
    <w:uiPriority w:val="99"/>
    <w:semiHidden/>
    <w:unhideWhenUsed/>
    <w:rsid w:val="00B22431"/>
    <w:rPr>
      <w:vertAlign w:val="superscript"/>
    </w:rPr>
  </w:style>
  <w:style w:type="character" w:styleId="afff1">
    <w:name w:val="Placeholder Text"/>
    <w:uiPriority w:val="99"/>
    <w:semiHidden/>
    <w:rsid w:val="00B224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405">
      <w:bodyDiv w:val="1"/>
      <w:marLeft w:val="0"/>
      <w:marRight w:val="0"/>
      <w:marTop w:val="0"/>
      <w:marBottom w:val="0"/>
      <w:divBdr>
        <w:top w:val="none" w:sz="0" w:space="0" w:color="auto"/>
        <w:left w:val="none" w:sz="0" w:space="0" w:color="auto"/>
        <w:bottom w:val="none" w:sz="0" w:space="0" w:color="auto"/>
        <w:right w:val="none" w:sz="0" w:space="0" w:color="auto"/>
      </w:divBdr>
    </w:div>
    <w:div w:id="10886024">
      <w:bodyDiv w:val="1"/>
      <w:marLeft w:val="0"/>
      <w:marRight w:val="0"/>
      <w:marTop w:val="0"/>
      <w:marBottom w:val="0"/>
      <w:divBdr>
        <w:top w:val="none" w:sz="0" w:space="0" w:color="auto"/>
        <w:left w:val="none" w:sz="0" w:space="0" w:color="auto"/>
        <w:bottom w:val="none" w:sz="0" w:space="0" w:color="auto"/>
        <w:right w:val="none" w:sz="0" w:space="0" w:color="auto"/>
      </w:divBdr>
    </w:div>
    <w:div w:id="82772634">
      <w:bodyDiv w:val="1"/>
      <w:marLeft w:val="0"/>
      <w:marRight w:val="0"/>
      <w:marTop w:val="0"/>
      <w:marBottom w:val="0"/>
      <w:divBdr>
        <w:top w:val="none" w:sz="0" w:space="0" w:color="auto"/>
        <w:left w:val="none" w:sz="0" w:space="0" w:color="auto"/>
        <w:bottom w:val="none" w:sz="0" w:space="0" w:color="auto"/>
        <w:right w:val="none" w:sz="0" w:space="0" w:color="auto"/>
      </w:divBdr>
    </w:div>
    <w:div w:id="108625394">
      <w:bodyDiv w:val="1"/>
      <w:marLeft w:val="0"/>
      <w:marRight w:val="0"/>
      <w:marTop w:val="0"/>
      <w:marBottom w:val="0"/>
      <w:divBdr>
        <w:top w:val="none" w:sz="0" w:space="0" w:color="auto"/>
        <w:left w:val="none" w:sz="0" w:space="0" w:color="auto"/>
        <w:bottom w:val="none" w:sz="0" w:space="0" w:color="auto"/>
        <w:right w:val="none" w:sz="0" w:space="0" w:color="auto"/>
      </w:divBdr>
    </w:div>
    <w:div w:id="129590562">
      <w:bodyDiv w:val="1"/>
      <w:marLeft w:val="0"/>
      <w:marRight w:val="0"/>
      <w:marTop w:val="0"/>
      <w:marBottom w:val="0"/>
      <w:divBdr>
        <w:top w:val="none" w:sz="0" w:space="0" w:color="auto"/>
        <w:left w:val="none" w:sz="0" w:space="0" w:color="auto"/>
        <w:bottom w:val="none" w:sz="0" w:space="0" w:color="auto"/>
        <w:right w:val="none" w:sz="0" w:space="0" w:color="auto"/>
      </w:divBdr>
    </w:div>
    <w:div w:id="136068241">
      <w:bodyDiv w:val="1"/>
      <w:marLeft w:val="0"/>
      <w:marRight w:val="0"/>
      <w:marTop w:val="0"/>
      <w:marBottom w:val="0"/>
      <w:divBdr>
        <w:top w:val="none" w:sz="0" w:space="0" w:color="auto"/>
        <w:left w:val="none" w:sz="0" w:space="0" w:color="auto"/>
        <w:bottom w:val="none" w:sz="0" w:space="0" w:color="auto"/>
        <w:right w:val="none" w:sz="0" w:space="0" w:color="auto"/>
      </w:divBdr>
    </w:div>
    <w:div w:id="152063553">
      <w:bodyDiv w:val="1"/>
      <w:marLeft w:val="0"/>
      <w:marRight w:val="0"/>
      <w:marTop w:val="0"/>
      <w:marBottom w:val="0"/>
      <w:divBdr>
        <w:top w:val="none" w:sz="0" w:space="0" w:color="auto"/>
        <w:left w:val="none" w:sz="0" w:space="0" w:color="auto"/>
        <w:bottom w:val="none" w:sz="0" w:space="0" w:color="auto"/>
        <w:right w:val="none" w:sz="0" w:space="0" w:color="auto"/>
      </w:divBdr>
    </w:div>
    <w:div w:id="165365696">
      <w:bodyDiv w:val="1"/>
      <w:marLeft w:val="0"/>
      <w:marRight w:val="0"/>
      <w:marTop w:val="0"/>
      <w:marBottom w:val="0"/>
      <w:divBdr>
        <w:top w:val="none" w:sz="0" w:space="0" w:color="auto"/>
        <w:left w:val="none" w:sz="0" w:space="0" w:color="auto"/>
        <w:bottom w:val="none" w:sz="0" w:space="0" w:color="auto"/>
        <w:right w:val="none" w:sz="0" w:space="0" w:color="auto"/>
      </w:divBdr>
    </w:div>
    <w:div w:id="287472627">
      <w:bodyDiv w:val="1"/>
      <w:marLeft w:val="0"/>
      <w:marRight w:val="0"/>
      <w:marTop w:val="0"/>
      <w:marBottom w:val="0"/>
      <w:divBdr>
        <w:top w:val="none" w:sz="0" w:space="0" w:color="auto"/>
        <w:left w:val="none" w:sz="0" w:space="0" w:color="auto"/>
        <w:bottom w:val="none" w:sz="0" w:space="0" w:color="auto"/>
        <w:right w:val="none" w:sz="0" w:space="0" w:color="auto"/>
      </w:divBdr>
      <w:divsChild>
        <w:div w:id="1227910762">
          <w:marLeft w:val="0"/>
          <w:marRight w:val="0"/>
          <w:marTop w:val="0"/>
          <w:marBottom w:val="0"/>
          <w:divBdr>
            <w:top w:val="none" w:sz="0" w:space="0" w:color="auto"/>
            <w:left w:val="none" w:sz="0" w:space="0" w:color="auto"/>
            <w:bottom w:val="none" w:sz="0" w:space="0" w:color="auto"/>
            <w:right w:val="none" w:sz="0" w:space="0" w:color="auto"/>
          </w:divBdr>
        </w:div>
      </w:divsChild>
    </w:div>
    <w:div w:id="288823221">
      <w:bodyDiv w:val="1"/>
      <w:marLeft w:val="0"/>
      <w:marRight w:val="0"/>
      <w:marTop w:val="0"/>
      <w:marBottom w:val="0"/>
      <w:divBdr>
        <w:top w:val="none" w:sz="0" w:space="0" w:color="auto"/>
        <w:left w:val="none" w:sz="0" w:space="0" w:color="auto"/>
        <w:bottom w:val="none" w:sz="0" w:space="0" w:color="auto"/>
        <w:right w:val="none" w:sz="0" w:space="0" w:color="auto"/>
      </w:divBdr>
    </w:div>
    <w:div w:id="357006537">
      <w:bodyDiv w:val="1"/>
      <w:marLeft w:val="0"/>
      <w:marRight w:val="0"/>
      <w:marTop w:val="0"/>
      <w:marBottom w:val="0"/>
      <w:divBdr>
        <w:top w:val="none" w:sz="0" w:space="0" w:color="auto"/>
        <w:left w:val="none" w:sz="0" w:space="0" w:color="auto"/>
        <w:bottom w:val="none" w:sz="0" w:space="0" w:color="auto"/>
        <w:right w:val="none" w:sz="0" w:space="0" w:color="auto"/>
      </w:divBdr>
    </w:div>
    <w:div w:id="367144791">
      <w:bodyDiv w:val="1"/>
      <w:marLeft w:val="0"/>
      <w:marRight w:val="0"/>
      <w:marTop w:val="0"/>
      <w:marBottom w:val="0"/>
      <w:divBdr>
        <w:top w:val="none" w:sz="0" w:space="0" w:color="auto"/>
        <w:left w:val="none" w:sz="0" w:space="0" w:color="auto"/>
        <w:bottom w:val="none" w:sz="0" w:space="0" w:color="auto"/>
        <w:right w:val="none" w:sz="0" w:space="0" w:color="auto"/>
      </w:divBdr>
    </w:div>
    <w:div w:id="508642999">
      <w:bodyDiv w:val="1"/>
      <w:marLeft w:val="0"/>
      <w:marRight w:val="0"/>
      <w:marTop w:val="0"/>
      <w:marBottom w:val="0"/>
      <w:divBdr>
        <w:top w:val="none" w:sz="0" w:space="0" w:color="auto"/>
        <w:left w:val="none" w:sz="0" w:space="0" w:color="auto"/>
        <w:bottom w:val="none" w:sz="0" w:space="0" w:color="auto"/>
        <w:right w:val="none" w:sz="0" w:space="0" w:color="auto"/>
      </w:divBdr>
    </w:div>
    <w:div w:id="654919136">
      <w:bodyDiv w:val="1"/>
      <w:marLeft w:val="0"/>
      <w:marRight w:val="0"/>
      <w:marTop w:val="0"/>
      <w:marBottom w:val="0"/>
      <w:divBdr>
        <w:top w:val="none" w:sz="0" w:space="0" w:color="auto"/>
        <w:left w:val="none" w:sz="0" w:space="0" w:color="auto"/>
        <w:bottom w:val="none" w:sz="0" w:space="0" w:color="auto"/>
        <w:right w:val="none" w:sz="0" w:space="0" w:color="auto"/>
      </w:divBdr>
    </w:div>
    <w:div w:id="660275343">
      <w:bodyDiv w:val="1"/>
      <w:marLeft w:val="0"/>
      <w:marRight w:val="0"/>
      <w:marTop w:val="0"/>
      <w:marBottom w:val="0"/>
      <w:divBdr>
        <w:top w:val="none" w:sz="0" w:space="0" w:color="auto"/>
        <w:left w:val="none" w:sz="0" w:space="0" w:color="auto"/>
        <w:bottom w:val="none" w:sz="0" w:space="0" w:color="auto"/>
        <w:right w:val="none" w:sz="0" w:space="0" w:color="auto"/>
      </w:divBdr>
    </w:div>
    <w:div w:id="700782193">
      <w:bodyDiv w:val="1"/>
      <w:marLeft w:val="0"/>
      <w:marRight w:val="0"/>
      <w:marTop w:val="0"/>
      <w:marBottom w:val="0"/>
      <w:divBdr>
        <w:top w:val="none" w:sz="0" w:space="0" w:color="auto"/>
        <w:left w:val="none" w:sz="0" w:space="0" w:color="auto"/>
        <w:bottom w:val="none" w:sz="0" w:space="0" w:color="auto"/>
        <w:right w:val="none" w:sz="0" w:space="0" w:color="auto"/>
      </w:divBdr>
    </w:div>
    <w:div w:id="792016083">
      <w:bodyDiv w:val="1"/>
      <w:marLeft w:val="0"/>
      <w:marRight w:val="0"/>
      <w:marTop w:val="0"/>
      <w:marBottom w:val="0"/>
      <w:divBdr>
        <w:top w:val="none" w:sz="0" w:space="0" w:color="auto"/>
        <w:left w:val="none" w:sz="0" w:space="0" w:color="auto"/>
        <w:bottom w:val="none" w:sz="0" w:space="0" w:color="auto"/>
        <w:right w:val="none" w:sz="0" w:space="0" w:color="auto"/>
      </w:divBdr>
    </w:div>
    <w:div w:id="864052246">
      <w:bodyDiv w:val="1"/>
      <w:marLeft w:val="0"/>
      <w:marRight w:val="0"/>
      <w:marTop w:val="0"/>
      <w:marBottom w:val="0"/>
      <w:divBdr>
        <w:top w:val="none" w:sz="0" w:space="0" w:color="auto"/>
        <w:left w:val="none" w:sz="0" w:space="0" w:color="auto"/>
        <w:bottom w:val="none" w:sz="0" w:space="0" w:color="auto"/>
        <w:right w:val="none" w:sz="0" w:space="0" w:color="auto"/>
      </w:divBdr>
    </w:div>
    <w:div w:id="888492308">
      <w:bodyDiv w:val="1"/>
      <w:marLeft w:val="0"/>
      <w:marRight w:val="0"/>
      <w:marTop w:val="0"/>
      <w:marBottom w:val="0"/>
      <w:divBdr>
        <w:top w:val="none" w:sz="0" w:space="0" w:color="auto"/>
        <w:left w:val="none" w:sz="0" w:space="0" w:color="auto"/>
        <w:bottom w:val="none" w:sz="0" w:space="0" w:color="auto"/>
        <w:right w:val="none" w:sz="0" w:space="0" w:color="auto"/>
      </w:divBdr>
    </w:div>
    <w:div w:id="973170906">
      <w:bodyDiv w:val="1"/>
      <w:marLeft w:val="0"/>
      <w:marRight w:val="0"/>
      <w:marTop w:val="0"/>
      <w:marBottom w:val="0"/>
      <w:divBdr>
        <w:top w:val="none" w:sz="0" w:space="0" w:color="auto"/>
        <w:left w:val="none" w:sz="0" w:space="0" w:color="auto"/>
        <w:bottom w:val="none" w:sz="0" w:space="0" w:color="auto"/>
        <w:right w:val="none" w:sz="0" w:space="0" w:color="auto"/>
      </w:divBdr>
    </w:div>
    <w:div w:id="979966992">
      <w:bodyDiv w:val="1"/>
      <w:marLeft w:val="0"/>
      <w:marRight w:val="0"/>
      <w:marTop w:val="0"/>
      <w:marBottom w:val="0"/>
      <w:divBdr>
        <w:top w:val="none" w:sz="0" w:space="0" w:color="auto"/>
        <w:left w:val="none" w:sz="0" w:space="0" w:color="auto"/>
        <w:bottom w:val="none" w:sz="0" w:space="0" w:color="auto"/>
        <w:right w:val="none" w:sz="0" w:space="0" w:color="auto"/>
      </w:divBdr>
    </w:div>
    <w:div w:id="999967724">
      <w:bodyDiv w:val="1"/>
      <w:marLeft w:val="0"/>
      <w:marRight w:val="0"/>
      <w:marTop w:val="0"/>
      <w:marBottom w:val="0"/>
      <w:divBdr>
        <w:top w:val="none" w:sz="0" w:space="0" w:color="auto"/>
        <w:left w:val="none" w:sz="0" w:space="0" w:color="auto"/>
        <w:bottom w:val="none" w:sz="0" w:space="0" w:color="auto"/>
        <w:right w:val="none" w:sz="0" w:space="0" w:color="auto"/>
      </w:divBdr>
    </w:div>
    <w:div w:id="1000037523">
      <w:bodyDiv w:val="1"/>
      <w:marLeft w:val="0"/>
      <w:marRight w:val="0"/>
      <w:marTop w:val="0"/>
      <w:marBottom w:val="0"/>
      <w:divBdr>
        <w:top w:val="none" w:sz="0" w:space="0" w:color="auto"/>
        <w:left w:val="none" w:sz="0" w:space="0" w:color="auto"/>
        <w:bottom w:val="none" w:sz="0" w:space="0" w:color="auto"/>
        <w:right w:val="none" w:sz="0" w:space="0" w:color="auto"/>
      </w:divBdr>
    </w:div>
    <w:div w:id="1036007148">
      <w:bodyDiv w:val="1"/>
      <w:marLeft w:val="0"/>
      <w:marRight w:val="0"/>
      <w:marTop w:val="0"/>
      <w:marBottom w:val="0"/>
      <w:divBdr>
        <w:top w:val="none" w:sz="0" w:space="0" w:color="auto"/>
        <w:left w:val="none" w:sz="0" w:space="0" w:color="auto"/>
        <w:bottom w:val="none" w:sz="0" w:space="0" w:color="auto"/>
        <w:right w:val="none" w:sz="0" w:space="0" w:color="auto"/>
      </w:divBdr>
    </w:div>
    <w:div w:id="1131173388">
      <w:bodyDiv w:val="1"/>
      <w:marLeft w:val="0"/>
      <w:marRight w:val="0"/>
      <w:marTop w:val="0"/>
      <w:marBottom w:val="0"/>
      <w:divBdr>
        <w:top w:val="none" w:sz="0" w:space="0" w:color="auto"/>
        <w:left w:val="none" w:sz="0" w:space="0" w:color="auto"/>
        <w:bottom w:val="none" w:sz="0" w:space="0" w:color="auto"/>
        <w:right w:val="none" w:sz="0" w:space="0" w:color="auto"/>
      </w:divBdr>
    </w:div>
    <w:div w:id="1304847566">
      <w:bodyDiv w:val="1"/>
      <w:marLeft w:val="0"/>
      <w:marRight w:val="0"/>
      <w:marTop w:val="0"/>
      <w:marBottom w:val="0"/>
      <w:divBdr>
        <w:top w:val="none" w:sz="0" w:space="0" w:color="auto"/>
        <w:left w:val="none" w:sz="0" w:space="0" w:color="auto"/>
        <w:bottom w:val="none" w:sz="0" w:space="0" w:color="auto"/>
        <w:right w:val="none" w:sz="0" w:space="0" w:color="auto"/>
      </w:divBdr>
    </w:div>
    <w:div w:id="1344547767">
      <w:bodyDiv w:val="1"/>
      <w:marLeft w:val="0"/>
      <w:marRight w:val="0"/>
      <w:marTop w:val="0"/>
      <w:marBottom w:val="0"/>
      <w:divBdr>
        <w:top w:val="none" w:sz="0" w:space="0" w:color="auto"/>
        <w:left w:val="none" w:sz="0" w:space="0" w:color="auto"/>
        <w:bottom w:val="none" w:sz="0" w:space="0" w:color="auto"/>
        <w:right w:val="none" w:sz="0" w:space="0" w:color="auto"/>
      </w:divBdr>
    </w:div>
    <w:div w:id="1348680185">
      <w:bodyDiv w:val="1"/>
      <w:marLeft w:val="0"/>
      <w:marRight w:val="0"/>
      <w:marTop w:val="0"/>
      <w:marBottom w:val="0"/>
      <w:divBdr>
        <w:top w:val="none" w:sz="0" w:space="0" w:color="auto"/>
        <w:left w:val="none" w:sz="0" w:space="0" w:color="auto"/>
        <w:bottom w:val="none" w:sz="0" w:space="0" w:color="auto"/>
        <w:right w:val="none" w:sz="0" w:space="0" w:color="auto"/>
      </w:divBdr>
    </w:div>
    <w:div w:id="1388723047">
      <w:bodyDiv w:val="1"/>
      <w:marLeft w:val="0"/>
      <w:marRight w:val="0"/>
      <w:marTop w:val="0"/>
      <w:marBottom w:val="0"/>
      <w:divBdr>
        <w:top w:val="none" w:sz="0" w:space="0" w:color="auto"/>
        <w:left w:val="none" w:sz="0" w:space="0" w:color="auto"/>
        <w:bottom w:val="none" w:sz="0" w:space="0" w:color="auto"/>
        <w:right w:val="none" w:sz="0" w:space="0" w:color="auto"/>
      </w:divBdr>
    </w:div>
    <w:div w:id="1600945564">
      <w:bodyDiv w:val="1"/>
      <w:marLeft w:val="0"/>
      <w:marRight w:val="0"/>
      <w:marTop w:val="0"/>
      <w:marBottom w:val="0"/>
      <w:divBdr>
        <w:top w:val="none" w:sz="0" w:space="0" w:color="auto"/>
        <w:left w:val="none" w:sz="0" w:space="0" w:color="auto"/>
        <w:bottom w:val="none" w:sz="0" w:space="0" w:color="auto"/>
        <w:right w:val="none" w:sz="0" w:space="0" w:color="auto"/>
      </w:divBdr>
    </w:div>
    <w:div w:id="1615790907">
      <w:bodyDiv w:val="1"/>
      <w:marLeft w:val="0"/>
      <w:marRight w:val="0"/>
      <w:marTop w:val="0"/>
      <w:marBottom w:val="0"/>
      <w:divBdr>
        <w:top w:val="none" w:sz="0" w:space="0" w:color="auto"/>
        <w:left w:val="none" w:sz="0" w:space="0" w:color="auto"/>
        <w:bottom w:val="none" w:sz="0" w:space="0" w:color="auto"/>
        <w:right w:val="none" w:sz="0" w:space="0" w:color="auto"/>
      </w:divBdr>
    </w:div>
    <w:div w:id="1646156305">
      <w:bodyDiv w:val="1"/>
      <w:marLeft w:val="0"/>
      <w:marRight w:val="0"/>
      <w:marTop w:val="0"/>
      <w:marBottom w:val="0"/>
      <w:divBdr>
        <w:top w:val="none" w:sz="0" w:space="0" w:color="auto"/>
        <w:left w:val="none" w:sz="0" w:space="0" w:color="auto"/>
        <w:bottom w:val="none" w:sz="0" w:space="0" w:color="auto"/>
        <w:right w:val="none" w:sz="0" w:space="0" w:color="auto"/>
      </w:divBdr>
    </w:div>
    <w:div w:id="1648824990">
      <w:bodyDiv w:val="1"/>
      <w:marLeft w:val="0"/>
      <w:marRight w:val="0"/>
      <w:marTop w:val="0"/>
      <w:marBottom w:val="0"/>
      <w:divBdr>
        <w:top w:val="none" w:sz="0" w:space="0" w:color="auto"/>
        <w:left w:val="none" w:sz="0" w:space="0" w:color="auto"/>
        <w:bottom w:val="none" w:sz="0" w:space="0" w:color="auto"/>
        <w:right w:val="none" w:sz="0" w:space="0" w:color="auto"/>
      </w:divBdr>
    </w:div>
    <w:div w:id="1655332196">
      <w:bodyDiv w:val="1"/>
      <w:marLeft w:val="0"/>
      <w:marRight w:val="0"/>
      <w:marTop w:val="0"/>
      <w:marBottom w:val="0"/>
      <w:divBdr>
        <w:top w:val="none" w:sz="0" w:space="0" w:color="auto"/>
        <w:left w:val="none" w:sz="0" w:space="0" w:color="auto"/>
        <w:bottom w:val="none" w:sz="0" w:space="0" w:color="auto"/>
        <w:right w:val="none" w:sz="0" w:space="0" w:color="auto"/>
      </w:divBdr>
    </w:div>
    <w:div w:id="1691102358">
      <w:bodyDiv w:val="1"/>
      <w:marLeft w:val="0"/>
      <w:marRight w:val="0"/>
      <w:marTop w:val="0"/>
      <w:marBottom w:val="0"/>
      <w:divBdr>
        <w:top w:val="none" w:sz="0" w:space="0" w:color="auto"/>
        <w:left w:val="none" w:sz="0" w:space="0" w:color="auto"/>
        <w:bottom w:val="none" w:sz="0" w:space="0" w:color="auto"/>
        <w:right w:val="none" w:sz="0" w:space="0" w:color="auto"/>
      </w:divBdr>
    </w:div>
    <w:div w:id="1818959954">
      <w:bodyDiv w:val="1"/>
      <w:marLeft w:val="0"/>
      <w:marRight w:val="0"/>
      <w:marTop w:val="0"/>
      <w:marBottom w:val="0"/>
      <w:divBdr>
        <w:top w:val="none" w:sz="0" w:space="0" w:color="auto"/>
        <w:left w:val="none" w:sz="0" w:space="0" w:color="auto"/>
        <w:bottom w:val="none" w:sz="0" w:space="0" w:color="auto"/>
        <w:right w:val="none" w:sz="0" w:space="0" w:color="auto"/>
      </w:divBdr>
    </w:div>
    <w:div w:id="1853452473">
      <w:bodyDiv w:val="1"/>
      <w:marLeft w:val="0"/>
      <w:marRight w:val="0"/>
      <w:marTop w:val="0"/>
      <w:marBottom w:val="0"/>
      <w:divBdr>
        <w:top w:val="none" w:sz="0" w:space="0" w:color="auto"/>
        <w:left w:val="none" w:sz="0" w:space="0" w:color="auto"/>
        <w:bottom w:val="none" w:sz="0" w:space="0" w:color="auto"/>
        <w:right w:val="none" w:sz="0" w:space="0" w:color="auto"/>
      </w:divBdr>
    </w:div>
    <w:div w:id="1913931552">
      <w:bodyDiv w:val="1"/>
      <w:marLeft w:val="0"/>
      <w:marRight w:val="0"/>
      <w:marTop w:val="0"/>
      <w:marBottom w:val="0"/>
      <w:divBdr>
        <w:top w:val="none" w:sz="0" w:space="0" w:color="auto"/>
        <w:left w:val="none" w:sz="0" w:space="0" w:color="auto"/>
        <w:bottom w:val="none" w:sz="0" w:space="0" w:color="auto"/>
        <w:right w:val="none" w:sz="0" w:space="0" w:color="auto"/>
      </w:divBdr>
    </w:div>
    <w:div w:id="1974601213">
      <w:bodyDiv w:val="1"/>
      <w:marLeft w:val="0"/>
      <w:marRight w:val="0"/>
      <w:marTop w:val="0"/>
      <w:marBottom w:val="0"/>
      <w:divBdr>
        <w:top w:val="none" w:sz="0" w:space="0" w:color="auto"/>
        <w:left w:val="none" w:sz="0" w:space="0" w:color="auto"/>
        <w:bottom w:val="none" w:sz="0" w:space="0" w:color="auto"/>
        <w:right w:val="none" w:sz="0" w:space="0" w:color="auto"/>
      </w:divBdr>
    </w:div>
    <w:div w:id="1987856501">
      <w:bodyDiv w:val="1"/>
      <w:marLeft w:val="0"/>
      <w:marRight w:val="0"/>
      <w:marTop w:val="0"/>
      <w:marBottom w:val="0"/>
      <w:divBdr>
        <w:top w:val="none" w:sz="0" w:space="0" w:color="auto"/>
        <w:left w:val="none" w:sz="0" w:space="0" w:color="auto"/>
        <w:bottom w:val="none" w:sz="0" w:space="0" w:color="auto"/>
        <w:right w:val="none" w:sz="0" w:space="0" w:color="auto"/>
      </w:divBdr>
    </w:div>
    <w:div w:id="21237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4823&amp;dst=105441" TargetMode="External"/><Relationship Id="rId21" Type="http://schemas.openxmlformats.org/officeDocument/2006/relationships/hyperlink" Target="https://login.consultant.ru/link/?req=doc&amp;base=LAW&amp;n=504823&amp;dst=102830" TargetMode="External"/><Relationship Id="rId42" Type="http://schemas.openxmlformats.org/officeDocument/2006/relationships/hyperlink" Target="https://login.consultant.ru/link/?req=doc&amp;base=LAW&amp;n=504823&amp;dst=105488" TargetMode="External"/><Relationship Id="rId63" Type="http://schemas.openxmlformats.org/officeDocument/2006/relationships/hyperlink" Target="https://login.consultant.ru/link/?req=doc&amp;base=RLAW123&amp;n=245023&amp;dst=100010" TargetMode="External"/><Relationship Id="rId84" Type="http://schemas.openxmlformats.org/officeDocument/2006/relationships/hyperlink" Target="https://login.consultant.ru/link/?req=doc&amp;base=LAW&amp;n=504823&amp;dst=102885" TargetMode="External"/><Relationship Id="rId138" Type="http://schemas.openxmlformats.org/officeDocument/2006/relationships/hyperlink" Target="https://login.consultant.ru/link/?req=doc&amp;base=LAW&amp;n=504823&amp;dst=105607" TargetMode="External"/><Relationship Id="rId159" Type="http://schemas.openxmlformats.org/officeDocument/2006/relationships/hyperlink" Target="https://login.consultant.ru/link/?req=doc&amp;base=LAW&amp;n=466849&amp;dst=104978" TargetMode="External"/><Relationship Id="rId170" Type="http://schemas.openxmlformats.org/officeDocument/2006/relationships/hyperlink" Target="https://login.consultant.ru/link/?req=doc&amp;base=LAW&amp;n=466849&amp;dst=103060" TargetMode="External"/><Relationship Id="rId191" Type="http://schemas.openxmlformats.org/officeDocument/2006/relationships/hyperlink" Target="https://login.consultant.ru/link/?req=doc&amp;base=LAW&amp;n=466849&amp;dst=105027" TargetMode="External"/><Relationship Id="rId205" Type="http://schemas.openxmlformats.org/officeDocument/2006/relationships/image" Target="media/image2.wmf"/><Relationship Id="rId107" Type="http://schemas.openxmlformats.org/officeDocument/2006/relationships/hyperlink" Target="https://login.consultant.ru/link/?req=doc&amp;base=LAW&amp;n=504823&amp;dst=105871" TargetMode="External"/><Relationship Id="rId11" Type="http://schemas.openxmlformats.org/officeDocument/2006/relationships/hyperlink" Target="https://login.consultant.ru/link/?req=doc&amp;base=LAW&amp;n=479939" TargetMode="External"/><Relationship Id="rId32" Type="http://schemas.openxmlformats.org/officeDocument/2006/relationships/hyperlink" Target="https://login.consultant.ru/link/?req=doc&amp;base=LAW&amp;n=504823&amp;dst=106004" TargetMode="External"/><Relationship Id="rId53" Type="http://schemas.openxmlformats.org/officeDocument/2006/relationships/hyperlink" Target="https://login.consultant.ru/link/?req=doc&amp;base=LAW&amp;n=504823&amp;dst=101052" TargetMode="External"/><Relationship Id="rId74" Type="http://schemas.openxmlformats.org/officeDocument/2006/relationships/hyperlink" Target="https://login.consultant.ru/link/?req=doc&amp;base=LAW&amp;n=504823&amp;dst=105871" TargetMode="External"/><Relationship Id="rId128" Type="http://schemas.openxmlformats.org/officeDocument/2006/relationships/hyperlink" Target="https://login.consultant.ru/link/?req=doc&amp;base=LAW&amp;n=504823&amp;dst=102830" TargetMode="External"/><Relationship Id="rId149" Type="http://schemas.openxmlformats.org/officeDocument/2006/relationships/hyperlink" Target="https://login.consultant.ru/link/?req=doc&amp;base=LAW&amp;n=466849&amp;dst=103565"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504823&amp;dst=104970" TargetMode="External"/><Relationship Id="rId160" Type="http://schemas.openxmlformats.org/officeDocument/2006/relationships/hyperlink" Target="https://login.consultant.ru/link/?req=doc&amp;base=LAW&amp;n=466849&amp;dst=105016" TargetMode="External"/><Relationship Id="rId181" Type="http://schemas.openxmlformats.org/officeDocument/2006/relationships/hyperlink" Target="https://login.consultant.ru/link/?req=doc&amp;base=LAW&amp;n=466849&amp;dst=102708" TargetMode="External"/><Relationship Id="rId22" Type="http://schemas.openxmlformats.org/officeDocument/2006/relationships/hyperlink" Target="https://login.consultant.ru/link/?req=doc&amp;base=LAW&amp;n=504823&amp;dst=102885" TargetMode="External"/><Relationship Id="rId43" Type="http://schemas.openxmlformats.org/officeDocument/2006/relationships/hyperlink" Target="https://login.consultant.ru/link/?req=doc&amp;base=LAW&amp;n=504823&amp;dst=105555" TargetMode="External"/><Relationship Id="rId64" Type="http://schemas.openxmlformats.org/officeDocument/2006/relationships/hyperlink" Target="https://login.consultant.ru/link/?req=doc&amp;base=LAW&amp;n=504823&amp;dst=102809" TargetMode="External"/><Relationship Id="rId118" Type="http://schemas.openxmlformats.org/officeDocument/2006/relationships/hyperlink" Target="https://login.consultant.ru/link/?req=doc&amp;base=LAW&amp;n=504823&amp;dst=100133" TargetMode="External"/><Relationship Id="rId139" Type="http://schemas.openxmlformats.org/officeDocument/2006/relationships/hyperlink" Target="https://login.consultant.ru/link/?req=doc&amp;base=LAW&amp;n=504823&amp;dst=105607" TargetMode="External"/><Relationship Id="rId85" Type="http://schemas.openxmlformats.org/officeDocument/2006/relationships/hyperlink" Target="https://login.consultant.ru/link/?req=doc&amp;base=LAW&amp;n=504823&amp;dst=105804" TargetMode="External"/><Relationship Id="rId150" Type="http://schemas.openxmlformats.org/officeDocument/2006/relationships/hyperlink" Target="https://login.consultant.ru/link/?req=doc&amp;base=RLAW123&amp;n=322152" TargetMode="External"/><Relationship Id="rId171" Type="http://schemas.openxmlformats.org/officeDocument/2006/relationships/hyperlink" Target="https://login.consultant.ru/link/?req=doc&amp;base=LAW&amp;n=466849&amp;dst=103078" TargetMode="External"/><Relationship Id="rId192" Type="http://schemas.openxmlformats.org/officeDocument/2006/relationships/hyperlink" Target="https://login.consultant.ru/link/?req=doc&amp;base=LAW&amp;n=466849&amp;dst=105210" TargetMode="External"/><Relationship Id="rId206" Type="http://schemas.openxmlformats.org/officeDocument/2006/relationships/image" Target="media/image3.wmf"/><Relationship Id="rId12" Type="http://schemas.openxmlformats.org/officeDocument/2006/relationships/hyperlink" Target="https://login.consultant.ru/link/?req=doc&amp;base=RLAW123&amp;n=330350&amp;dst=100062" TargetMode="External"/><Relationship Id="rId33" Type="http://schemas.openxmlformats.org/officeDocument/2006/relationships/hyperlink" Target="https://login.consultant.ru/link/?req=doc&amp;base=LAW&amp;n=504823&amp;dst=104953" TargetMode="External"/><Relationship Id="rId108" Type="http://schemas.openxmlformats.org/officeDocument/2006/relationships/hyperlink" Target="https://login.consultant.ru/link/?req=doc&amp;base=LAW&amp;n=504823&amp;dst=105873" TargetMode="External"/><Relationship Id="rId129" Type="http://schemas.openxmlformats.org/officeDocument/2006/relationships/hyperlink" Target="https://login.consultant.ru/link/?req=doc&amp;base=LAW&amp;n=504823&amp;dst=102885" TargetMode="External"/><Relationship Id="rId54" Type="http://schemas.openxmlformats.org/officeDocument/2006/relationships/hyperlink" Target="https://login.consultant.ru/link/?req=doc&amp;base=LAW&amp;n=504823&amp;dst=105488" TargetMode="External"/><Relationship Id="rId75" Type="http://schemas.openxmlformats.org/officeDocument/2006/relationships/hyperlink" Target="https://login.consultant.ru/link/?req=doc&amp;base=LAW&amp;n=504823&amp;dst=105607" TargetMode="External"/><Relationship Id="rId96" Type="http://schemas.openxmlformats.org/officeDocument/2006/relationships/hyperlink" Target="https://login.consultant.ru/link/?req=doc&amp;base=LAW&amp;n=504823&amp;dst=104974" TargetMode="External"/><Relationship Id="rId140" Type="http://schemas.openxmlformats.org/officeDocument/2006/relationships/hyperlink" Target="https://login.consultant.ru/link/?req=doc&amp;base=LAW&amp;n=500026" TargetMode="External"/><Relationship Id="rId161" Type="http://schemas.openxmlformats.org/officeDocument/2006/relationships/hyperlink" Target="https://login.consultant.ru/link/?req=doc&amp;base=LAW&amp;n=466849&amp;dst=105043" TargetMode="External"/><Relationship Id="rId182" Type="http://schemas.openxmlformats.org/officeDocument/2006/relationships/hyperlink" Target="https://login.consultant.ru/link/?req=doc&amp;base=RLAW123&amp;n=322152" TargetMode="External"/><Relationship Id="rId6" Type="http://schemas.openxmlformats.org/officeDocument/2006/relationships/footnotes" Target="footnotes.xml"/><Relationship Id="rId23" Type="http://schemas.openxmlformats.org/officeDocument/2006/relationships/hyperlink" Target="https://login.consultant.ru/link/?req=doc&amp;base=LAW&amp;n=504823&amp;dst=105804" TargetMode="External"/><Relationship Id="rId119" Type="http://schemas.openxmlformats.org/officeDocument/2006/relationships/hyperlink" Target="https://login.consultant.ru/link/?req=doc&amp;base=LAW&amp;n=504823&amp;dst=100395" TargetMode="External"/><Relationship Id="rId44" Type="http://schemas.openxmlformats.org/officeDocument/2006/relationships/hyperlink" Target="https://login.consultant.ru/link/?req=doc&amp;base=LAW&amp;n=504823&amp;dst=105863" TargetMode="External"/><Relationship Id="rId65" Type="http://schemas.openxmlformats.org/officeDocument/2006/relationships/hyperlink" Target="https://login.consultant.ru/link/?req=doc&amp;base=LAW&amp;n=504823&amp;dst=102830" TargetMode="External"/><Relationship Id="rId86" Type="http://schemas.openxmlformats.org/officeDocument/2006/relationships/hyperlink" Target="https://login.consultant.ru/link/?req=doc&amp;base=LAW&amp;n=504823&amp;dst=103565" TargetMode="External"/><Relationship Id="rId130" Type="http://schemas.openxmlformats.org/officeDocument/2006/relationships/hyperlink" Target="https://login.consultant.ru/link/?req=doc&amp;base=LAW&amp;n=504823&amp;dst=103016" TargetMode="External"/><Relationship Id="rId151" Type="http://schemas.openxmlformats.org/officeDocument/2006/relationships/hyperlink" Target="https://login.consultant.ru/link/?req=doc&amp;base=RLAW123&amp;n=245023&amp;dst=100010" TargetMode="External"/><Relationship Id="rId172" Type="http://schemas.openxmlformats.org/officeDocument/2006/relationships/hyperlink" Target="https://login.consultant.ru/link/?req=doc&amp;base=LAW&amp;n=466849&amp;dst=105809" TargetMode="External"/><Relationship Id="rId193" Type="http://schemas.openxmlformats.org/officeDocument/2006/relationships/hyperlink" Target="https://login.consultant.ru/link/?req=doc&amp;base=LAW&amp;n=466849&amp;dst=105532" TargetMode="External"/><Relationship Id="rId207" Type="http://schemas.openxmlformats.org/officeDocument/2006/relationships/image" Target="media/image4.wmf"/><Relationship Id="rId13" Type="http://schemas.openxmlformats.org/officeDocument/2006/relationships/hyperlink" Target="https://promote.budget.gov.ru" TargetMode="External"/><Relationship Id="rId109" Type="http://schemas.openxmlformats.org/officeDocument/2006/relationships/hyperlink" Target="https://login.consultant.ru/link/?req=doc&amp;base=LAW&amp;n=504823&amp;dst=103060" TargetMode="External"/><Relationship Id="rId34" Type="http://schemas.openxmlformats.org/officeDocument/2006/relationships/hyperlink" Target="https://login.consultant.ru/link/?req=doc&amp;base=LAW&amp;n=504823&amp;dst=104970" TargetMode="External"/><Relationship Id="rId55" Type="http://schemas.openxmlformats.org/officeDocument/2006/relationships/hyperlink" Target="https://login.consultant.ru/link/?req=doc&amp;base=LAW&amp;n=504823&amp;dst=100133" TargetMode="External"/><Relationship Id="rId76" Type="http://schemas.openxmlformats.org/officeDocument/2006/relationships/hyperlink" Target="https://login.consultant.ru/link/?req=doc&amp;base=LAW&amp;n=504823&amp;dst=105607" TargetMode="External"/><Relationship Id="rId97" Type="http://schemas.openxmlformats.org/officeDocument/2006/relationships/hyperlink" Target="https://login.consultant.ru/link/?req=doc&amp;base=LAW&amp;n=504823&amp;dst=104978" TargetMode="External"/><Relationship Id="rId120" Type="http://schemas.openxmlformats.org/officeDocument/2006/relationships/hyperlink" Target="https://login.consultant.ru/link/?req=doc&amp;base=LAW&amp;n=504823&amp;dst=100438" TargetMode="External"/><Relationship Id="rId141" Type="http://schemas.openxmlformats.org/officeDocument/2006/relationships/hyperlink" Target="https://promote.budget.gov.ru" TargetMode="External"/><Relationship Id="rId7" Type="http://schemas.openxmlformats.org/officeDocument/2006/relationships/endnotes" Target="endnotes.xml"/><Relationship Id="rId162" Type="http://schemas.openxmlformats.org/officeDocument/2006/relationships/hyperlink" Target="https://login.consultant.ru/link/?req=doc&amp;base=LAW&amp;n=466849&amp;dst=105027" TargetMode="External"/><Relationship Id="rId183" Type="http://schemas.openxmlformats.org/officeDocument/2006/relationships/hyperlink" Target="https://login.consultant.ru/link/?req=doc&amp;base=RLAW123&amp;n=245023&amp;dst=100010" TargetMode="External"/><Relationship Id="rId24" Type="http://schemas.openxmlformats.org/officeDocument/2006/relationships/hyperlink" Target="https://login.consultant.ru/link/?req=doc&amp;base=LAW&amp;n=504823&amp;dst=103565" TargetMode="External"/><Relationship Id="rId45" Type="http://schemas.openxmlformats.org/officeDocument/2006/relationships/hyperlink" Target="https://login.consultant.ru/link/?req=doc&amp;base=LAW&amp;n=504823&amp;dst=105599" TargetMode="External"/><Relationship Id="rId66" Type="http://schemas.openxmlformats.org/officeDocument/2006/relationships/hyperlink" Target="https://login.consultant.ru/link/?req=doc&amp;base=LAW&amp;n=504823&amp;dst=102885" TargetMode="External"/><Relationship Id="rId87" Type="http://schemas.openxmlformats.org/officeDocument/2006/relationships/hyperlink" Target="https://login.consultant.ru/link/?req=doc&amp;base=RLAW123&amp;n=355457" TargetMode="External"/><Relationship Id="rId110" Type="http://schemas.openxmlformats.org/officeDocument/2006/relationships/hyperlink" Target="https://login.consultant.ru/link/?req=doc&amp;base=LAW&amp;n=504823&amp;dst=103078" TargetMode="External"/><Relationship Id="rId131" Type="http://schemas.openxmlformats.org/officeDocument/2006/relationships/hyperlink" Target="https://login.consultant.ru/link/?req=doc&amp;base=LAW&amp;n=504823&amp;dst=104555" TargetMode="External"/><Relationship Id="rId61" Type="http://schemas.openxmlformats.org/officeDocument/2006/relationships/hyperlink" Target="https://login.consultant.ru/link/?req=doc&amp;base=LAW&amp;n=504823&amp;dst=102708" TargetMode="External"/><Relationship Id="rId82" Type="http://schemas.openxmlformats.org/officeDocument/2006/relationships/hyperlink" Target="https://login.consultant.ru/link/?req=doc&amp;base=RLAW123&amp;n=245023&amp;dst=100010" TargetMode="External"/><Relationship Id="rId152" Type="http://schemas.openxmlformats.org/officeDocument/2006/relationships/hyperlink" Target="https://login.consultant.ru/link/?req=doc&amp;base=LAW&amp;n=466849&amp;dst=103016" TargetMode="External"/><Relationship Id="rId173" Type="http://schemas.openxmlformats.org/officeDocument/2006/relationships/hyperlink" Target="https://login.consultant.ru/link/?req=doc&amp;base=LAW&amp;n=466849&amp;dst=103565" TargetMode="External"/><Relationship Id="rId194" Type="http://schemas.openxmlformats.org/officeDocument/2006/relationships/hyperlink" Target="https://login.consultant.ru/link/?req=doc&amp;base=LAW&amp;n=466849&amp;dst=105871" TargetMode="External"/><Relationship Id="rId199" Type="http://schemas.openxmlformats.org/officeDocument/2006/relationships/hyperlink" Target="https://login.consultant.ru/link/?req=doc&amp;base=LAW&amp;n=503623" TargetMode="External"/><Relationship Id="rId203" Type="http://schemas.openxmlformats.org/officeDocument/2006/relationships/hyperlink" Target="file:///C:\Users\&#1042;&#1072;&#1089;&#1080;&#1083;&#1080;&#1081;\Desktop\Attachments_leragrisha11@mail.ru_2025-06-25_15-32-52\Invetproekty_1.docx" TargetMode="External"/><Relationship Id="rId208" Type="http://schemas.openxmlformats.org/officeDocument/2006/relationships/fontTable" Target="fontTable.xml"/><Relationship Id="rId19" Type="http://schemas.openxmlformats.org/officeDocument/2006/relationships/hyperlink" Target="https://login.consultant.ru/link/?req=doc&amp;base=RLAW123&amp;n=355457" TargetMode="External"/><Relationship Id="rId14" Type="http://schemas.openxmlformats.org/officeDocument/2006/relationships/hyperlink" Target="http://adm-dzergin.ru/" TargetMode="External"/><Relationship Id="rId30" Type="http://schemas.openxmlformats.org/officeDocument/2006/relationships/hyperlink" Target="https://login.consultant.ru/link/?req=doc&amp;base=LAW&amp;n=504823&amp;dst=104824" TargetMode="External"/><Relationship Id="rId35" Type="http://schemas.openxmlformats.org/officeDocument/2006/relationships/hyperlink" Target="https://login.consultant.ru/link/?req=doc&amp;base=LAW&amp;n=504823&amp;dst=104974" TargetMode="External"/><Relationship Id="rId56" Type="http://schemas.openxmlformats.org/officeDocument/2006/relationships/hyperlink" Target="https://login.consultant.ru/link/?req=doc&amp;base=LAW&amp;n=504823&amp;dst=100395" TargetMode="External"/><Relationship Id="rId77" Type="http://schemas.openxmlformats.org/officeDocument/2006/relationships/hyperlink" Target="https://login.consultant.ru/link/?req=doc&amp;base=LAW&amp;n=504823&amp;dst=100133" TargetMode="External"/><Relationship Id="rId100" Type="http://schemas.openxmlformats.org/officeDocument/2006/relationships/hyperlink" Target="https://login.consultant.ru/link/?req=doc&amp;base=LAW&amp;n=504823&amp;dst=105326" TargetMode="External"/><Relationship Id="rId105" Type="http://schemas.openxmlformats.org/officeDocument/2006/relationships/hyperlink" Target="https://login.consultant.ru/link/?req=doc&amp;base=LAW&amp;n=504823&amp;dst=105863" TargetMode="External"/><Relationship Id="rId126" Type="http://schemas.openxmlformats.org/officeDocument/2006/relationships/hyperlink" Target="https://login.consultant.ru/link/?req=doc&amp;base=RLAW123&amp;n=245023&amp;dst=100010" TargetMode="External"/><Relationship Id="rId147" Type="http://schemas.openxmlformats.org/officeDocument/2006/relationships/hyperlink" Target="https://login.consultant.ru/link/?req=doc&amp;base=LAW&amp;n=466849&amp;dst=102885" TargetMode="External"/><Relationship Id="rId168" Type="http://schemas.openxmlformats.org/officeDocument/2006/relationships/hyperlink" Target="https://login.consultant.ru/link/?req=doc&amp;base=LAW&amp;n=466849&amp;dst=105873" TargetMode="External"/><Relationship Id="rId8" Type="http://schemas.openxmlformats.org/officeDocument/2006/relationships/image" Target="media/image1.png"/><Relationship Id="rId51" Type="http://schemas.openxmlformats.org/officeDocument/2006/relationships/hyperlink" Target="https://login.consultant.ru/link/?req=doc&amp;base=LAW&amp;n=504823&amp;dst=103565" TargetMode="External"/><Relationship Id="rId72" Type="http://schemas.openxmlformats.org/officeDocument/2006/relationships/hyperlink" Target="https://login.consultant.ru/link/?req=doc&amp;base=LAW&amp;n=504823&amp;dst=105210" TargetMode="External"/><Relationship Id="rId93" Type="http://schemas.openxmlformats.org/officeDocument/2006/relationships/hyperlink" Target="https://login.consultant.ru/link/?req=doc&amp;base=LAW&amp;n=504823&amp;dst=106004" TargetMode="External"/><Relationship Id="rId98" Type="http://schemas.openxmlformats.org/officeDocument/2006/relationships/hyperlink" Target="https://login.consultant.ru/link/?req=doc&amp;base=LAW&amp;n=504823&amp;dst=105016" TargetMode="External"/><Relationship Id="rId121" Type="http://schemas.openxmlformats.org/officeDocument/2006/relationships/hyperlink" Target="https://login.consultant.ru/link/?req=doc&amp;base=LAW&amp;n=504823&amp;dst=100497" TargetMode="External"/><Relationship Id="rId142" Type="http://schemas.openxmlformats.org/officeDocument/2006/relationships/hyperlink" Target="http://adm-dzergin.ru/" TargetMode="External"/><Relationship Id="rId163" Type="http://schemas.openxmlformats.org/officeDocument/2006/relationships/hyperlink" Target="https://login.consultant.ru/link/?req=doc&amp;base=LAW&amp;n=466849&amp;dst=105488" TargetMode="External"/><Relationship Id="rId184" Type="http://schemas.openxmlformats.org/officeDocument/2006/relationships/hyperlink" Target="https://login.consultant.ru/link/?req=doc&amp;base=LAW&amp;n=466849&amp;dst=102809" TargetMode="External"/><Relationship Id="rId189" Type="http://schemas.openxmlformats.org/officeDocument/2006/relationships/hyperlink" Target="https://login.consultant.ru/link/?req=doc&amp;base=LAW&amp;n=466849&amp;dst=104721" TargetMode="External"/><Relationship Id="rId3" Type="http://schemas.openxmlformats.org/officeDocument/2006/relationships/styles" Target="styles.xml"/><Relationship Id="rId25" Type="http://schemas.openxmlformats.org/officeDocument/2006/relationships/hyperlink" Target="https://login.consultant.ru/link/?req=doc&amp;base=RLAW123&amp;n=355457" TargetMode="External"/><Relationship Id="rId46" Type="http://schemas.openxmlformats.org/officeDocument/2006/relationships/hyperlink" Target="https://login.consultant.ru/link/?req=doc&amp;base=LAW&amp;n=504823&amp;dst=105871" TargetMode="External"/><Relationship Id="rId67" Type="http://schemas.openxmlformats.org/officeDocument/2006/relationships/hyperlink" Target="https://login.consultant.ru/link/?req=doc&amp;base=LAW&amp;n=504823&amp;dst=103016" TargetMode="External"/><Relationship Id="rId116" Type="http://schemas.openxmlformats.org/officeDocument/2006/relationships/hyperlink" Target="https://login.consultant.ru/link/?req=doc&amp;base=LAW&amp;n=504823&amp;dst=105488" TargetMode="External"/><Relationship Id="rId137" Type="http://schemas.openxmlformats.org/officeDocument/2006/relationships/hyperlink" Target="https://login.consultant.ru/link/?req=doc&amp;base=LAW&amp;n=504823&amp;dst=105871" TargetMode="External"/><Relationship Id="rId158" Type="http://schemas.openxmlformats.org/officeDocument/2006/relationships/hyperlink" Target="https://login.consultant.ru/link/?req=doc&amp;base=LAW&amp;n=466849&amp;dst=104974" TargetMode="External"/><Relationship Id="rId20" Type="http://schemas.openxmlformats.org/officeDocument/2006/relationships/hyperlink" Target="https://login.consultant.ru/link/?req=doc&amp;base=RLAW123&amp;n=245023&amp;dst=100010" TargetMode="External"/><Relationship Id="rId41" Type="http://schemas.openxmlformats.org/officeDocument/2006/relationships/hyperlink" Target="https://login.consultant.ru/link/?req=doc&amp;base=LAW&amp;n=504823&amp;dst=105441" TargetMode="External"/><Relationship Id="rId62" Type="http://schemas.openxmlformats.org/officeDocument/2006/relationships/hyperlink" Target="https://login.consultant.ru/link/?req=doc&amp;base=RLAW123&amp;n=355457" TargetMode="External"/><Relationship Id="rId83" Type="http://schemas.openxmlformats.org/officeDocument/2006/relationships/hyperlink" Target="https://login.consultant.ru/link/?req=doc&amp;base=LAW&amp;n=504823&amp;dst=102830" TargetMode="External"/><Relationship Id="rId88" Type="http://schemas.openxmlformats.org/officeDocument/2006/relationships/hyperlink" Target="https://login.consultant.ru/link/?req=doc&amp;base=LAW&amp;n=504823&amp;dst=106028" TargetMode="External"/><Relationship Id="rId111" Type="http://schemas.openxmlformats.org/officeDocument/2006/relationships/hyperlink" Target="https://login.consultant.ru/link/?req=doc&amp;base=LAW&amp;n=504823&amp;dst=105809" TargetMode="External"/><Relationship Id="rId132" Type="http://schemas.openxmlformats.org/officeDocument/2006/relationships/hyperlink" Target="https://login.consultant.ru/link/?req=doc&amp;base=LAW&amp;n=504823&amp;dst=104721" TargetMode="External"/><Relationship Id="rId153" Type="http://schemas.openxmlformats.org/officeDocument/2006/relationships/hyperlink" Target="https://login.consultant.ru/link/?req=doc&amp;base=LAW&amp;n=466849&amp;dst=104824" TargetMode="External"/><Relationship Id="rId174" Type="http://schemas.openxmlformats.org/officeDocument/2006/relationships/hyperlink" Target="https://login.consultant.ru/link/?req=doc&amp;base=LAW&amp;n=466849&amp;dst=104304" TargetMode="External"/><Relationship Id="rId179" Type="http://schemas.openxmlformats.org/officeDocument/2006/relationships/hyperlink" Target="https://login.consultant.ru/link/?req=doc&amp;base=LAW&amp;n=466849&amp;dst=100438" TargetMode="External"/><Relationship Id="rId195" Type="http://schemas.openxmlformats.org/officeDocument/2006/relationships/hyperlink" Target="https://login.consultant.ru/link/?req=doc&amp;base=LAW&amp;n=466849&amp;dst=105607" TargetMode="External"/><Relationship Id="rId209" Type="http://schemas.openxmlformats.org/officeDocument/2006/relationships/theme" Target="theme/theme1.xml"/><Relationship Id="rId190" Type="http://schemas.openxmlformats.org/officeDocument/2006/relationships/hyperlink" Target="https://login.consultant.ru/link/?req=doc&amp;base=LAW&amp;n=466849&amp;dst=104792" TargetMode="External"/><Relationship Id="rId204" Type="http://schemas.openxmlformats.org/officeDocument/2006/relationships/hyperlink" Target="file:///C:\Users\&#1042;&#1072;&#1089;&#1080;&#1083;&#1080;&#1081;\Desktop\Attachments_leragrisha11@mail.ru_2025-06-25_15-32-52\Invetproekty_1.docx" TargetMode="External"/><Relationship Id="rId15" Type="http://schemas.openxmlformats.org/officeDocument/2006/relationships/hyperlink" Target="https://login.consultant.ru/link/?req=doc&amp;base=LAW&amp;n=504823&amp;dst=100133" TargetMode="External"/><Relationship Id="rId36" Type="http://schemas.openxmlformats.org/officeDocument/2006/relationships/hyperlink" Target="https://login.consultant.ru/link/?req=doc&amp;base=LAW&amp;n=504823&amp;dst=104978" TargetMode="External"/><Relationship Id="rId57" Type="http://schemas.openxmlformats.org/officeDocument/2006/relationships/hyperlink" Target="https://login.consultant.ru/link/?req=doc&amp;base=LAW&amp;n=504823&amp;dst=100438" TargetMode="External"/><Relationship Id="rId106" Type="http://schemas.openxmlformats.org/officeDocument/2006/relationships/hyperlink" Target="https://login.consultant.ru/link/?req=doc&amp;base=LAW&amp;n=504823&amp;dst=105599" TargetMode="External"/><Relationship Id="rId127" Type="http://schemas.openxmlformats.org/officeDocument/2006/relationships/hyperlink" Target="https://login.consultant.ru/link/?req=doc&amp;base=LAW&amp;n=504823&amp;dst=102809" TargetMode="External"/><Relationship Id="rId10" Type="http://schemas.openxmlformats.org/officeDocument/2006/relationships/hyperlink" Target="https://login.consultant.ru/link/?req=doc&amp;base=LAW&amp;n=481359" TargetMode="External"/><Relationship Id="rId31" Type="http://schemas.openxmlformats.org/officeDocument/2006/relationships/hyperlink" Target="https://login.consultant.ru/link/?req=doc&amp;base=LAW&amp;n=504823&amp;dst=105981" TargetMode="External"/><Relationship Id="rId52" Type="http://schemas.openxmlformats.org/officeDocument/2006/relationships/hyperlink" Target="https://login.consultant.ru/link/?req=doc&amp;base=LAW&amp;n=504823&amp;dst=104304" TargetMode="External"/><Relationship Id="rId73" Type="http://schemas.openxmlformats.org/officeDocument/2006/relationships/hyperlink" Target="https://login.consultant.ru/link/?req=doc&amp;base=LAW&amp;n=504823&amp;dst=105532" TargetMode="External"/><Relationship Id="rId78" Type="http://schemas.openxmlformats.org/officeDocument/2006/relationships/hyperlink" Target="https://login.consultant.ru/link/?req=doc&amp;base=LAW&amp;n=504823&amp;dst=100711" TargetMode="External"/><Relationship Id="rId94" Type="http://schemas.openxmlformats.org/officeDocument/2006/relationships/hyperlink" Target="https://login.consultant.ru/link/?req=doc&amp;base=LAW&amp;n=504823&amp;dst=104953" TargetMode="External"/><Relationship Id="rId99" Type="http://schemas.openxmlformats.org/officeDocument/2006/relationships/hyperlink" Target="https://login.consultant.ru/link/?req=doc&amp;base=LAW&amp;n=504823&amp;dst=105043" TargetMode="External"/><Relationship Id="rId101" Type="http://schemas.openxmlformats.org/officeDocument/2006/relationships/hyperlink" Target="https://login.consultant.ru/link/?req=doc&amp;base=LAW&amp;n=504823&amp;dst=105377" TargetMode="External"/><Relationship Id="rId122" Type="http://schemas.openxmlformats.org/officeDocument/2006/relationships/hyperlink" Target="https://login.consultant.ru/link/?req=doc&amp;base=LAW&amp;n=504823&amp;dst=102708" TargetMode="External"/><Relationship Id="rId143" Type="http://schemas.openxmlformats.org/officeDocument/2006/relationships/hyperlink" Target="mailto:dzerottruda@mail.ru" TargetMode="External"/><Relationship Id="rId148" Type="http://schemas.openxmlformats.org/officeDocument/2006/relationships/hyperlink" Target="https://login.consultant.ru/link/?req=doc&amp;base=LAW&amp;n=466849&amp;dst=105804" TargetMode="External"/><Relationship Id="rId164" Type="http://schemas.openxmlformats.org/officeDocument/2006/relationships/hyperlink" Target="https://login.consultant.ru/link/?req=doc&amp;base=LAW&amp;n=466849&amp;dst=105555" TargetMode="External"/><Relationship Id="rId169" Type="http://schemas.openxmlformats.org/officeDocument/2006/relationships/hyperlink" Target="https://login.consultant.ru/link/?req=doc&amp;base=LAW&amp;n=466849&amp;dst=105532" TargetMode="External"/><Relationship Id="rId185" Type="http://schemas.openxmlformats.org/officeDocument/2006/relationships/hyperlink" Target="https://login.consultant.ru/link/?req=doc&amp;base=LAW&amp;n=466849&amp;dst=102830" TargetMode="External"/><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hyperlink" Target="https://login.consultant.ru/link/?req=doc&amp;base=LAW&amp;n=466849&amp;dst=100497" TargetMode="External"/><Relationship Id="rId26" Type="http://schemas.openxmlformats.org/officeDocument/2006/relationships/hyperlink" Target="https://login.consultant.ru/link/?req=doc&amp;base=LAW&amp;n=504823&amp;dst=106028" TargetMode="External"/><Relationship Id="rId47" Type="http://schemas.openxmlformats.org/officeDocument/2006/relationships/hyperlink" Target="https://login.consultant.ru/link/?req=doc&amp;base=LAW&amp;n=504823&amp;dst=105873" TargetMode="External"/><Relationship Id="rId68" Type="http://schemas.openxmlformats.org/officeDocument/2006/relationships/hyperlink" Target="https://login.consultant.ru/link/?req=doc&amp;base=LAW&amp;n=504823&amp;dst=104555" TargetMode="External"/><Relationship Id="rId89" Type="http://schemas.openxmlformats.org/officeDocument/2006/relationships/hyperlink" Target="https://login.consultant.ru/link/?req=doc&amp;base=LAW&amp;n=504823&amp;dst=104304" TargetMode="External"/><Relationship Id="rId112" Type="http://schemas.openxmlformats.org/officeDocument/2006/relationships/hyperlink" Target="https://login.consultant.ru/link/?req=doc&amp;base=LAW&amp;n=504823&amp;dst=103565" TargetMode="External"/><Relationship Id="rId133" Type="http://schemas.openxmlformats.org/officeDocument/2006/relationships/hyperlink" Target="https://login.consultant.ru/link/?req=doc&amp;base=LAW&amp;n=504823&amp;dst=104792" TargetMode="External"/><Relationship Id="rId154" Type="http://schemas.openxmlformats.org/officeDocument/2006/relationships/hyperlink" Target="https://login.consultant.ru/link/?req=doc&amp;base=LAW&amp;n=466849&amp;dst=105981" TargetMode="External"/><Relationship Id="rId175" Type="http://schemas.openxmlformats.org/officeDocument/2006/relationships/hyperlink" Target="https://login.consultant.ru/link/?req=doc&amp;base=LAW&amp;n=466849&amp;dst=101052" TargetMode="External"/><Relationship Id="rId196" Type="http://schemas.openxmlformats.org/officeDocument/2006/relationships/hyperlink" Target="https://login.consultant.ru/link/?req=doc&amp;base=LAW&amp;n=466849&amp;dst=105626" TargetMode="External"/><Relationship Id="rId200" Type="http://schemas.openxmlformats.org/officeDocument/2006/relationships/hyperlink" Target="https://login.consultant.ru/link/?req=doc&amp;base=LAW&amp;n=483130&amp;dst=5769" TargetMode="External"/><Relationship Id="rId16" Type="http://schemas.openxmlformats.org/officeDocument/2006/relationships/hyperlink" Target="https://login.consultant.ru/link/?req=doc&amp;base=LAW&amp;n=504823&amp;dst=100711" TargetMode="External"/><Relationship Id="rId37" Type="http://schemas.openxmlformats.org/officeDocument/2006/relationships/hyperlink" Target="https://login.consultant.ru/link/?req=doc&amp;base=LAW&amp;n=504823&amp;dst=105016" TargetMode="External"/><Relationship Id="rId58" Type="http://schemas.openxmlformats.org/officeDocument/2006/relationships/hyperlink" Target="https://login.consultant.ru/link/?req=doc&amp;base=LAW&amp;n=504823&amp;dst=100497" TargetMode="External"/><Relationship Id="rId79" Type="http://schemas.openxmlformats.org/officeDocument/2006/relationships/hyperlink" Target="https://login.consultant.ru/link/?req=doc&amp;base=LAW&amp;n=504823&amp;dst=101052" TargetMode="External"/><Relationship Id="rId102" Type="http://schemas.openxmlformats.org/officeDocument/2006/relationships/hyperlink" Target="https://login.consultant.ru/link/?req=doc&amp;base=LAW&amp;n=504823&amp;dst=105441" TargetMode="External"/><Relationship Id="rId123" Type="http://schemas.openxmlformats.org/officeDocument/2006/relationships/hyperlink" Target="https://login.consultant.ru/link/?req=doc&amp;base=LAW&amp;n=504823&amp;dst=102713" TargetMode="External"/><Relationship Id="rId144" Type="http://schemas.openxmlformats.org/officeDocument/2006/relationships/hyperlink" Target="https://login.consultant.ru/link/?req=doc&amp;base=RLAW123&amp;n=322152" TargetMode="External"/><Relationship Id="rId90" Type="http://schemas.openxmlformats.org/officeDocument/2006/relationships/hyperlink" Target="https://login.consultant.ru/link/?req=doc&amp;base=LAW&amp;n=504823&amp;dst=104365" TargetMode="External"/><Relationship Id="rId165" Type="http://schemas.openxmlformats.org/officeDocument/2006/relationships/hyperlink" Target="https://login.consultant.ru/link/?req=doc&amp;base=LAW&amp;n=466849&amp;dst=105863" TargetMode="External"/><Relationship Id="rId186" Type="http://schemas.openxmlformats.org/officeDocument/2006/relationships/hyperlink" Target="https://login.consultant.ru/link/?req=doc&amp;base=LAW&amp;n=466849&amp;dst=102885" TargetMode="External"/><Relationship Id="rId27" Type="http://schemas.openxmlformats.org/officeDocument/2006/relationships/hyperlink" Target="https://login.consultant.ru/link/?req=doc&amp;base=LAW&amp;n=504823&amp;dst=103914" TargetMode="External"/><Relationship Id="rId48" Type="http://schemas.openxmlformats.org/officeDocument/2006/relationships/hyperlink" Target="https://login.consultant.ru/link/?req=doc&amp;base=LAW&amp;n=504823&amp;dst=103060" TargetMode="External"/><Relationship Id="rId69" Type="http://schemas.openxmlformats.org/officeDocument/2006/relationships/hyperlink" Target="https://login.consultant.ru/link/?req=doc&amp;base=LAW&amp;n=504823&amp;dst=104721" TargetMode="External"/><Relationship Id="rId113" Type="http://schemas.openxmlformats.org/officeDocument/2006/relationships/hyperlink" Target="https://login.consultant.ru/link/?req=doc&amp;base=LAW&amp;n=504823&amp;dst=104304" TargetMode="External"/><Relationship Id="rId134" Type="http://schemas.openxmlformats.org/officeDocument/2006/relationships/hyperlink" Target="https://login.consultant.ru/link/?req=doc&amp;base=LAW&amp;n=504823&amp;dst=105027" TargetMode="External"/><Relationship Id="rId80" Type="http://schemas.openxmlformats.org/officeDocument/2006/relationships/hyperlink" Target="https://login.consultant.ru/link/?req=doc&amp;base=LAW&amp;n=504823&amp;dst=102713" TargetMode="External"/><Relationship Id="rId155" Type="http://schemas.openxmlformats.org/officeDocument/2006/relationships/hyperlink" Target="https://login.consultant.ru/link/?req=doc&amp;base=LAW&amp;n=466849&amp;dst=106004" TargetMode="External"/><Relationship Id="rId176" Type="http://schemas.openxmlformats.org/officeDocument/2006/relationships/hyperlink" Target="https://login.consultant.ru/link/?req=doc&amp;base=LAW&amp;n=466849&amp;dst=105488" TargetMode="External"/><Relationship Id="rId197" Type="http://schemas.openxmlformats.org/officeDocument/2006/relationships/hyperlink" Target="https://login.consultant.ru/link/?req=doc&amp;base=LAW&amp;n=420230&amp;dst=100010" TargetMode="External"/><Relationship Id="rId201" Type="http://schemas.openxmlformats.org/officeDocument/2006/relationships/hyperlink" Target="https://login.consultant.ru/link/?req=doc&amp;base=LAW&amp;n=480737&amp;dst=5769" TargetMode="External"/><Relationship Id="rId17" Type="http://schemas.openxmlformats.org/officeDocument/2006/relationships/hyperlink" Target="https://login.consultant.ru/link/?req=doc&amp;base=LAW&amp;n=504823&amp;dst=101052" TargetMode="External"/><Relationship Id="rId38" Type="http://schemas.openxmlformats.org/officeDocument/2006/relationships/hyperlink" Target="https://login.consultant.ru/link/?req=doc&amp;base=LAW&amp;n=504823&amp;dst=105043" TargetMode="External"/><Relationship Id="rId59" Type="http://schemas.openxmlformats.org/officeDocument/2006/relationships/hyperlink" Target="https://login.consultant.ru/link/?req=doc&amp;base=LAW&amp;n=504823&amp;dst=102708" TargetMode="External"/><Relationship Id="rId103" Type="http://schemas.openxmlformats.org/officeDocument/2006/relationships/hyperlink" Target="https://login.consultant.ru/link/?req=doc&amp;base=LAW&amp;n=504823&amp;dst=105488" TargetMode="External"/><Relationship Id="rId124" Type="http://schemas.openxmlformats.org/officeDocument/2006/relationships/hyperlink" Target="https://login.consultant.ru/link/?req=doc&amp;base=LAW&amp;n=504823&amp;dst=102708" TargetMode="External"/><Relationship Id="rId70" Type="http://schemas.openxmlformats.org/officeDocument/2006/relationships/hyperlink" Target="https://login.consultant.ru/link/?req=doc&amp;base=LAW&amp;n=504823&amp;dst=104792" TargetMode="External"/><Relationship Id="rId91" Type="http://schemas.openxmlformats.org/officeDocument/2006/relationships/hyperlink" Target="https://login.consultant.ru/link/?req=doc&amp;base=LAW&amp;n=504823&amp;dst=104824" TargetMode="External"/><Relationship Id="rId145" Type="http://schemas.openxmlformats.org/officeDocument/2006/relationships/hyperlink" Target="https://login.consultant.ru/link/?req=doc&amp;base=RLAW123&amp;n=245023&amp;dst=100010" TargetMode="External"/><Relationship Id="rId166" Type="http://schemas.openxmlformats.org/officeDocument/2006/relationships/hyperlink" Target="https://login.consultant.ru/link/?req=doc&amp;base=LAW&amp;n=466849&amp;dst=105599" TargetMode="External"/><Relationship Id="rId187" Type="http://schemas.openxmlformats.org/officeDocument/2006/relationships/hyperlink" Target="https://login.consultant.ru/link/?req=doc&amp;base=LAW&amp;n=466849&amp;dst=103016" TargetMode="External"/><Relationship Id="rId1" Type="http://schemas.openxmlformats.org/officeDocument/2006/relationships/customXml" Target="../customXml/item1.xml"/><Relationship Id="rId28" Type="http://schemas.openxmlformats.org/officeDocument/2006/relationships/hyperlink" Target="https://login.consultant.ru/link/?req=doc&amp;base=LAW&amp;n=504823&amp;dst=104304" TargetMode="External"/><Relationship Id="rId49" Type="http://schemas.openxmlformats.org/officeDocument/2006/relationships/hyperlink" Target="https://login.consultant.ru/link/?req=doc&amp;base=LAW&amp;n=504823&amp;dst=103078" TargetMode="External"/><Relationship Id="rId114" Type="http://schemas.openxmlformats.org/officeDocument/2006/relationships/hyperlink" Target="https://login.consultant.ru/link/?req=doc&amp;base=LAW&amp;n=504823&amp;dst=101052" TargetMode="External"/><Relationship Id="rId60" Type="http://schemas.openxmlformats.org/officeDocument/2006/relationships/hyperlink" Target="https://login.consultant.ru/link/?req=doc&amp;base=LAW&amp;n=504823&amp;dst=102713" TargetMode="External"/><Relationship Id="rId81" Type="http://schemas.openxmlformats.org/officeDocument/2006/relationships/hyperlink" Target="https://login.consultant.ru/link/?req=doc&amp;base=RLAW123&amp;n=355457" TargetMode="External"/><Relationship Id="rId135" Type="http://schemas.openxmlformats.org/officeDocument/2006/relationships/hyperlink" Target="https://login.consultant.ru/link/?req=doc&amp;base=LAW&amp;n=504823&amp;dst=105210" TargetMode="External"/><Relationship Id="rId156" Type="http://schemas.openxmlformats.org/officeDocument/2006/relationships/hyperlink" Target="https://login.consultant.ru/link/?req=doc&amp;base=LAW&amp;n=466849&amp;dst=104953" TargetMode="External"/><Relationship Id="rId177" Type="http://schemas.openxmlformats.org/officeDocument/2006/relationships/hyperlink" Target="https://login.consultant.ru/link/?req=doc&amp;base=LAW&amp;n=466849&amp;dst=100133" TargetMode="External"/><Relationship Id="rId198" Type="http://schemas.openxmlformats.org/officeDocument/2006/relationships/hyperlink" Target="https://login.consultant.ru/link/?req=doc&amp;base=LAW&amp;n=121087&amp;dst=100142" TargetMode="External"/><Relationship Id="rId202" Type="http://schemas.openxmlformats.org/officeDocument/2006/relationships/hyperlink" Target="file:///C:\Users\&#1042;&#1072;&#1089;&#1080;&#1083;&#1080;&#1081;\Desktop\Attachments_leragrisha11@mail.ru_2025-06-25_15-32-52\Invetproekty_1.docx" TargetMode="External"/><Relationship Id="rId18" Type="http://schemas.openxmlformats.org/officeDocument/2006/relationships/hyperlink" Target="https://login.consultant.ru/link/?req=doc&amp;base=LAW&amp;n=504823&amp;dst=102713" TargetMode="External"/><Relationship Id="rId39" Type="http://schemas.openxmlformats.org/officeDocument/2006/relationships/hyperlink" Target="https://login.consultant.ru/link/?req=doc&amp;base=LAW&amp;n=504823&amp;dst=105326" TargetMode="External"/><Relationship Id="rId50" Type="http://schemas.openxmlformats.org/officeDocument/2006/relationships/hyperlink" Target="https://login.consultant.ru/link/?req=doc&amp;base=LAW&amp;n=504823&amp;dst=105809" TargetMode="External"/><Relationship Id="rId104" Type="http://schemas.openxmlformats.org/officeDocument/2006/relationships/hyperlink" Target="https://login.consultant.ru/link/?req=doc&amp;base=LAW&amp;n=504823&amp;dst=105555" TargetMode="External"/><Relationship Id="rId125" Type="http://schemas.openxmlformats.org/officeDocument/2006/relationships/hyperlink" Target="https://login.consultant.ru/link/?req=doc&amp;base=RLAW123&amp;n=355457" TargetMode="External"/><Relationship Id="rId146" Type="http://schemas.openxmlformats.org/officeDocument/2006/relationships/hyperlink" Target="https://login.consultant.ru/link/?req=doc&amp;base=LAW&amp;n=466849&amp;dst=102830" TargetMode="External"/><Relationship Id="rId167" Type="http://schemas.openxmlformats.org/officeDocument/2006/relationships/hyperlink" Target="https://login.consultant.ru/link/?req=doc&amp;base=LAW&amp;n=466849&amp;dst=105871" TargetMode="External"/><Relationship Id="rId188" Type="http://schemas.openxmlformats.org/officeDocument/2006/relationships/hyperlink" Target="https://login.consultant.ru/link/?req=doc&amp;base=LAW&amp;n=466849&amp;dst=104555" TargetMode="External"/><Relationship Id="rId71" Type="http://schemas.openxmlformats.org/officeDocument/2006/relationships/hyperlink" Target="https://login.consultant.ru/link/?req=doc&amp;base=LAW&amp;n=504823&amp;dst=105027" TargetMode="External"/><Relationship Id="rId92" Type="http://schemas.openxmlformats.org/officeDocument/2006/relationships/hyperlink" Target="https://login.consultant.ru/link/?req=doc&amp;base=LAW&amp;n=504823&amp;dst=105981" TargetMode="External"/><Relationship Id="rId2" Type="http://schemas.openxmlformats.org/officeDocument/2006/relationships/numbering" Target="numbering.xml"/><Relationship Id="rId29" Type="http://schemas.openxmlformats.org/officeDocument/2006/relationships/hyperlink" Target="https://login.consultant.ru/link/?req=doc&amp;base=LAW&amp;n=504823&amp;dst=104365" TargetMode="External"/><Relationship Id="rId40" Type="http://schemas.openxmlformats.org/officeDocument/2006/relationships/hyperlink" Target="https://login.consultant.ru/link/?req=doc&amp;base=LAW&amp;n=504823&amp;dst=105377" TargetMode="External"/><Relationship Id="rId115" Type="http://schemas.openxmlformats.org/officeDocument/2006/relationships/hyperlink" Target="https://login.consultant.ru/link/?req=doc&amp;base=LAW&amp;n=504823&amp;dst=100711" TargetMode="External"/><Relationship Id="rId136" Type="http://schemas.openxmlformats.org/officeDocument/2006/relationships/hyperlink" Target="https://login.consultant.ru/link/?req=doc&amp;base=LAW&amp;n=504823&amp;dst=105532" TargetMode="External"/><Relationship Id="rId157" Type="http://schemas.openxmlformats.org/officeDocument/2006/relationships/hyperlink" Target="https://login.consultant.ru/link/?req=doc&amp;base=LAW&amp;n=466849&amp;dst=104970" TargetMode="External"/><Relationship Id="rId178" Type="http://schemas.openxmlformats.org/officeDocument/2006/relationships/hyperlink" Target="https://login.consultant.ru/link/?req=doc&amp;base=LAW&amp;n=466849&amp;dst=100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32B78-062A-493F-A2C8-AFF84A67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58</Pages>
  <Words>21698</Words>
  <Characters>123681</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ДОЛГОСРОЧНАЯ РАЙОННАЯ ЦЕЛЕВАЯ ПРОГРАММА</vt:lpstr>
    </vt:vector>
  </TitlesOfParts>
  <Company>Дзержинская районная адмир</Company>
  <LinksUpToDate>false</LinksUpToDate>
  <CharactersWithSpaces>145089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ДОЛГОСРОЧНАЯ РАЙОННАЯ ЦЕЛЕВАЯ ПРОГРАММА</dc:title>
  <dc:creator>комп</dc:creator>
  <cp:lastModifiedBy>Валерия</cp:lastModifiedBy>
  <cp:revision>119</cp:revision>
  <cp:lastPrinted>2025-06-25T03:54:00Z</cp:lastPrinted>
  <dcterms:created xsi:type="dcterms:W3CDTF">2025-03-21T09:01:00Z</dcterms:created>
  <dcterms:modified xsi:type="dcterms:W3CDTF">2025-11-01T02:51:00Z</dcterms:modified>
</cp:coreProperties>
</file>