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EF1C" w14:textId="77777777" w:rsidR="007B30DF" w:rsidRDefault="00EC23DA" w:rsidP="007B30DF">
      <w:pPr>
        <w:jc w:val="center"/>
        <w:rPr>
          <w:b/>
          <w:sz w:val="32"/>
        </w:rPr>
      </w:pPr>
      <w:r>
        <w:rPr>
          <w:noProof/>
          <w:sz w:val="28"/>
        </w:rPr>
        <w:object w:dxaOrig="1440" w:dyaOrig="1440" w14:anchorId="22EE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22551460" r:id="rId9"/>
        </w:object>
      </w:r>
      <w:r w:rsidR="007B30DF">
        <w:rPr>
          <w:b/>
          <w:sz w:val="32"/>
        </w:rPr>
        <w:t>Администрация Дзержинского района</w:t>
      </w:r>
    </w:p>
    <w:p w14:paraId="15E6B9C6" w14:textId="77777777" w:rsidR="007B30DF" w:rsidRDefault="007B30DF" w:rsidP="007B30DF">
      <w:pPr>
        <w:jc w:val="center"/>
        <w:rPr>
          <w:b/>
          <w:sz w:val="32"/>
        </w:rPr>
      </w:pPr>
      <w:r>
        <w:rPr>
          <w:b/>
          <w:sz w:val="32"/>
        </w:rPr>
        <w:t>Красноярского края</w:t>
      </w:r>
    </w:p>
    <w:p w14:paraId="4F71A809" w14:textId="77777777" w:rsidR="007B30DF" w:rsidRDefault="007B30DF" w:rsidP="007B30DF">
      <w:pPr>
        <w:jc w:val="center"/>
        <w:rPr>
          <w:b/>
          <w:sz w:val="28"/>
        </w:rPr>
      </w:pPr>
    </w:p>
    <w:p w14:paraId="56484992" w14:textId="77777777" w:rsidR="007B30DF" w:rsidRDefault="007B30DF" w:rsidP="007B30DF">
      <w:pPr>
        <w:jc w:val="center"/>
        <w:rPr>
          <w:b/>
          <w:sz w:val="48"/>
        </w:rPr>
      </w:pPr>
      <w:r>
        <w:rPr>
          <w:b/>
          <w:sz w:val="48"/>
        </w:rPr>
        <w:t>ПОСТАНОВЛЕНИЕ</w:t>
      </w:r>
    </w:p>
    <w:p w14:paraId="2E3B39E3" w14:textId="77777777" w:rsidR="007B30DF" w:rsidRDefault="007B30DF" w:rsidP="007B30DF">
      <w:pPr>
        <w:jc w:val="center"/>
        <w:rPr>
          <w:rFonts w:ascii="Times New Roman Cyr Bold" w:hAnsi="Times New Roman Cyr Bold"/>
          <w:b/>
        </w:rPr>
      </w:pPr>
      <w:r>
        <w:rPr>
          <w:rFonts w:ascii="Times New Roman Cyr Bold" w:hAnsi="Times New Roman Cyr Bold"/>
          <w:b/>
        </w:rPr>
        <w:t>с.</w:t>
      </w:r>
      <w:r w:rsidR="0007735E">
        <w:rPr>
          <w:rFonts w:ascii="Times New Roman Cyr Bold" w:hAnsi="Times New Roman Cyr Bold"/>
          <w:b/>
        </w:rPr>
        <w:t xml:space="preserve"> </w:t>
      </w:r>
      <w:r>
        <w:rPr>
          <w:rFonts w:ascii="Times New Roman Cyr Bold" w:hAnsi="Times New Roman Cyr Bold"/>
          <w:b/>
        </w:rPr>
        <w:t>Дзержинское</w:t>
      </w:r>
    </w:p>
    <w:p w14:paraId="66410F89" w14:textId="23EA6328" w:rsidR="000A2167" w:rsidRDefault="000A2167" w:rsidP="007B30DF">
      <w:pPr>
        <w:jc w:val="center"/>
        <w:rPr>
          <w:b/>
          <w:szCs w:val="24"/>
        </w:rPr>
      </w:pPr>
    </w:p>
    <w:p w14:paraId="71EAB930" w14:textId="77777777" w:rsidR="00F061C6" w:rsidRPr="0007735E" w:rsidRDefault="00F061C6" w:rsidP="007B30DF">
      <w:pPr>
        <w:jc w:val="center"/>
        <w:rPr>
          <w:b/>
          <w:szCs w:val="24"/>
        </w:rPr>
      </w:pPr>
    </w:p>
    <w:p w14:paraId="7860BA47" w14:textId="11B52584" w:rsidR="007B30DF" w:rsidRDefault="003C2C7E" w:rsidP="007C2694">
      <w:pPr>
        <w:jc w:val="both"/>
        <w:rPr>
          <w:sz w:val="28"/>
        </w:rPr>
      </w:pPr>
      <w:r>
        <w:rPr>
          <w:sz w:val="28"/>
        </w:rPr>
        <w:t>17</w:t>
      </w:r>
      <w:r w:rsidR="00532687">
        <w:rPr>
          <w:sz w:val="28"/>
        </w:rPr>
        <w:t>.</w:t>
      </w:r>
      <w:r>
        <w:rPr>
          <w:sz w:val="28"/>
        </w:rPr>
        <w:t>1</w:t>
      </w:r>
      <w:r w:rsidR="00532687">
        <w:rPr>
          <w:sz w:val="28"/>
        </w:rPr>
        <w:t>0</w:t>
      </w:r>
      <w:r w:rsidR="00495928">
        <w:rPr>
          <w:sz w:val="28"/>
        </w:rPr>
        <w:t>.</w:t>
      </w:r>
      <w:r w:rsidR="00D9326F" w:rsidRPr="0058091E">
        <w:rPr>
          <w:sz w:val="28"/>
        </w:rPr>
        <w:t>202</w:t>
      </w:r>
      <w:r w:rsidR="0058091E">
        <w:rPr>
          <w:sz w:val="28"/>
        </w:rPr>
        <w:t>5</w:t>
      </w:r>
      <w:r w:rsidR="007B30DF">
        <w:rPr>
          <w:sz w:val="28"/>
        </w:rPr>
        <w:tab/>
      </w:r>
      <w:r w:rsidR="007B30DF">
        <w:rPr>
          <w:sz w:val="28"/>
        </w:rPr>
        <w:tab/>
      </w:r>
      <w:r w:rsidR="007B30DF">
        <w:rPr>
          <w:sz w:val="28"/>
        </w:rPr>
        <w:tab/>
      </w:r>
      <w:r w:rsidR="007B30DF">
        <w:rPr>
          <w:sz w:val="28"/>
        </w:rPr>
        <w:tab/>
      </w:r>
      <w:r w:rsidR="007B30DF">
        <w:rPr>
          <w:sz w:val="28"/>
        </w:rPr>
        <w:tab/>
      </w:r>
      <w:r w:rsidR="007B30DF">
        <w:rPr>
          <w:sz w:val="28"/>
        </w:rPr>
        <w:tab/>
      </w:r>
      <w:r w:rsidR="006B5C84">
        <w:rPr>
          <w:sz w:val="28"/>
        </w:rPr>
        <w:tab/>
      </w:r>
      <w:r w:rsidR="006B5C84">
        <w:rPr>
          <w:sz w:val="28"/>
        </w:rPr>
        <w:tab/>
      </w:r>
      <w:r w:rsidR="005F0D0C">
        <w:rPr>
          <w:sz w:val="28"/>
        </w:rPr>
        <w:tab/>
      </w:r>
      <w:r w:rsidR="00CE543A">
        <w:rPr>
          <w:sz w:val="28"/>
        </w:rPr>
        <w:tab/>
      </w:r>
      <w:r w:rsidR="007B30DF">
        <w:rPr>
          <w:sz w:val="28"/>
        </w:rPr>
        <w:t xml:space="preserve">№ </w:t>
      </w:r>
      <w:r>
        <w:rPr>
          <w:sz w:val="28"/>
        </w:rPr>
        <w:t>48</w:t>
      </w:r>
      <w:r w:rsidR="005D5F90">
        <w:rPr>
          <w:sz w:val="28"/>
        </w:rPr>
        <w:t>9</w:t>
      </w:r>
      <w:r w:rsidR="000C080D">
        <w:rPr>
          <w:sz w:val="28"/>
        </w:rPr>
        <w:t>-п</w:t>
      </w:r>
    </w:p>
    <w:p w14:paraId="51B09E42" w14:textId="7FB436FE" w:rsidR="00F400D3" w:rsidRDefault="00F400D3" w:rsidP="00605202">
      <w:pPr>
        <w:ind w:right="4536"/>
        <w:contextualSpacing/>
        <w:jc w:val="both"/>
        <w:rPr>
          <w:sz w:val="28"/>
          <w:szCs w:val="28"/>
        </w:rPr>
      </w:pPr>
      <w:bookmarkStart w:id="0" w:name="_Hlk174520475"/>
    </w:p>
    <w:p w14:paraId="3FAEB97E" w14:textId="77777777" w:rsidR="00F400D3" w:rsidRDefault="00F400D3" w:rsidP="00605202">
      <w:pPr>
        <w:ind w:right="4536"/>
        <w:contextualSpacing/>
        <w:jc w:val="both"/>
        <w:rPr>
          <w:sz w:val="28"/>
          <w:szCs w:val="28"/>
        </w:rPr>
      </w:pPr>
    </w:p>
    <w:bookmarkEnd w:id="0"/>
    <w:p w14:paraId="5B07D8AA" w14:textId="1CC34A13" w:rsidR="00F061C6" w:rsidRPr="00F061C6" w:rsidRDefault="00F061C6" w:rsidP="00F061C6">
      <w:pPr>
        <w:ind w:right="4819"/>
        <w:contextualSpacing/>
        <w:jc w:val="both"/>
        <w:rPr>
          <w:sz w:val="28"/>
          <w:szCs w:val="28"/>
        </w:rPr>
      </w:pPr>
      <w:r w:rsidRPr="00F061C6">
        <w:rPr>
          <w:sz w:val="28"/>
          <w:szCs w:val="28"/>
        </w:rPr>
        <w:t>Об утверждении отчета об исполнении районного бюджета на 1 октября 2025 года</w:t>
      </w:r>
    </w:p>
    <w:p w14:paraId="570FDF87" w14:textId="77777777" w:rsidR="00F061C6" w:rsidRPr="00F061C6" w:rsidRDefault="00F061C6" w:rsidP="00F061C6">
      <w:pPr>
        <w:contextualSpacing/>
        <w:jc w:val="both"/>
        <w:rPr>
          <w:sz w:val="28"/>
          <w:szCs w:val="28"/>
        </w:rPr>
      </w:pPr>
    </w:p>
    <w:p w14:paraId="16FF1BDB" w14:textId="207097D8" w:rsidR="00F061C6" w:rsidRPr="00F061C6" w:rsidRDefault="00F061C6" w:rsidP="00F061C6">
      <w:pPr>
        <w:contextualSpacing/>
        <w:jc w:val="both"/>
        <w:rPr>
          <w:sz w:val="28"/>
          <w:szCs w:val="28"/>
        </w:rPr>
      </w:pPr>
      <w:r w:rsidRPr="00F061C6">
        <w:rPr>
          <w:sz w:val="28"/>
          <w:szCs w:val="28"/>
        </w:rPr>
        <w:t>В соответствии с пунктом 5 статьи 264.2 Бюджетного кодекса Российской Федерации, пункта 34 раздела 7 Положения «О бюджетном процессе в Дзержинском районе», утвержденного Решением Дзержинского районного Совета депутатов от 08.09.2017г № 15-125Р</w:t>
      </w:r>
      <w:r w:rsidR="00A068B3">
        <w:rPr>
          <w:sz w:val="28"/>
          <w:szCs w:val="28"/>
        </w:rPr>
        <w:t>,</w:t>
      </w:r>
      <w:r w:rsidRPr="00F061C6">
        <w:rPr>
          <w:sz w:val="28"/>
          <w:szCs w:val="28"/>
        </w:rPr>
        <w:t xml:space="preserve"> </w:t>
      </w:r>
      <w:r w:rsidR="00A068B3" w:rsidRPr="00A068B3">
        <w:rPr>
          <w:sz w:val="28"/>
          <w:szCs w:val="28"/>
        </w:rPr>
        <w:t>ПОСТАНОВЛЯЮ</w:t>
      </w:r>
      <w:r w:rsidRPr="00F061C6">
        <w:rPr>
          <w:sz w:val="28"/>
          <w:szCs w:val="28"/>
        </w:rPr>
        <w:t>:</w:t>
      </w:r>
    </w:p>
    <w:p w14:paraId="6F9B27AF" w14:textId="77777777" w:rsidR="00A068B3" w:rsidRDefault="00A068B3" w:rsidP="00F061C6">
      <w:pPr>
        <w:ind w:firstLine="567"/>
        <w:contextualSpacing/>
        <w:jc w:val="both"/>
        <w:rPr>
          <w:sz w:val="28"/>
          <w:szCs w:val="28"/>
        </w:rPr>
      </w:pPr>
    </w:p>
    <w:p w14:paraId="53DC63EB" w14:textId="1A7E0539" w:rsidR="00F061C6" w:rsidRPr="00F061C6" w:rsidRDefault="00F061C6" w:rsidP="00F061C6">
      <w:pPr>
        <w:ind w:firstLine="567"/>
        <w:contextualSpacing/>
        <w:jc w:val="both"/>
        <w:rPr>
          <w:sz w:val="28"/>
          <w:szCs w:val="28"/>
        </w:rPr>
      </w:pPr>
      <w:r w:rsidRPr="00F061C6">
        <w:rPr>
          <w:sz w:val="28"/>
          <w:szCs w:val="28"/>
        </w:rPr>
        <w:t xml:space="preserve">1. Утвердить отчет об исполнении районного бюджета по состоянию на 1 октября 2025 года по доходам в сумме 833 042 457,39 рубля согласно приложению №1, по расходам в сумме 845 023 024,39 рубля согласно приложению №2, по источникам внутреннего финансирования дефицита районного бюджета в сумме 11 980 567,00 рубля согласно приложению №3. </w:t>
      </w:r>
    </w:p>
    <w:p w14:paraId="17DA4054" w14:textId="4236AC5A" w:rsidR="00390A05" w:rsidRDefault="00F061C6" w:rsidP="00F061C6">
      <w:pPr>
        <w:ind w:firstLine="567"/>
        <w:contextualSpacing/>
        <w:jc w:val="both"/>
        <w:rPr>
          <w:sz w:val="28"/>
        </w:rPr>
      </w:pPr>
      <w:r w:rsidRPr="00F061C6">
        <w:rPr>
          <w:sz w:val="28"/>
          <w:szCs w:val="28"/>
        </w:rPr>
        <w:t xml:space="preserve">2. Финансовому управлению (Егоровой Т.В.) направить отчет об исполнении районного бюджета на 1 октября 2025 года в </w:t>
      </w:r>
      <w:proofErr w:type="spellStart"/>
      <w:r w:rsidRPr="00F061C6">
        <w:rPr>
          <w:sz w:val="28"/>
          <w:szCs w:val="28"/>
        </w:rPr>
        <w:t>Дзержинско</w:t>
      </w:r>
      <w:proofErr w:type="spellEnd"/>
      <w:r w:rsidRPr="00F061C6">
        <w:rPr>
          <w:sz w:val="28"/>
          <w:szCs w:val="28"/>
        </w:rPr>
        <w:t>-Тасеевский окружной Совет депутатов Красноярского края и Контрольно-счетный орган муниципального образования Дзержинский район Красноярского края.</w:t>
      </w:r>
    </w:p>
    <w:p w14:paraId="4BE5ACDA" w14:textId="54CF6777" w:rsidR="00F400D3" w:rsidRDefault="00F400D3" w:rsidP="00A51EFE">
      <w:pPr>
        <w:contextualSpacing/>
        <w:jc w:val="both"/>
        <w:rPr>
          <w:sz w:val="28"/>
        </w:rPr>
      </w:pPr>
    </w:p>
    <w:p w14:paraId="33C111FA" w14:textId="77777777" w:rsidR="00F061C6" w:rsidRDefault="00F061C6" w:rsidP="00A51EFE">
      <w:pPr>
        <w:contextualSpacing/>
        <w:jc w:val="both"/>
        <w:rPr>
          <w:sz w:val="28"/>
        </w:rPr>
      </w:pPr>
    </w:p>
    <w:p w14:paraId="35C1C227" w14:textId="77777777" w:rsidR="00605202" w:rsidRDefault="00605202" w:rsidP="00A51EFE">
      <w:pPr>
        <w:contextualSpacing/>
        <w:jc w:val="both"/>
        <w:rPr>
          <w:sz w:val="28"/>
        </w:rPr>
      </w:pPr>
    </w:p>
    <w:p w14:paraId="4B35332D" w14:textId="0B702A20" w:rsidR="00337CD9" w:rsidRDefault="0061550C" w:rsidP="000A2167">
      <w:pPr>
        <w:contextualSpacing/>
        <w:jc w:val="both"/>
        <w:rPr>
          <w:sz w:val="28"/>
        </w:rPr>
      </w:pPr>
      <w:r w:rsidRPr="005D75F2">
        <w:rPr>
          <w:sz w:val="28"/>
        </w:rPr>
        <w:t>Г</w:t>
      </w:r>
      <w:r w:rsidR="00523AC2" w:rsidRPr="005D75F2">
        <w:rPr>
          <w:sz w:val="28"/>
        </w:rPr>
        <w:t>лав</w:t>
      </w:r>
      <w:r w:rsidRPr="005D75F2">
        <w:rPr>
          <w:sz w:val="28"/>
        </w:rPr>
        <w:t>а</w:t>
      </w:r>
      <w:r w:rsidR="0007735E" w:rsidRPr="005D75F2">
        <w:rPr>
          <w:sz w:val="28"/>
        </w:rPr>
        <w:t xml:space="preserve"> </w:t>
      </w:r>
      <w:r w:rsidR="002B28E7" w:rsidRPr="005D75F2">
        <w:rPr>
          <w:sz w:val="28"/>
        </w:rPr>
        <w:t xml:space="preserve">Дзержинского </w:t>
      </w:r>
      <w:r w:rsidR="00523AC2" w:rsidRPr="005D75F2">
        <w:rPr>
          <w:sz w:val="28"/>
        </w:rPr>
        <w:t>района</w:t>
      </w:r>
      <w:r w:rsidR="00523AC2" w:rsidRPr="005D75F2">
        <w:rPr>
          <w:sz w:val="28"/>
        </w:rPr>
        <w:tab/>
      </w:r>
      <w:r w:rsidR="00523AC2" w:rsidRPr="005D75F2">
        <w:rPr>
          <w:sz w:val="28"/>
        </w:rPr>
        <w:tab/>
      </w:r>
      <w:r w:rsidR="00523AC2" w:rsidRPr="005D75F2">
        <w:rPr>
          <w:sz w:val="28"/>
        </w:rPr>
        <w:tab/>
      </w:r>
      <w:r w:rsidR="00523AC2" w:rsidRPr="005D75F2">
        <w:rPr>
          <w:sz w:val="28"/>
        </w:rPr>
        <w:tab/>
      </w:r>
      <w:r w:rsidR="00523AC2" w:rsidRPr="005D75F2">
        <w:rPr>
          <w:sz w:val="28"/>
        </w:rPr>
        <w:tab/>
      </w:r>
      <w:r w:rsidR="00CE543A" w:rsidRPr="005D75F2">
        <w:rPr>
          <w:sz w:val="28"/>
        </w:rPr>
        <w:tab/>
      </w:r>
      <w:r w:rsidR="00523AC2" w:rsidRPr="005D75F2">
        <w:rPr>
          <w:sz w:val="28"/>
        </w:rPr>
        <w:t>В.Н.</w:t>
      </w:r>
      <w:r w:rsidR="005D75F2" w:rsidRPr="005D75F2">
        <w:rPr>
          <w:sz w:val="28"/>
        </w:rPr>
        <w:t xml:space="preserve"> Дергунов</w:t>
      </w:r>
    </w:p>
    <w:p w14:paraId="051370C9" w14:textId="77777777" w:rsidR="003C2C7E" w:rsidRDefault="003C2C7E">
      <w:pPr>
        <w:overflowPunct/>
        <w:autoSpaceDE/>
        <w:autoSpaceDN/>
        <w:adjustRightInd/>
        <w:rPr>
          <w:sz w:val="28"/>
        </w:rPr>
        <w:sectPr w:rsidR="003C2C7E" w:rsidSect="000A2167">
          <w:type w:val="continuous"/>
          <w:pgSz w:w="11906" w:h="16838"/>
          <w:pgMar w:top="1134" w:right="850" w:bottom="1134" w:left="1701" w:header="708" w:footer="708" w:gutter="0"/>
          <w:cols w:space="708"/>
          <w:docGrid w:linePitch="360"/>
        </w:sectPr>
      </w:pPr>
      <w:r>
        <w:rPr>
          <w:sz w:val="28"/>
        </w:rPr>
        <w:br w:type="page"/>
      </w:r>
    </w:p>
    <w:p w14:paraId="690CCDB0" w14:textId="6B646213" w:rsidR="003C2C7E" w:rsidRDefault="003C2C7E">
      <w:pPr>
        <w:overflowPunct/>
        <w:autoSpaceDE/>
        <w:autoSpaceDN/>
        <w:adjustRightInd/>
        <w:rPr>
          <w:sz w:val="28"/>
        </w:rPr>
      </w:pPr>
    </w:p>
    <w:tbl>
      <w:tblPr>
        <w:tblW w:w="14720" w:type="dxa"/>
        <w:tblInd w:w="108" w:type="dxa"/>
        <w:tblLook w:val="04A0" w:firstRow="1" w:lastRow="0" w:firstColumn="1" w:lastColumn="0" w:noHBand="0" w:noVBand="1"/>
      </w:tblPr>
      <w:tblGrid>
        <w:gridCol w:w="769"/>
        <w:gridCol w:w="5521"/>
        <w:gridCol w:w="2794"/>
        <w:gridCol w:w="1807"/>
        <w:gridCol w:w="2363"/>
        <w:gridCol w:w="1466"/>
      </w:tblGrid>
      <w:tr w:rsidR="003C2C7E" w:rsidRPr="003C2C7E" w14:paraId="6DA352BD" w14:textId="77777777" w:rsidTr="003C2C7E">
        <w:trPr>
          <w:trHeight w:val="315"/>
        </w:trPr>
        <w:tc>
          <w:tcPr>
            <w:tcW w:w="583" w:type="dxa"/>
            <w:tcBorders>
              <w:top w:val="nil"/>
              <w:left w:val="nil"/>
              <w:bottom w:val="nil"/>
              <w:right w:val="nil"/>
            </w:tcBorders>
            <w:shd w:val="clear" w:color="auto" w:fill="auto"/>
            <w:vAlign w:val="center"/>
            <w:hideMark/>
          </w:tcPr>
          <w:p w14:paraId="2798044D" w14:textId="77777777" w:rsidR="003C2C7E" w:rsidRPr="003C2C7E" w:rsidRDefault="003C2C7E" w:rsidP="003C2C7E">
            <w:pPr>
              <w:overflowPunct/>
              <w:autoSpaceDE/>
              <w:autoSpaceDN/>
              <w:adjustRightInd/>
              <w:rPr>
                <w:sz w:val="20"/>
                <w:szCs w:val="24"/>
              </w:rPr>
            </w:pPr>
          </w:p>
        </w:tc>
        <w:tc>
          <w:tcPr>
            <w:tcW w:w="5645" w:type="dxa"/>
            <w:tcBorders>
              <w:top w:val="nil"/>
              <w:left w:val="nil"/>
              <w:bottom w:val="nil"/>
              <w:right w:val="nil"/>
            </w:tcBorders>
            <w:shd w:val="clear" w:color="auto" w:fill="auto"/>
            <w:vAlign w:val="bottom"/>
            <w:hideMark/>
          </w:tcPr>
          <w:p w14:paraId="0DE9C4EF" w14:textId="77777777" w:rsidR="003C2C7E" w:rsidRPr="003C2C7E" w:rsidRDefault="003C2C7E" w:rsidP="003C2C7E">
            <w:pPr>
              <w:overflowPunct/>
              <w:autoSpaceDE/>
              <w:autoSpaceDN/>
              <w:adjustRightInd/>
              <w:jc w:val="center"/>
              <w:rPr>
                <w:sz w:val="20"/>
              </w:rPr>
            </w:pPr>
          </w:p>
        </w:tc>
        <w:tc>
          <w:tcPr>
            <w:tcW w:w="8492" w:type="dxa"/>
            <w:gridSpan w:val="4"/>
            <w:tcBorders>
              <w:top w:val="nil"/>
              <w:left w:val="nil"/>
              <w:bottom w:val="nil"/>
              <w:right w:val="nil"/>
            </w:tcBorders>
            <w:shd w:val="clear" w:color="auto" w:fill="auto"/>
            <w:vAlign w:val="bottom"/>
            <w:hideMark/>
          </w:tcPr>
          <w:p w14:paraId="5C34B8D3" w14:textId="77777777" w:rsidR="003C2C7E" w:rsidRPr="003C2C7E" w:rsidRDefault="003C2C7E" w:rsidP="003C2C7E">
            <w:pPr>
              <w:overflowPunct/>
              <w:autoSpaceDE/>
              <w:autoSpaceDN/>
              <w:adjustRightInd/>
              <w:jc w:val="right"/>
              <w:rPr>
                <w:szCs w:val="24"/>
              </w:rPr>
            </w:pPr>
            <w:r w:rsidRPr="003C2C7E">
              <w:rPr>
                <w:szCs w:val="24"/>
              </w:rPr>
              <w:t>Приложение № 3</w:t>
            </w:r>
          </w:p>
        </w:tc>
      </w:tr>
      <w:tr w:rsidR="003C2C7E" w:rsidRPr="003C2C7E" w14:paraId="7C4F9896" w14:textId="77777777" w:rsidTr="003C2C7E">
        <w:trPr>
          <w:trHeight w:val="315"/>
        </w:trPr>
        <w:tc>
          <w:tcPr>
            <w:tcW w:w="583" w:type="dxa"/>
            <w:tcBorders>
              <w:top w:val="nil"/>
              <w:left w:val="nil"/>
              <w:bottom w:val="nil"/>
              <w:right w:val="nil"/>
            </w:tcBorders>
            <w:shd w:val="clear" w:color="auto" w:fill="auto"/>
            <w:vAlign w:val="center"/>
            <w:hideMark/>
          </w:tcPr>
          <w:p w14:paraId="2DA9FF91" w14:textId="77777777" w:rsidR="003C2C7E" w:rsidRPr="003C2C7E" w:rsidRDefault="003C2C7E" w:rsidP="003C2C7E">
            <w:pPr>
              <w:overflowPunct/>
              <w:autoSpaceDE/>
              <w:autoSpaceDN/>
              <w:adjustRightInd/>
              <w:jc w:val="right"/>
              <w:rPr>
                <w:szCs w:val="24"/>
              </w:rPr>
            </w:pPr>
          </w:p>
        </w:tc>
        <w:tc>
          <w:tcPr>
            <w:tcW w:w="5645" w:type="dxa"/>
            <w:tcBorders>
              <w:top w:val="nil"/>
              <w:left w:val="nil"/>
              <w:bottom w:val="nil"/>
              <w:right w:val="nil"/>
            </w:tcBorders>
            <w:shd w:val="clear" w:color="auto" w:fill="auto"/>
            <w:vAlign w:val="bottom"/>
            <w:hideMark/>
          </w:tcPr>
          <w:p w14:paraId="6DBE2E85" w14:textId="77777777" w:rsidR="003C2C7E" w:rsidRPr="003C2C7E" w:rsidRDefault="003C2C7E" w:rsidP="003C2C7E">
            <w:pPr>
              <w:overflowPunct/>
              <w:autoSpaceDE/>
              <w:autoSpaceDN/>
              <w:adjustRightInd/>
              <w:jc w:val="center"/>
              <w:rPr>
                <w:sz w:val="20"/>
              </w:rPr>
            </w:pPr>
          </w:p>
        </w:tc>
        <w:tc>
          <w:tcPr>
            <w:tcW w:w="2824" w:type="dxa"/>
            <w:tcBorders>
              <w:top w:val="nil"/>
              <w:left w:val="nil"/>
              <w:bottom w:val="nil"/>
              <w:right w:val="nil"/>
            </w:tcBorders>
            <w:shd w:val="clear" w:color="auto" w:fill="auto"/>
            <w:vAlign w:val="bottom"/>
            <w:hideMark/>
          </w:tcPr>
          <w:p w14:paraId="340BA425" w14:textId="77777777" w:rsidR="003C2C7E" w:rsidRPr="003C2C7E" w:rsidRDefault="003C2C7E" w:rsidP="003C2C7E">
            <w:pPr>
              <w:overflowPunct/>
              <w:autoSpaceDE/>
              <w:autoSpaceDN/>
              <w:adjustRightInd/>
              <w:rPr>
                <w:sz w:val="20"/>
              </w:rPr>
            </w:pPr>
          </w:p>
        </w:tc>
        <w:tc>
          <w:tcPr>
            <w:tcW w:w="5668" w:type="dxa"/>
            <w:gridSpan w:val="3"/>
            <w:tcBorders>
              <w:top w:val="nil"/>
              <w:left w:val="nil"/>
              <w:bottom w:val="nil"/>
              <w:right w:val="nil"/>
            </w:tcBorders>
            <w:shd w:val="clear" w:color="auto" w:fill="auto"/>
            <w:vAlign w:val="bottom"/>
            <w:hideMark/>
          </w:tcPr>
          <w:p w14:paraId="3DA4F4C9" w14:textId="77777777" w:rsidR="003C2C7E" w:rsidRPr="003C2C7E" w:rsidRDefault="003C2C7E" w:rsidP="003C2C7E">
            <w:pPr>
              <w:overflowPunct/>
              <w:autoSpaceDE/>
              <w:autoSpaceDN/>
              <w:adjustRightInd/>
              <w:jc w:val="right"/>
              <w:rPr>
                <w:szCs w:val="24"/>
              </w:rPr>
            </w:pPr>
            <w:r w:rsidRPr="003C2C7E">
              <w:rPr>
                <w:szCs w:val="24"/>
              </w:rPr>
              <w:t xml:space="preserve">к постановлению администрации Дзержинского района "Об утверждении отчета об исполнении </w:t>
            </w:r>
          </w:p>
        </w:tc>
      </w:tr>
      <w:tr w:rsidR="003C2C7E" w:rsidRPr="003C2C7E" w14:paraId="59C8B1BE" w14:textId="77777777" w:rsidTr="003C2C7E">
        <w:trPr>
          <w:trHeight w:val="315"/>
        </w:trPr>
        <w:tc>
          <w:tcPr>
            <w:tcW w:w="583" w:type="dxa"/>
            <w:tcBorders>
              <w:top w:val="nil"/>
              <w:left w:val="nil"/>
              <w:bottom w:val="nil"/>
              <w:right w:val="nil"/>
            </w:tcBorders>
            <w:shd w:val="clear" w:color="auto" w:fill="auto"/>
            <w:vAlign w:val="center"/>
            <w:hideMark/>
          </w:tcPr>
          <w:p w14:paraId="149D9CF8" w14:textId="77777777" w:rsidR="003C2C7E" w:rsidRPr="003C2C7E" w:rsidRDefault="003C2C7E" w:rsidP="003C2C7E">
            <w:pPr>
              <w:overflowPunct/>
              <w:autoSpaceDE/>
              <w:autoSpaceDN/>
              <w:adjustRightInd/>
              <w:jc w:val="right"/>
              <w:rPr>
                <w:szCs w:val="24"/>
              </w:rPr>
            </w:pPr>
          </w:p>
        </w:tc>
        <w:tc>
          <w:tcPr>
            <w:tcW w:w="5645" w:type="dxa"/>
            <w:tcBorders>
              <w:top w:val="nil"/>
              <w:left w:val="nil"/>
              <w:bottom w:val="nil"/>
              <w:right w:val="nil"/>
            </w:tcBorders>
            <w:shd w:val="clear" w:color="auto" w:fill="auto"/>
            <w:vAlign w:val="bottom"/>
            <w:hideMark/>
          </w:tcPr>
          <w:p w14:paraId="7D9B8DE9" w14:textId="77777777" w:rsidR="003C2C7E" w:rsidRPr="003C2C7E" w:rsidRDefault="003C2C7E" w:rsidP="003C2C7E">
            <w:pPr>
              <w:overflowPunct/>
              <w:autoSpaceDE/>
              <w:autoSpaceDN/>
              <w:adjustRightInd/>
              <w:jc w:val="center"/>
              <w:rPr>
                <w:sz w:val="20"/>
              </w:rPr>
            </w:pPr>
          </w:p>
        </w:tc>
        <w:tc>
          <w:tcPr>
            <w:tcW w:w="2824" w:type="dxa"/>
            <w:tcBorders>
              <w:top w:val="nil"/>
              <w:left w:val="nil"/>
              <w:bottom w:val="nil"/>
              <w:right w:val="nil"/>
            </w:tcBorders>
            <w:shd w:val="clear" w:color="auto" w:fill="auto"/>
            <w:vAlign w:val="bottom"/>
            <w:hideMark/>
          </w:tcPr>
          <w:p w14:paraId="53A03036" w14:textId="77777777" w:rsidR="003C2C7E" w:rsidRPr="003C2C7E" w:rsidRDefault="003C2C7E" w:rsidP="003C2C7E">
            <w:pPr>
              <w:overflowPunct/>
              <w:autoSpaceDE/>
              <w:autoSpaceDN/>
              <w:adjustRightInd/>
              <w:rPr>
                <w:sz w:val="20"/>
              </w:rPr>
            </w:pPr>
          </w:p>
        </w:tc>
        <w:tc>
          <w:tcPr>
            <w:tcW w:w="1839" w:type="dxa"/>
            <w:tcBorders>
              <w:top w:val="nil"/>
              <w:left w:val="nil"/>
              <w:bottom w:val="nil"/>
              <w:right w:val="nil"/>
            </w:tcBorders>
            <w:shd w:val="clear" w:color="auto" w:fill="auto"/>
            <w:vAlign w:val="bottom"/>
            <w:hideMark/>
          </w:tcPr>
          <w:p w14:paraId="4366582A" w14:textId="77777777" w:rsidR="003C2C7E" w:rsidRPr="003C2C7E" w:rsidRDefault="003C2C7E" w:rsidP="003C2C7E">
            <w:pPr>
              <w:overflowPunct/>
              <w:autoSpaceDE/>
              <w:autoSpaceDN/>
              <w:adjustRightInd/>
              <w:rPr>
                <w:sz w:val="20"/>
              </w:rPr>
            </w:pPr>
          </w:p>
        </w:tc>
        <w:tc>
          <w:tcPr>
            <w:tcW w:w="2363" w:type="dxa"/>
            <w:tcBorders>
              <w:top w:val="nil"/>
              <w:left w:val="nil"/>
              <w:bottom w:val="nil"/>
              <w:right w:val="nil"/>
            </w:tcBorders>
            <w:shd w:val="clear" w:color="auto" w:fill="auto"/>
            <w:noWrap/>
            <w:vAlign w:val="bottom"/>
            <w:hideMark/>
          </w:tcPr>
          <w:p w14:paraId="48512736" w14:textId="77777777" w:rsidR="003C2C7E" w:rsidRPr="003C2C7E" w:rsidRDefault="003C2C7E" w:rsidP="003C2C7E">
            <w:pPr>
              <w:overflowPunct/>
              <w:autoSpaceDE/>
              <w:autoSpaceDN/>
              <w:adjustRightInd/>
              <w:jc w:val="right"/>
              <w:rPr>
                <w:szCs w:val="24"/>
              </w:rPr>
            </w:pPr>
            <w:r w:rsidRPr="003C2C7E">
              <w:rPr>
                <w:szCs w:val="24"/>
              </w:rPr>
              <w:t xml:space="preserve">районного бюджета на </w:t>
            </w:r>
          </w:p>
        </w:tc>
        <w:tc>
          <w:tcPr>
            <w:tcW w:w="1466" w:type="dxa"/>
            <w:tcBorders>
              <w:top w:val="nil"/>
              <w:left w:val="nil"/>
              <w:bottom w:val="nil"/>
              <w:right w:val="nil"/>
            </w:tcBorders>
            <w:shd w:val="clear" w:color="auto" w:fill="auto"/>
            <w:vAlign w:val="bottom"/>
            <w:hideMark/>
          </w:tcPr>
          <w:p w14:paraId="6C5A284B" w14:textId="77777777" w:rsidR="003C2C7E" w:rsidRPr="003C2C7E" w:rsidRDefault="003C2C7E" w:rsidP="003C2C7E">
            <w:pPr>
              <w:overflowPunct/>
              <w:autoSpaceDE/>
              <w:autoSpaceDN/>
              <w:adjustRightInd/>
              <w:jc w:val="right"/>
              <w:rPr>
                <w:szCs w:val="24"/>
              </w:rPr>
            </w:pPr>
            <w:r w:rsidRPr="003C2C7E">
              <w:rPr>
                <w:szCs w:val="24"/>
              </w:rPr>
              <w:t>01.10.2025</w:t>
            </w:r>
          </w:p>
        </w:tc>
      </w:tr>
      <w:tr w:rsidR="003C2C7E" w:rsidRPr="003C2C7E" w14:paraId="33BC3637" w14:textId="77777777" w:rsidTr="003C2C7E">
        <w:trPr>
          <w:trHeight w:val="432"/>
        </w:trPr>
        <w:tc>
          <w:tcPr>
            <w:tcW w:w="583" w:type="dxa"/>
            <w:tcBorders>
              <w:top w:val="nil"/>
              <w:left w:val="nil"/>
              <w:bottom w:val="nil"/>
              <w:right w:val="nil"/>
            </w:tcBorders>
            <w:shd w:val="clear" w:color="auto" w:fill="auto"/>
            <w:vAlign w:val="center"/>
            <w:hideMark/>
          </w:tcPr>
          <w:p w14:paraId="0357A077" w14:textId="77777777" w:rsidR="003C2C7E" w:rsidRPr="003C2C7E" w:rsidRDefault="003C2C7E" w:rsidP="003C2C7E">
            <w:pPr>
              <w:overflowPunct/>
              <w:autoSpaceDE/>
              <w:autoSpaceDN/>
              <w:adjustRightInd/>
              <w:jc w:val="right"/>
              <w:rPr>
                <w:color w:val="C00000"/>
                <w:szCs w:val="24"/>
              </w:rPr>
            </w:pPr>
          </w:p>
        </w:tc>
        <w:tc>
          <w:tcPr>
            <w:tcW w:w="5645" w:type="dxa"/>
            <w:tcBorders>
              <w:top w:val="nil"/>
              <w:left w:val="nil"/>
              <w:bottom w:val="nil"/>
              <w:right w:val="nil"/>
            </w:tcBorders>
            <w:shd w:val="clear" w:color="auto" w:fill="auto"/>
            <w:vAlign w:val="bottom"/>
            <w:hideMark/>
          </w:tcPr>
          <w:p w14:paraId="53B3B1EC" w14:textId="77777777" w:rsidR="003C2C7E" w:rsidRPr="003C2C7E" w:rsidRDefault="003C2C7E" w:rsidP="003C2C7E">
            <w:pPr>
              <w:overflowPunct/>
              <w:autoSpaceDE/>
              <w:autoSpaceDN/>
              <w:adjustRightInd/>
              <w:jc w:val="center"/>
              <w:rPr>
                <w:sz w:val="20"/>
              </w:rPr>
            </w:pPr>
          </w:p>
        </w:tc>
        <w:tc>
          <w:tcPr>
            <w:tcW w:w="2824" w:type="dxa"/>
            <w:tcBorders>
              <w:top w:val="nil"/>
              <w:left w:val="nil"/>
              <w:bottom w:val="nil"/>
              <w:right w:val="nil"/>
            </w:tcBorders>
            <w:shd w:val="clear" w:color="auto" w:fill="auto"/>
            <w:vAlign w:val="bottom"/>
            <w:hideMark/>
          </w:tcPr>
          <w:p w14:paraId="2FBD8985" w14:textId="77777777" w:rsidR="003C2C7E" w:rsidRPr="003C2C7E" w:rsidRDefault="003C2C7E" w:rsidP="003C2C7E">
            <w:pPr>
              <w:overflowPunct/>
              <w:autoSpaceDE/>
              <w:autoSpaceDN/>
              <w:adjustRightInd/>
              <w:rPr>
                <w:sz w:val="20"/>
              </w:rPr>
            </w:pPr>
          </w:p>
        </w:tc>
        <w:tc>
          <w:tcPr>
            <w:tcW w:w="1839" w:type="dxa"/>
            <w:tcBorders>
              <w:top w:val="nil"/>
              <w:left w:val="nil"/>
              <w:bottom w:val="nil"/>
              <w:right w:val="nil"/>
            </w:tcBorders>
            <w:shd w:val="clear" w:color="auto" w:fill="auto"/>
            <w:vAlign w:val="bottom"/>
            <w:hideMark/>
          </w:tcPr>
          <w:p w14:paraId="1551848B" w14:textId="77777777" w:rsidR="003C2C7E" w:rsidRPr="003C2C7E" w:rsidRDefault="003C2C7E" w:rsidP="003C2C7E">
            <w:pPr>
              <w:overflowPunct/>
              <w:autoSpaceDE/>
              <w:autoSpaceDN/>
              <w:adjustRightInd/>
              <w:rPr>
                <w:sz w:val="20"/>
              </w:rPr>
            </w:pPr>
          </w:p>
        </w:tc>
        <w:tc>
          <w:tcPr>
            <w:tcW w:w="2363" w:type="dxa"/>
            <w:tcBorders>
              <w:top w:val="nil"/>
              <w:left w:val="nil"/>
              <w:bottom w:val="nil"/>
              <w:right w:val="nil"/>
            </w:tcBorders>
            <w:shd w:val="clear" w:color="auto" w:fill="auto"/>
            <w:vAlign w:val="bottom"/>
            <w:hideMark/>
          </w:tcPr>
          <w:p w14:paraId="73567813" w14:textId="5E881CAC" w:rsidR="003C2C7E" w:rsidRPr="003C2C7E" w:rsidRDefault="003C2C7E" w:rsidP="003C2C7E">
            <w:pPr>
              <w:overflowPunct/>
              <w:autoSpaceDE/>
              <w:autoSpaceDN/>
              <w:adjustRightInd/>
              <w:jc w:val="right"/>
              <w:rPr>
                <w:szCs w:val="24"/>
              </w:rPr>
            </w:pPr>
            <w:r w:rsidRPr="003C2C7E">
              <w:rPr>
                <w:szCs w:val="24"/>
              </w:rPr>
              <w:t>№487-п от</w:t>
            </w:r>
          </w:p>
        </w:tc>
        <w:tc>
          <w:tcPr>
            <w:tcW w:w="1466" w:type="dxa"/>
            <w:tcBorders>
              <w:top w:val="nil"/>
              <w:left w:val="nil"/>
              <w:bottom w:val="nil"/>
              <w:right w:val="nil"/>
            </w:tcBorders>
            <w:shd w:val="clear" w:color="auto" w:fill="auto"/>
            <w:vAlign w:val="bottom"/>
            <w:hideMark/>
          </w:tcPr>
          <w:p w14:paraId="574957DA" w14:textId="53229616" w:rsidR="003C2C7E" w:rsidRPr="003C2C7E" w:rsidRDefault="003C2C7E" w:rsidP="003C2C7E">
            <w:pPr>
              <w:overflowPunct/>
              <w:autoSpaceDE/>
              <w:autoSpaceDN/>
              <w:adjustRightInd/>
              <w:jc w:val="right"/>
              <w:rPr>
                <w:szCs w:val="24"/>
              </w:rPr>
            </w:pPr>
            <w:r w:rsidRPr="003C2C7E">
              <w:rPr>
                <w:szCs w:val="24"/>
              </w:rPr>
              <w:t>17.10.2025г.</w:t>
            </w:r>
          </w:p>
        </w:tc>
      </w:tr>
      <w:tr w:rsidR="003C2C7E" w:rsidRPr="003C2C7E" w14:paraId="5427F046" w14:textId="77777777" w:rsidTr="003C2C7E">
        <w:trPr>
          <w:trHeight w:val="315"/>
        </w:trPr>
        <w:tc>
          <w:tcPr>
            <w:tcW w:w="583" w:type="dxa"/>
            <w:tcBorders>
              <w:top w:val="nil"/>
              <w:left w:val="nil"/>
              <w:bottom w:val="nil"/>
              <w:right w:val="nil"/>
            </w:tcBorders>
            <w:shd w:val="clear" w:color="auto" w:fill="auto"/>
            <w:vAlign w:val="center"/>
            <w:hideMark/>
          </w:tcPr>
          <w:p w14:paraId="5678A4A9" w14:textId="77777777" w:rsidR="003C2C7E" w:rsidRPr="003C2C7E" w:rsidRDefault="003C2C7E" w:rsidP="003C2C7E">
            <w:pPr>
              <w:overflowPunct/>
              <w:autoSpaceDE/>
              <w:autoSpaceDN/>
              <w:adjustRightInd/>
              <w:jc w:val="right"/>
              <w:rPr>
                <w:color w:val="C00000"/>
                <w:szCs w:val="24"/>
              </w:rPr>
            </w:pPr>
          </w:p>
        </w:tc>
        <w:tc>
          <w:tcPr>
            <w:tcW w:w="5645" w:type="dxa"/>
            <w:tcBorders>
              <w:top w:val="nil"/>
              <w:left w:val="nil"/>
              <w:bottom w:val="nil"/>
              <w:right w:val="nil"/>
            </w:tcBorders>
            <w:shd w:val="clear" w:color="auto" w:fill="auto"/>
            <w:vAlign w:val="bottom"/>
            <w:hideMark/>
          </w:tcPr>
          <w:p w14:paraId="6D51C893" w14:textId="77777777" w:rsidR="003C2C7E" w:rsidRPr="003C2C7E" w:rsidRDefault="003C2C7E" w:rsidP="003C2C7E">
            <w:pPr>
              <w:overflowPunct/>
              <w:autoSpaceDE/>
              <w:autoSpaceDN/>
              <w:adjustRightInd/>
              <w:jc w:val="center"/>
              <w:rPr>
                <w:sz w:val="20"/>
              </w:rPr>
            </w:pPr>
          </w:p>
        </w:tc>
        <w:tc>
          <w:tcPr>
            <w:tcW w:w="2824" w:type="dxa"/>
            <w:tcBorders>
              <w:top w:val="nil"/>
              <w:left w:val="nil"/>
              <w:bottom w:val="nil"/>
              <w:right w:val="nil"/>
            </w:tcBorders>
            <w:shd w:val="clear" w:color="auto" w:fill="auto"/>
            <w:vAlign w:val="bottom"/>
            <w:hideMark/>
          </w:tcPr>
          <w:p w14:paraId="75889FCB" w14:textId="77777777" w:rsidR="003C2C7E" w:rsidRPr="003C2C7E" w:rsidRDefault="003C2C7E" w:rsidP="003C2C7E">
            <w:pPr>
              <w:overflowPunct/>
              <w:autoSpaceDE/>
              <w:autoSpaceDN/>
              <w:adjustRightInd/>
              <w:rPr>
                <w:sz w:val="20"/>
              </w:rPr>
            </w:pPr>
          </w:p>
        </w:tc>
        <w:tc>
          <w:tcPr>
            <w:tcW w:w="1839" w:type="dxa"/>
            <w:tcBorders>
              <w:top w:val="nil"/>
              <w:left w:val="nil"/>
              <w:bottom w:val="nil"/>
              <w:right w:val="nil"/>
            </w:tcBorders>
            <w:shd w:val="clear" w:color="auto" w:fill="auto"/>
            <w:vAlign w:val="bottom"/>
            <w:hideMark/>
          </w:tcPr>
          <w:p w14:paraId="15671A45" w14:textId="77777777" w:rsidR="003C2C7E" w:rsidRPr="003C2C7E" w:rsidRDefault="003C2C7E" w:rsidP="003C2C7E">
            <w:pPr>
              <w:overflowPunct/>
              <w:autoSpaceDE/>
              <w:autoSpaceDN/>
              <w:adjustRightInd/>
              <w:rPr>
                <w:sz w:val="20"/>
              </w:rPr>
            </w:pPr>
          </w:p>
        </w:tc>
        <w:tc>
          <w:tcPr>
            <w:tcW w:w="2363" w:type="dxa"/>
            <w:tcBorders>
              <w:top w:val="nil"/>
              <w:left w:val="nil"/>
              <w:bottom w:val="nil"/>
              <w:right w:val="nil"/>
            </w:tcBorders>
            <w:shd w:val="clear" w:color="auto" w:fill="auto"/>
            <w:vAlign w:val="bottom"/>
            <w:hideMark/>
          </w:tcPr>
          <w:p w14:paraId="2F6795B8" w14:textId="77777777" w:rsidR="003C2C7E" w:rsidRPr="003C2C7E" w:rsidRDefault="003C2C7E" w:rsidP="003C2C7E">
            <w:pPr>
              <w:overflowPunct/>
              <w:autoSpaceDE/>
              <w:autoSpaceDN/>
              <w:adjustRightInd/>
              <w:rPr>
                <w:sz w:val="20"/>
              </w:rPr>
            </w:pPr>
          </w:p>
        </w:tc>
        <w:tc>
          <w:tcPr>
            <w:tcW w:w="1466" w:type="dxa"/>
            <w:tcBorders>
              <w:top w:val="nil"/>
              <w:left w:val="nil"/>
              <w:bottom w:val="nil"/>
              <w:right w:val="nil"/>
            </w:tcBorders>
            <w:shd w:val="clear" w:color="auto" w:fill="auto"/>
            <w:vAlign w:val="bottom"/>
            <w:hideMark/>
          </w:tcPr>
          <w:p w14:paraId="33E786B7" w14:textId="77777777" w:rsidR="003C2C7E" w:rsidRPr="003C2C7E" w:rsidRDefault="003C2C7E" w:rsidP="003C2C7E">
            <w:pPr>
              <w:overflowPunct/>
              <w:autoSpaceDE/>
              <w:autoSpaceDN/>
              <w:adjustRightInd/>
              <w:rPr>
                <w:sz w:val="20"/>
              </w:rPr>
            </w:pPr>
          </w:p>
        </w:tc>
      </w:tr>
      <w:tr w:rsidR="003C2C7E" w:rsidRPr="003C2C7E" w14:paraId="37522641" w14:textId="77777777" w:rsidTr="003C2C7E">
        <w:trPr>
          <w:trHeight w:val="315"/>
        </w:trPr>
        <w:tc>
          <w:tcPr>
            <w:tcW w:w="583" w:type="dxa"/>
            <w:tcBorders>
              <w:top w:val="nil"/>
              <w:left w:val="nil"/>
              <w:bottom w:val="nil"/>
              <w:right w:val="nil"/>
            </w:tcBorders>
            <w:shd w:val="clear" w:color="auto" w:fill="auto"/>
            <w:vAlign w:val="center"/>
            <w:hideMark/>
          </w:tcPr>
          <w:p w14:paraId="1B398672" w14:textId="77777777" w:rsidR="003C2C7E" w:rsidRPr="003C2C7E" w:rsidRDefault="003C2C7E" w:rsidP="003C2C7E">
            <w:pPr>
              <w:overflowPunct/>
              <w:autoSpaceDE/>
              <w:autoSpaceDN/>
              <w:adjustRightInd/>
              <w:rPr>
                <w:sz w:val="20"/>
              </w:rPr>
            </w:pPr>
          </w:p>
        </w:tc>
        <w:tc>
          <w:tcPr>
            <w:tcW w:w="14137" w:type="dxa"/>
            <w:gridSpan w:val="5"/>
            <w:tcBorders>
              <w:top w:val="nil"/>
              <w:left w:val="nil"/>
              <w:bottom w:val="nil"/>
              <w:right w:val="nil"/>
            </w:tcBorders>
            <w:shd w:val="clear" w:color="auto" w:fill="auto"/>
            <w:vAlign w:val="bottom"/>
            <w:hideMark/>
          </w:tcPr>
          <w:p w14:paraId="08E7952A" w14:textId="77777777" w:rsidR="003C2C7E" w:rsidRPr="003C2C7E" w:rsidRDefault="003C2C7E" w:rsidP="003C2C7E">
            <w:pPr>
              <w:overflowPunct/>
              <w:autoSpaceDE/>
              <w:autoSpaceDN/>
              <w:adjustRightInd/>
              <w:jc w:val="center"/>
              <w:rPr>
                <w:b/>
                <w:bCs/>
                <w:color w:val="000000"/>
                <w:szCs w:val="24"/>
              </w:rPr>
            </w:pPr>
            <w:r w:rsidRPr="003C2C7E">
              <w:rPr>
                <w:b/>
                <w:bCs/>
                <w:color w:val="000000"/>
                <w:szCs w:val="24"/>
              </w:rPr>
              <w:t xml:space="preserve"> Источники финансирования дефицита бюджета</w:t>
            </w:r>
          </w:p>
        </w:tc>
      </w:tr>
      <w:tr w:rsidR="003C2C7E" w:rsidRPr="003C2C7E" w14:paraId="37CB9023" w14:textId="77777777" w:rsidTr="003C2C7E">
        <w:trPr>
          <w:trHeight w:val="315"/>
        </w:trPr>
        <w:tc>
          <w:tcPr>
            <w:tcW w:w="583" w:type="dxa"/>
            <w:tcBorders>
              <w:top w:val="nil"/>
              <w:left w:val="nil"/>
              <w:bottom w:val="nil"/>
              <w:right w:val="nil"/>
            </w:tcBorders>
            <w:shd w:val="clear" w:color="auto" w:fill="auto"/>
            <w:vAlign w:val="center"/>
            <w:hideMark/>
          </w:tcPr>
          <w:p w14:paraId="659255B7" w14:textId="77777777" w:rsidR="003C2C7E" w:rsidRPr="003C2C7E" w:rsidRDefault="003C2C7E" w:rsidP="003C2C7E">
            <w:pPr>
              <w:overflowPunct/>
              <w:autoSpaceDE/>
              <w:autoSpaceDN/>
              <w:adjustRightInd/>
              <w:jc w:val="center"/>
              <w:rPr>
                <w:b/>
                <w:bCs/>
                <w:color w:val="000000"/>
                <w:szCs w:val="24"/>
              </w:rPr>
            </w:pPr>
          </w:p>
        </w:tc>
        <w:tc>
          <w:tcPr>
            <w:tcW w:w="5645" w:type="dxa"/>
            <w:tcBorders>
              <w:top w:val="nil"/>
              <w:left w:val="nil"/>
              <w:bottom w:val="nil"/>
              <w:right w:val="nil"/>
            </w:tcBorders>
            <w:shd w:val="clear" w:color="auto" w:fill="auto"/>
            <w:vAlign w:val="bottom"/>
            <w:hideMark/>
          </w:tcPr>
          <w:p w14:paraId="39EF3FF9" w14:textId="77777777" w:rsidR="003C2C7E" w:rsidRPr="003C2C7E" w:rsidRDefault="003C2C7E" w:rsidP="003C2C7E">
            <w:pPr>
              <w:overflowPunct/>
              <w:autoSpaceDE/>
              <w:autoSpaceDN/>
              <w:adjustRightInd/>
              <w:jc w:val="center"/>
              <w:rPr>
                <w:sz w:val="20"/>
              </w:rPr>
            </w:pPr>
          </w:p>
        </w:tc>
        <w:tc>
          <w:tcPr>
            <w:tcW w:w="2824" w:type="dxa"/>
            <w:tcBorders>
              <w:top w:val="nil"/>
              <w:left w:val="nil"/>
              <w:bottom w:val="nil"/>
              <w:right w:val="nil"/>
            </w:tcBorders>
            <w:shd w:val="clear" w:color="auto" w:fill="auto"/>
            <w:vAlign w:val="bottom"/>
            <w:hideMark/>
          </w:tcPr>
          <w:p w14:paraId="2A75FBEA" w14:textId="77777777" w:rsidR="003C2C7E" w:rsidRPr="003C2C7E" w:rsidRDefault="003C2C7E" w:rsidP="003C2C7E">
            <w:pPr>
              <w:overflowPunct/>
              <w:autoSpaceDE/>
              <w:autoSpaceDN/>
              <w:adjustRightInd/>
              <w:rPr>
                <w:sz w:val="20"/>
              </w:rPr>
            </w:pPr>
          </w:p>
        </w:tc>
        <w:tc>
          <w:tcPr>
            <w:tcW w:w="1839" w:type="dxa"/>
            <w:tcBorders>
              <w:top w:val="nil"/>
              <w:left w:val="nil"/>
              <w:bottom w:val="nil"/>
              <w:right w:val="nil"/>
            </w:tcBorders>
            <w:shd w:val="clear" w:color="auto" w:fill="auto"/>
            <w:vAlign w:val="bottom"/>
            <w:hideMark/>
          </w:tcPr>
          <w:p w14:paraId="0B4E0C4A" w14:textId="77777777" w:rsidR="003C2C7E" w:rsidRPr="003C2C7E" w:rsidRDefault="003C2C7E" w:rsidP="003C2C7E">
            <w:pPr>
              <w:overflowPunct/>
              <w:autoSpaceDE/>
              <w:autoSpaceDN/>
              <w:adjustRightInd/>
              <w:rPr>
                <w:sz w:val="20"/>
              </w:rPr>
            </w:pPr>
          </w:p>
        </w:tc>
        <w:tc>
          <w:tcPr>
            <w:tcW w:w="2363" w:type="dxa"/>
            <w:tcBorders>
              <w:top w:val="nil"/>
              <w:left w:val="nil"/>
              <w:bottom w:val="nil"/>
              <w:right w:val="nil"/>
            </w:tcBorders>
            <w:shd w:val="clear" w:color="auto" w:fill="auto"/>
            <w:vAlign w:val="bottom"/>
            <w:hideMark/>
          </w:tcPr>
          <w:p w14:paraId="4C3A22E9" w14:textId="77777777" w:rsidR="003C2C7E" w:rsidRPr="003C2C7E" w:rsidRDefault="003C2C7E" w:rsidP="003C2C7E">
            <w:pPr>
              <w:overflowPunct/>
              <w:autoSpaceDE/>
              <w:autoSpaceDN/>
              <w:adjustRightInd/>
              <w:rPr>
                <w:sz w:val="20"/>
              </w:rPr>
            </w:pPr>
          </w:p>
        </w:tc>
        <w:tc>
          <w:tcPr>
            <w:tcW w:w="1466" w:type="dxa"/>
            <w:tcBorders>
              <w:top w:val="nil"/>
              <w:left w:val="nil"/>
              <w:bottom w:val="nil"/>
              <w:right w:val="nil"/>
            </w:tcBorders>
            <w:shd w:val="clear" w:color="auto" w:fill="auto"/>
            <w:vAlign w:val="bottom"/>
            <w:hideMark/>
          </w:tcPr>
          <w:p w14:paraId="6D5A2F0A" w14:textId="77777777" w:rsidR="003C2C7E" w:rsidRPr="003C2C7E" w:rsidRDefault="003C2C7E" w:rsidP="003C2C7E">
            <w:pPr>
              <w:overflowPunct/>
              <w:autoSpaceDE/>
              <w:autoSpaceDN/>
              <w:adjustRightInd/>
              <w:rPr>
                <w:sz w:val="20"/>
              </w:rPr>
            </w:pPr>
          </w:p>
        </w:tc>
      </w:tr>
      <w:tr w:rsidR="003C2C7E" w:rsidRPr="003C2C7E" w14:paraId="005B7BDD" w14:textId="77777777" w:rsidTr="003C2C7E">
        <w:trPr>
          <w:trHeight w:val="315"/>
        </w:trPr>
        <w:tc>
          <w:tcPr>
            <w:tcW w:w="583" w:type="dxa"/>
            <w:tcBorders>
              <w:top w:val="nil"/>
              <w:left w:val="nil"/>
              <w:bottom w:val="nil"/>
              <w:right w:val="nil"/>
            </w:tcBorders>
            <w:shd w:val="clear" w:color="auto" w:fill="auto"/>
            <w:vAlign w:val="center"/>
            <w:hideMark/>
          </w:tcPr>
          <w:p w14:paraId="17657226" w14:textId="77777777" w:rsidR="003C2C7E" w:rsidRPr="003C2C7E" w:rsidRDefault="003C2C7E" w:rsidP="003C2C7E">
            <w:pPr>
              <w:overflowPunct/>
              <w:autoSpaceDE/>
              <w:autoSpaceDN/>
              <w:adjustRightInd/>
              <w:rPr>
                <w:sz w:val="20"/>
              </w:rPr>
            </w:pPr>
          </w:p>
        </w:tc>
        <w:tc>
          <w:tcPr>
            <w:tcW w:w="10308" w:type="dxa"/>
            <w:gridSpan w:val="3"/>
            <w:tcBorders>
              <w:top w:val="nil"/>
              <w:left w:val="nil"/>
              <w:bottom w:val="nil"/>
              <w:right w:val="nil"/>
            </w:tcBorders>
            <w:shd w:val="clear" w:color="auto" w:fill="auto"/>
            <w:vAlign w:val="center"/>
            <w:hideMark/>
          </w:tcPr>
          <w:p w14:paraId="29D8D0B5" w14:textId="77777777" w:rsidR="003C2C7E" w:rsidRPr="003C2C7E" w:rsidRDefault="003C2C7E" w:rsidP="003C2C7E">
            <w:pPr>
              <w:overflowPunct/>
              <w:autoSpaceDE/>
              <w:autoSpaceDN/>
              <w:adjustRightInd/>
              <w:jc w:val="center"/>
              <w:rPr>
                <w:sz w:val="20"/>
              </w:rPr>
            </w:pPr>
          </w:p>
        </w:tc>
        <w:tc>
          <w:tcPr>
            <w:tcW w:w="2363" w:type="dxa"/>
            <w:tcBorders>
              <w:top w:val="nil"/>
              <w:left w:val="nil"/>
              <w:bottom w:val="nil"/>
              <w:right w:val="nil"/>
            </w:tcBorders>
            <w:shd w:val="clear" w:color="auto" w:fill="auto"/>
            <w:vAlign w:val="bottom"/>
            <w:hideMark/>
          </w:tcPr>
          <w:p w14:paraId="7DCB6C5E" w14:textId="77777777" w:rsidR="003C2C7E" w:rsidRPr="003C2C7E" w:rsidRDefault="003C2C7E" w:rsidP="003C2C7E">
            <w:pPr>
              <w:overflowPunct/>
              <w:autoSpaceDE/>
              <w:autoSpaceDN/>
              <w:adjustRightInd/>
              <w:jc w:val="center"/>
              <w:rPr>
                <w:sz w:val="20"/>
              </w:rPr>
            </w:pPr>
          </w:p>
        </w:tc>
        <w:tc>
          <w:tcPr>
            <w:tcW w:w="1466" w:type="dxa"/>
            <w:tcBorders>
              <w:top w:val="nil"/>
              <w:left w:val="nil"/>
              <w:bottom w:val="nil"/>
              <w:right w:val="nil"/>
            </w:tcBorders>
            <w:shd w:val="clear" w:color="auto" w:fill="auto"/>
            <w:vAlign w:val="bottom"/>
            <w:hideMark/>
          </w:tcPr>
          <w:p w14:paraId="00095055" w14:textId="77777777" w:rsidR="003C2C7E" w:rsidRPr="003C2C7E" w:rsidRDefault="003C2C7E" w:rsidP="003C2C7E">
            <w:pPr>
              <w:overflowPunct/>
              <w:autoSpaceDE/>
              <w:autoSpaceDN/>
              <w:adjustRightInd/>
              <w:rPr>
                <w:szCs w:val="24"/>
              </w:rPr>
            </w:pPr>
            <w:r w:rsidRPr="003C2C7E">
              <w:rPr>
                <w:szCs w:val="24"/>
              </w:rPr>
              <w:t>руб.</w:t>
            </w:r>
          </w:p>
        </w:tc>
      </w:tr>
      <w:tr w:rsidR="003C2C7E" w:rsidRPr="003C2C7E" w14:paraId="54291630" w14:textId="77777777" w:rsidTr="003C2C7E">
        <w:trPr>
          <w:trHeight w:val="1260"/>
        </w:trPr>
        <w:tc>
          <w:tcPr>
            <w:tcW w:w="583" w:type="dxa"/>
            <w:tcBorders>
              <w:top w:val="single" w:sz="4" w:space="0" w:color="auto"/>
              <w:left w:val="single" w:sz="4" w:space="0" w:color="auto"/>
              <w:bottom w:val="nil"/>
              <w:right w:val="single" w:sz="4" w:space="0" w:color="auto"/>
            </w:tcBorders>
            <w:shd w:val="clear" w:color="auto" w:fill="auto"/>
            <w:vAlign w:val="center"/>
            <w:hideMark/>
          </w:tcPr>
          <w:p w14:paraId="50AB7C7E" w14:textId="77777777" w:rsidR="003C2C7E" w:rsidRPr="003C2C7E" w:rsidRDefault="003C2C7E" w:rsidP="003C2C7E">
            <w:pPr>
              <w:overflowPunct/>
              <w:autoSpaceDE/>
              <w:autoSpaceDN/>
              <w:adjustRightInd/>
              <w:jc w:val="center"/>
              <w:rPr>
                <w:szCs w:val="24"/>
              </w:rPr>
            </w:pPr>
            <w:r w:rsidRPr="003C2C7E">
              <w:rPr>
                <w:szCs w:val="24"/>
              </w:rPr>
              <w:t>№п/п</w:t>
            </w:r>
          </w:p>
        </w:tc>
        <w:tc>
          <w:tcPr>
            <w:tcW w:w="5645" w:type="dxa"/>
            <w:tcBorders>
              <w:top w:val="single" w:sz="4" w:space="0" w:color="auto"/>
              <w:left w:val="nil"/>
              <w:bottom w:val="nil"/>
              <w:right w:val="single" w:sz="4" w:space="0" w:color="auto"/>
            </w:tcBorders>
            <w:shd w:val="clear" w:color="auto" w:fill="auto"/>
            <w:vAlign w:val="center"/>
            <w:hideMark/>
          </w:tcPr>
          <w:p w14:paraId="5DD3BF8A" w14:textId="77777777" w:rsidR="003C2C7E" w:rsidRPr="003C2C7E" w:rsidRDefault="003C2C7E" w:rsidP="003C2C7E">
            <w:pPr>
              <w:overflowPunct/>
              <w:autoSpaceDE/>
              <w:autoSpaceDN/>
              <w:adjustRightInd/>
              <w:jc w:val="center"/>
              <w:rPr>
                <w:color w:val="000000"/>
                <w:szCs w:val="24"/>
              </w:rPr>
            </w:pPr>
            <w:r w:rsidRPr="003C2C7E">
              <w:rPr>
                <w:color w:val="000000"/>
                <w:szCs w:val="24"/>
              </w:rPr>
              <w:t>Наименование показателя</w:t>
            </w:r>
          </w:p>
        </w:tc>
        <w:tc>
          <w:tcPr>
            <w:tcW w:w="2824" w:type="dxa"/>
            <w:tcBorders>
              <w:top w:val="single" w:sz="4" w:space="0" w:color="auto"/>
              <w:left w:val="nil"/>
              <w:bottom w:val="nil"/>
              <w:right w:val="single" w:sz="4" w:space="0" w:color="auto"/>
            </w:tcBorders>
            <w:shd w:val="clear" w:color="auto" w:fill="auto"/>
            <w:vAlign w:val="center"/>
            <w:hideMark/>
          </w:tcPr>
          <w:p w14:paraId="1F67E6C7" w14:textId="77777777" w:rsidR="003C2C7E" w:rsidRPr="003C2C7E" w:rsidRDefault="003C2C7E" w:rsidP="003C2C7E">
            <w:pPr>
              <w:overflowPunct/>
              <w:autoSpaceDE/>
              <w:autoSpaceDN/>
              <w:adjustRightInd/>
              <w:jc w:val="center"/>
              <w:rPr>
                <w:color w:val="000000"/>
                <w:szCs w:val="24"/>
              </w:rPr>
            </w:pPr>
            <w:r w:rsidRPr="003C2C7E">
              <w:rPr>
                <w:color w:val="000000"/>
                <w:szCs w:val="24"/>
              </w:rPr>
              <w:t>Код источника финансирования по бюджетной классификации</w:t>
            </w:r>
          </w:p>
        </w:tc>
        <w:tc>
          <w:tcPr>
            <w:tcW w:w="1839" w:type="dxa"/>
            <w:tcBorders>
              <w:top w:val="single" w:sz="4" w:space="0" w:color="auto"/>
              <w:left w:val="nil"/>
              <w:bottom w:val="nil"/>
              <w:right w:val="single" w:sz="4" w:space="0" w:color="auto"/>
            </w:tcBorders>
            <w:shd w:val="clear" w:color="auto" w:fill="auto"/>
            <w:vAlign w:val="center"/>
            <w:hideMark/>
          </w:tcPr>
          <w:p w14:paraId="700D2B5E" w14:textId="77777777" w:rsidR="003C2C7E" w:rsidRPr="003C2C7E" w:rsidRDefault="003C2C7E" w:rsidP="003C2C7E">
            <w:pPr>
              <w:overflowPunct/>
              <w:autoSpaceDE/>
              <w:autoSpaceDN/>
              <w:adjustRightInd/>
              <w:jc w:val="center"/>
              <w:rPr>
                <w:szCs w:val="24"/>
              </w:rPr>
            </w:pPr>
            <w:r w:rsidRPr="003C2C7E">
              <w:rPr>
                <w:szCs w:val="24"/>
              </w:rPr>
              <w:t>План на 2025 год</w:t>
            </w:r>
          </w:p>
        </w:tc>
        <w:tc>
          <w:tcPr>
            <w:tcW w:w="2363" w:type="dxa"/>
            <w:tcBorders>
              <w:top w:val="single" w:sz="4" w:space="0" w:color="auto"/>
              <w:left w:val="nil"/>
              <w:bottom w:val="nil"/>
              <w:right w:val="single" w:sz="4" w:space="0" w:color="auto"/>
            </w:tcBorders>
            <w:shd w:val="clear" w:color="auto" w:fill="auto"/>
            <w:vAlign w:val="center"/>
            <w:hideMark/>
          </w:tcPr>
          <w:p w14:paraId="4445B580" w14:textId="77777777" w:rsidR="003C2C7E" w:rsidRPr="003C2C7E" w:rsidRDefault="003C2C7E" w:rsidP="003C2C7E">
            <w:pPr>
              <w:overflowPunct/>
              <w:autoSpaceDE/>
              <w:autoSpaceDN/>
              <w:adjustRightInd/>
              <w:jc w:val="center"/>
              <w:rPr>
                <w:szCs w:val="24"/>
              </w:rPr>
            </w:pPr>
            <w:r w:rsidRPr="003C2C7E">
              <w:rPr>
                <w:szCs w:val="24"/>
              </w:rPr>
              <w:t>Исполнение на</w:t>
            </w:r>
          </w:p>
        </w:tc>
        <w:tc>
          <w:tcPr>
            <w:tcW w:w="1466" w:type="dxa"/>
            <w:tcBorders>
              <w:top w:val="single" w:sz="4" w:space="0" w:color="auto"/>
              <w:left w:val="nil"/>
              <w:bottom w:val="nil"/>
              <w:right w:val="single" w:sz="4" w:space="0" w:color="auto"/>
            </w:tcBorders>
            <w:shd w:val="clear" w:color="auto" w:fill="auto"/>
            <w:vAlign w:val="center"/>
            <w:hideMark/>
          </w:tcPr>
          <w:p w14:paraId="4150CF2F" w14:textId="77777777" w:rsidR="003C2C7E" w:rsidRPr="003C2C7E" w:rsidRDefault="003C2C7E" w:rsidP="003C2C7E">
            <w:pPr>
              <w:overflowPunct/>
              <w:autoSpaceDE/>
              <w:autoSpaceDN/>
              <w:adjustRightInd/>
              <w:jc w:val="center"/>
              <w:rPr>
                <w:color w:val="000000"/>
                <w:szCs w:val="24"/>
              </w:rPr>
            </w:pPr>
            <w:r w:rsidRPr="003C2C7E">
              <w:rPr>
                <w:color w:val="000000"/>
                <w:szCs w:val="24"/>
              </w:rPr>
              <w:t>% исполнения</w:t>
            </w:r>
          </w:p>
        </w:tc>
      </w:tr>
      <w:tr w:rsidR="003C2C7E" w:rsidRPr="003C2C7E" w14:paraId="2047D05F" w14:textId="77777777" w:rsidTr="003C2C7E">
        <w:trPr>
          <w:trHeight w:val="315"/>
        </w:trPr>
        <w:tc>
          <w:tcPr>
            <w:tcW w:w="583" w:type="dxa"/>
            <w:tcBorders>
              <w:top w:val="nil"/>
              <w:left w:val="single" w:sz="4" w:space="0" w:color="auto"/>
              <w:bottom w:val="nil"/>
              <w:right w:val="single" w:sz="4" w:space="0" w:color="auto"/>
            </w:tcBorders>
            <w:shd w:val="clear" w:color="auto" w:fill="auto"/>
            <w:vAlign w:val="center"/>
            <w:hideMark/>
          </w:tcPr>
          <w:p w14:paraId="474520A7" w14:textId="77777777" w:rsidR="003C2C7E" w:rsidRPr="003C2C7E" w:rsidRDefault="003C2C7E" w:rsidP="003C2C7E">
            <w:pPr>
              <w:overflowPunct/>
              <w:autoSpaceDE/>
              <w:autoSpaceDN/>
              <w:adjustRightInd/>
              <w:jc w:val="center"/>
              <w:rPr>
                <w:szCs w:val="24"/>
              </w:rPr>
            </w:pPr>
            <w:r w:rsidRPr="003C2C7E">
              <w:rPr>
                <w:szCs w:val="24"/>
              </w:rPr>
              <w:t> </w:t>
            </w:r>
          </w:p>
        </w:tc>
        <w:tc>
          <w:tcPr>
            <w:tcW w:w="5645" w:type="dxa"/>
            <w:tcBorders>
              <w:top w:val="nil"/>
              <w:left w:val="nil"/>
              <w:bottom w:val="nil"/>
              <w:right w:val="single" w:sz="4" w:space="0" w:color="auto"/>
            </w:tcBorders>
            <w:shd w:val="clear" w:color="auto" w:fill="auto"/>
            <w:vAlign w:val="center"/>
            <w:hideMark/>
          </w:tcPr>
          <w:p w14:paraId="4202921E" w14:textId="77777777" w:rsidR="003C2C7E" w:rsidRPr="003C2C7E" w:rsidRDefault="003C2C7E" w:rsidP="003C2C7E">
            <w:pPr>
              <w:overflowPunct/>
              <w:autoSpaceDE/>
              <w:autoSpaceDN/>
              <w:adjustRightInd/>
              <w:jc w:val="center"/>
              <w:rPr>
                <w:color w:val="000000"/>
                <w:szCs w:val="24"/>
              </w:rPr>
            </w:pPr>
            <w:r w:rsidRPr="003C2C7E">
              <w:rPr>
                <w:color w:val="000000"/>
                <w:szCs w:val="24"/>
              </w:rPr>
              <w:t> </w:t>
            </w:r>
          </w:p>
        </w:tc>
        <w:tc>
          <w:tcPr>
            <w:tcW w:w="2824" w:type="dxa"/>
            <w:tcBorders>
              <w:top w:val="nil"/>
              <w:left w:val="nil"/>
              <w:bottom w:val="nil"/>
              <w:right w:val="single" w:sz="4" w:space="0" w:color="auto"/>
            </w:tcBorders>
            <w:shd w:val="clear" w:color="auto" w:fill="auto"/>
            <w:vAlign w:val="center"/>
            <w:hideMark/>
          </w:tcPr>
          <w:p w14:paraId="77AC4E81" w14:textId="77777777" w:rsidR="003C2C7E" w:rsidRPr="003C2C7E" w:rsidRDefault="003C2C7E" w:rsidP="003C2C7E">
            <w:pPr>
              <w:overflowPunct/>
              <w:autoSpaceDE/>
              <w:autoSpaceDN/>
              <w:adjustRightInd/>
              <w:jc w:val="center"/>
              <w:rPr>
                <w:color w:val="000000"/>
                <w:szCs w:val="24"/>
              </w:rPr>
            </w:pPr>
            <w:r w:rsidRPr="003C2C7E">
              <w:rPr>
                <w:color w:val="000000"/>
                <w:szCs w:val="24"/>
              </w:rPr>
              <w:t> </w:t>
            </w:r>
          </w:p>
        </w:tc>
        <w:tc>
          <w:tcPr>
            <w:tcW w:w="1839" w:type="dxa"/>
            <w:tcBorders>
              <w:top w:val="nil"/>
              <w:left w:val="nil"/>
              <w:bottom w:val="nil"/>
              <w:right w:val="single" w:sz="4" w:space="0" w:color="auto"/>
            </w:tcBorders>
            <w:shd w:val="clear" w:color="auto" w:fill="auto"/>
            <w:vAlign w:val="center"/>
            <w:hideMark/>
          </w:tcPr>
          <w:p w14:paraId="284CA140" w14:textId="77777777" w:rsidR="003C2C7E" w:rsidRPr="003C2C7E" w:rsidRDefault="003C2C7E" w:rsidP="003C2C7E">
            <w:pPr>
              <w:overflowPunct/>
              <w:autoSpaceDE/>
              <w:autoSpaceDN/>
              <w:adjustRightInd/>
              <w:jc w:val="center"/>
              <w:rPr>
                <w:szCs w:val="24"/>
              </w:rPr>
            </w:pPr>
            <w:r w:rsidRPr="003C2C7E">
              <w:rPr>
                <w:szCs w:val="24"/>
              </w:rPr>
              <w:t> </w:t>
            </w:r>
          </w:p>
        </w:tc>
        <w:tc>
          <w:tcPr>
            <w:tcW w:w="2363" w:type="dxa"/>
            <w:tcBorders>
              <w:top w:val="nil"/>
              <w:left w:val="nil"/>
              <w:bottom w:val="nil"/>
              <w:right w:val="single" w:sz="4" w:space="0" w:color="auto"/>
            </w:tcBorders>
            <w:shd w:val="clear" w:color="auto" w:fill="auto"/>
            <w:vAlign w:val="center"/>
            <w:hideMark/>
          </w:tcPr>
          <w:p w14:paraId="1ED2EDCB" w14:textId="77777777" w:rsidR="003C2C7E" w:rsidRPr="003C2C7E" w:rsidRDefault="003C2C7E" w:rsidP="003C2C7E">
            <w:pPr>
              <w:overflowPunct/>
              <w:autoSpaceDE/>
              <w:autoSpaceDN/>
              <w:adjustRightInd/>
              <w:jc w:val="center"/>
              <w:rPr>
                <w:szCs w:val="24"/>
              </w:rPr>
            </w:pPr>
            <w:r w:rsidRPr="003C2C7E">
              <w:rPr>
                <w:szCs w:val="24"/>
              </w:rPr>
              <w:t>01.10.2025</w:t>
            </w:r>
          </w:p>
        </w:tc>
        <w:tc>
          <w:tcPr>
            <w:tcW w:w="1466" w:type="dxa"/>
            <w:tcBorders>
              <w:top w:val="nil"/>
              <w:left w:val="nil"/>
              <w:bottom w:val="nil"/>
              <w:right w:val="single" w:sz="4" w:space="0" w:color="auto"/>
            </w:tcBorders>
            <w:shd w:val="clear" w:color="auto" w:fill="auto"/>
            <w:vAlign w:val="center"/>
            <w:hideMark/>
          </w:tcPr>
          <w:p w14:paraId="1CF93A8C" w14:textId="77777777" w:rsidR="003C2C7E" w:rsidRPr="003C2C7E" w:rsidRDefault="003C2C7E" w:rsidP="003C2C7E">
            <w:pPr>
              <w:overflowPunct/>
              <w:autoSpaceDE/>
              <w:autoSpaceDN/>
              <w:adjustRightInd/>
              <w:jc w:val="center"/>
              <w:rPr>
                <w:color w:val="000000"/>
                <w:szCs w:val="24"/>
              </w:rPr>
            </w:pPr>
            <w:r w:rsidRPr="003C2C7E">
              <w:rPr>
                <w:color w:val="000000"/>
                <w:szCs w:val="24"/>
              </w:rPr>
              <w:t> </w:t>
            </w:r>
          </w:p>
        </w:tc>
      </w:tr>
      <w:tr w:rsidR="003C2C7E" w:rsidRPr="003C2C7E" w14:paraId="5AE8E35F" w14:textId="77777777" w:rsidTr="003C2C7E">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1993C" w14:textId="77777777" w:rsidR="003C2C7E" w:rsidRPr="003C2C7E" w:rsidRDefault="003C2C7E" w:rsidP="003C2C7E">
            <w:pPr>
              <w:overflowPunct/>
              <w:autoSpaceDE/>
              <w:autoSpaceDN/>
              <w:adjustRightInd/>
              <w:jc w:val="center"/>
              <w:rPr>
                <w:szCs w:val="24"/>
              </w:rPr>
            </w:pPr>
            <w:r w:rsidRPr="003C2C7E">
              <w:rPr>
                <w:szCs w:val="24"/>
              </w:rPr>
              <w:t>1</w:t>
            </w:r>
          </w:p>
        </w:tc>
        <w:tc>
          <w:tcPr>
            <w:tcW w:w="5645" w:type="dxa"/>
            <w:tcBorders>
              <w:top w:val="single" w:sz="4" w:space="0" w:color="auto"/>
              <w:left w:val="nil"/>
              <w:bottom w:val="single" w:sz="4" w:space="0" w:color="auto"/>
              <w:right w:val="single" w:sz="4" w:space="0" w:color="auto"/>
            </w:tcBorders>
            <w:shd w:val="clear" w:color="auto" w:fill="auto"/>
            <w:vAlign w:val="center"/>
            <w:hideMark/>
          </w:tcPr>
          <w:p w14:paraId="04309301" w14:textId="77777777" w:rsidR="003C2C7E" w:rsidRPr="003C2C7E" w:rsidRDefault="003C2C7E" w:rsidP="003C2C7E">
            <w:pPr>
              <w:overflowPunct/>
              <w:autoSpaceDE/>
              <w:autoSpaceDN/>
              <w:adjustRightInd/>
              <w:jc w:val="center"/>
              <w:rPr>
                <w:color w:val="000000"/>
                <w:szCs w:val="24"/>
              </w:rPr>
            </w:pPr>
            <w:r w:rsidRPr="003C2C7E">
              <w:rPr>
                <w:color w:val="000000"/>
                <w:szCs w:val="24"/>
              </w:rPr>
              <w:t>2</w:t>
            </w:r>
          </w:p>
        </w:tc>
        <w:tc>
          <w:tcPr>
            <w:tcW w:w="2824" w:type="dxa"/>
            <w:tcBorders>
              <w:top w:val="single" w:sz="4" w:space="0" w:color="auto"/>
              <w:left w:val="nil"/>
              <w:bottom w:val="single" w:sz="4" w:space="0" w:color="auto"/>
              <w:right w:val="single" w:sz="4" w:space="0" w:color="auto"/>
            </w:tcBorders>
            <w:shd w:val="clear" w:color="auto" w:fill="auto"/>
            <w:vAlign w:val="center"/>
            <w:hideMark/>
          </w:tcPr>
          <w:p w14:paraId="568438BF" w14:textId="77777777" w:rsidR="003C2C7E" w:rsidRPr="003C2C7E" w:rsidRDefault="003C2C7E" w:rsidP="003C2C7E">
            <w:pPr>
              <w:overflowPunct/>
              <w:autoSpaceDE/>
              <w:autoSpaceDN/>
              <w:adjustRightInd/>
              <w:jc w:val="center"/>
              <w:rPr>
                <w:color w:val="000000"/>
                <w:szCs w:val="24"/>
              </w:rPr>
            </w:pPr>
            <w:r w:rsidRPr="003C2C7E">
              <w:rPr>
                <w:color w:val="000000"/>
                <w:szCs w:val="24"/>
              </w:rPr>
              <w:t>3</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2981D7BF" w14:textId="77777777" w:rsidR="003C2C7E" w:rsidRPr="003C2C7E" w:rsidRDefault="003C2C7E" w:rsidP="003C2C7E">
            <w:pPr>
              <w:overflowPunct/>
              <w:autoSpaceDE/>
              <w:autoSpaceDN/>
              <w:adjustRightInd/>
              <w:jc w:val="center"/>
              <w:rPr>
                <w:color w:val="000000"/>
                <w:szCs w:val="24"/>
              </w:rPr>
            </w:pPr>
            <w:r w:rsidRPr="003C2C7E">
              <w:rPr>
                <w:color w:val="000000"/>
                <w:szCs w:val="24"/>
              </w:rPr>
              <w:t>4</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753E847D" w14:textId="77777777" w:rsidR="003C2C7E" w:rsidRPr="003C2C7E" w:rsidRDefault="003C2C7E" w:rsidP="003C2C7E">
            <w:pPr>
              <w:overflowPunct/>
              <w:autoSpaceDE/>
              <w:autoSpaceDN/>
              <w:adjustRightInd/>
              <w:jc w:val="center"/>
              <w:rPr>
                <w:color w:val="000000"/>
                <w:szCs w:val="24"/>
              </w:rPr>
            </w:pPr>
            <w:r w:rsidRPr="003C2C7E">
              <w:rPr>
                <w:color w:val="000000"/>
                <w:szCs w:val="24"/>
              </w:rPr>
              <w:t>5</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7A6DA1E6" w14:textId="77777777" w:rsidR="003C2C7E" w:rsidRPr="003C2C7E" w:rsidRDefault="003C2C7E" w:rsidP="003C2C7E">
            <w:pPr>
              <w:overflowPunct/>
              <w:autoSpaceDE/>
              <w:autoSpaceDN/>
              <w:adjustRightInd/>
              <w:jc w:val="center"/>
              <w:rPr>
                <w:color w:val="000000"/>
                <w:szCs w:val="24"/>
              </w:rPr>
            </w:pPr>
            <w:r w:rsidRPr="003C2C7E">
              <w:rPr>
                <w:color w:val="000000"/>
                <w:szCs w:val="24"/>
              </w:rPr>
              <w:t>6</w:t>
            </w:r>
          </w:p>
        </w:tc>
      </w:tr>
      <w:tr w:rsidR="003C2C7E" w:rsidRPr="003C2C7E" w14:paraId="1A742951"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367A63A" w14:textId="77777777" w:rsidR="003C2C7E" w:rsidRPr="003C2C7E" w:rsidRDefault="003C2C7E" w:rsidP="003C2C7E">
            <w:pPr>
              <w:overflowPunct/>
              <w:autoSpaceDE/>
              <w:autoSpaceDN/>
              <w:adjustRightInd/>
              <w:jc w:val="center"/>
              <w:rPr>
                <w:szCs w:val="24"/>
              </w:rPr>
            </w:pPr>
            <w:r w:rsidRPr="003C2C7E">
              <w:rPr>
                <w:szCs w:val="24"/>
              </w:rPr>
              <w:t>1</w:t>
            </w:r>
          </w:p>
        </w:tc>
        <w:tc>
          <w:tcPr>
            <w:tcW w:w="5645" w:type="dxa"/>
            <w:tcBorders>
              <w:top w:val="nil"/>
              <w:left w:val="nil"/>
              <w:bottom w:val="single" w:sz="4" w:space="0" w:color="000000"/>
              <w:right w:val="single" w:sz="4" w:space="0" w:color="000000"/>
            </w:tcBorders>
            <w:shd w:val="clear" w:color="auto" w:fill="auto"/>
            <w:vAlign w:val="bottom"/>
            <w:hideMark/>
          </w:tcPr>
          <w:p w14:paraId="2A60DC6F" w14:textId="77777777" w:rsidR="003C2C7E" w:rsidRPr="003C2C7E" w:rsidRDefault="003C2C7E" w:rsidP="003C2C7E">
            <w:pPr>
              <w:overflowPunct/>
              <w:autoSpaceDE/>
              <w:autoSpaceDN/>
              <w:adjustRightInd/>
              <w:rPr>
                <w:color w:val="000000"/>
                <w:szCs w:val="24"/>
              </w:rPr>
            </w:pPr>
            <w:r w:rsidRPr="003C2C7E">
              <w:rPr>
                <w:color w:val="000000"/>
                <w:szCs w:val="24"/>
              </w:rPr>
              <w:t>Источники финансирования дефицита бюджетов - всего</w:t>
            </w:r>
          </w:p>
        </w:tc>
        <w:tc>
          <w:tcPr>
            <w:tcW w:w="2824" w:type="dxa"/>
            <w:tcBorders>
              <w:top w:val="nil"/>
              <w:left w:val="nil"/>
              <w:bottom w:val="single" w:sz="4" w:space="0" w:color="000000"/>
              <w:right w:val="single" w:sz="4" w:space="0" w:color="000000"/>
            </w:tcBorders>
            <w:shd w:val="clear" w:color="auto" w:fill="auto"/>
            <w:vAlign w:val="bottom"/>
            <w:hideMark/>
          </w:tcPr>
          <w:p w14:paraId="60F54E3D" w14:textId="77777777" w:rsidR="003C2C7E" w:rsidRPr="003C2C7E" w:rsidRDefault="003C2C7E" w:rsidP="003C2C7E">
            <w:pPr>
              <w:overflowPunct/>
              <w:autoSpaceDE/>
              <w:autoSpaceDN/>
              <w:adjustRightInd/>
              <w:jc w:val="center"/>
              <w:rPr>
                <w:color w:val="000000"/>
                <w:szCs w:val="24"/>
              </w:rPr>
            </w:pPr>
            <w:r w:rsidRPr="003C2C7E">
              <w:rPr>
                <w:color w:val="000000"/>
                <w:szCs w:val="24"/>
              </w:rPr>
              <w:t>Х</w:t>
            </w:r>
          </w:p>
        </w:tc>
        <w:tc>
          <w:tcPr>
            <w:tcW w:w="1839" w:type="dxa"/>
            <w:tcBorders>
              <w:top w:val="nil"/>
              <w:left w:val="nil"/>
              <w:bottom w:val="single" w:sz="4" w:space="0" w:color="000000"/>
              <w:right w:val="single" w:sz="4" w:space="0" w:color="000000"/>
            </w:tcBorders>
            <w:shd w:val="clear" w:color="auto" w:fill="auto"/>
            <w:vAlign w:val="bottom"/>
            <w:hideMark/>
          </w:tcPr>
          <w:p w14:paraId="3DC751AD" w14:textId="77777777" w:rsidR="003C2C7E" w:rsidRPr="003C2C7E" w:rsidRDefault="003C2C7E" w:rsidP="003C2C7E">
            <w:pPr>
              <w:overflowPunct/>
              <w:autoSpaceDE/>
              <w:autoSpaceDN/>
              <w:adjustRightInd/>
              <w:jc w:val="right"/>
              <w:rPr>
                <w:color w:val="000000"/>
                <w:szCs w:val="24"/>
              </w:rPr>
            </w:pPr>
            <w:r w:rsidRPr="003C2C7E">
              <w:rPr>
                <w:color w:val="000000"/>
                <w:szCs w:val="24"/>
              </w:rPr>
              <w:t>18 885 329,88</w:t>
            </w:r>
          </w:p>
        </w:tc>
        <w:tc>
          <w:tcPr>
            <w:tcW w:w="2363" w:type="dxa"/>
            <w:tcBorders>
              <w:top w:val="nil"/>
              <w:left w:val="nil"/>
              <w:bottom w:val="single" w:sz="4" w:space="0" w:color="000000"/>
              <w:right w:val="single" w:sz="4" w:space="0" w:color="000000"/>
            </w:tcBorders>
            <w:shd w:val="clear" w:color="auto" w:fill="auto"/>
            <w:vAlign w:val="bottom"/>
            <w:hideMark/>
          </w:tcPr>
          <w:p w14:paraId="229539AF" w14:textId="77777777" w:rsidR="003C2C7E" w:rsidRPr="003C2C7E" w:rsidRDefault="003C2C7E" w:rsidP="003C2C7E">
            <w:pPr>
              <w:overflowPunct/>
              <w:autoSpaceDE/>
              <w:autoSpaceDN/>
              <w:adjustRightInd/>
              <w:jc w:val="right"/>
              <w:rPr>
                <w:color w:val="000000"/>
                <w:szCs w:val="24"/>
              </w:rPr>
            </w:pPr>
            <w:r w:rsidRPr="003C2C7E">
              <w:rPr>
                <w:color w:val="000000"/>
                <w:szCs w:val="24"/>
              </w:rPr>
              <w:t>11 980 567,00</w:t>
            </w:r>
          </w:p>
        </w:tc>
        <w:tc>
          <w:tcPr>
            <w:tcW w:w="1466" w:type="dxa"/>
            <w:tcBorders>
              <w:top w:val="nil"/>
              <w:left w:val="nil"/>
              <w:bottom w:val="single" w:sz="4" w:space="0" w:color="000000"/>
              <w:right w:val="single" w:sz="4" w:space="0" w:color="000000"/>
            </w:tcBorders>
            <w:shd w:val="clear" w:color="auto" w:fill="auto"/>
            <w:vAlign w:val="bottom"/>
            <w:hideMark/>
          </w:tcPr>
          <w:p w14:paraId="51D2AE43" w14:textId="77777777" w:rsidR="003C2C7E" w:rsidRPr="003C2C7E" w:rsidRDefault="003C2C7E" w:rsidP="003C2C7E">
            <w:pPr>
              <w:overflowPunct/>
              <w:autoSpaceDE/>
              <w:autoSpaceDN/>
              <w:adjustRightInd/>
              <w:jc w:val="right"/>
              <w:rPr>
                <w:color w:val="000000"/>
                <w:szCs w:val="24"/>
              </w:rPr>
            </w:pPr>
            <w:r w:rsidRPr="003C2C7E">
              <w:rPr>
                <w:color w:val="000000"/>
                <w:szCs w:val="24"/>
              </w:rPr>
              <w:t>63,44</w:t>
            </w:r>
          </w:p>
        </w:tc>
      </w:tr>
      <w:tr w:rsidR="003C2C7E" w:rsidRPr="003C2C7E" w14:paraId="0F89CF05"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7561CE42" w14:textId="77777777" w:rsidR="003C2C7E" w:rsidRPr="003C2C7E" w:rsidRDefault="003C2C7E" w:rsidP="003C2C7E">
            <w:pPr>
              <w:overflowPunct/>
              <w:autoSpaceDE/>
              <w:autoSpaceDN/>
              <w:adjustRightInd/>
              <w:jc w:val="center"/>
              <w:rPr>
                <w:szCs w:val="24"/>
              </w:rPr>
            </w:pPr>
            <w:r w:rsidRPr="003C2C7E">
              <w:rPr>
                <w:szCs w:val="24"/>
              </w:rPr>
              <w:t>2</w:t>
            </w:r>
          </w:p>
        </w:tc>
        <w:tc>
          <w:tcPr>
            <w:tcW w:w="5645" w:type="dxa"/>
            <w:tcBorders>
              <w:top w:val="nil"/>
              <w:left w:val="nil"/>
              <w:bottom w:val="single" w:sz="4" w:space="0" w:color="000000"/>
              <w:right w:val="single" w:sz="4" w:space="0" w:color="000000"/>
            </w:tcBorders>
            <w:shd w:val="clear" w:color="auto" w:fill="auto"/>
            <w:vAlign w:val="bottom"/>
            <w:hideMark/>
          </w:tcPr>
          <w:p w14:paraId="44329EE8" w14:textId="77777777" w:rsidR="003C2C7E" w:rsidRPr="003C2C7E" w:rsidRDefault="003C2C7E" w:rsidP="003C2C7E">
            <w:pPr>
              <w:overflowPunct/>
              <w:autoSpaceDE/>
              <w:autoSpaceDN/>
              <w:adjustRightInd/>
              <w:rPr>
                <w:color w:val="000000"/>
                <w:szCs w:val="24"/>
              </w:rPr>
            </w:pPr>
            <w:r w:rsidRPr="003C2C7E">
              <w:rPr>
                <w:color w:val="000000"/>
                <w:szCs w:val="24"/>
              </w:rPr>
              <w:t xml:space="preserve">Изменение остатков средств </w:t>
            </w:r>
          </w:p>
        </w:tc>
        <w:tc>
          <w:tcPr>
            <w:tcW w:w="2824" w:type="dxa"/>
            <w:tcBorders>
              <w:top w:val="nil"/>
              <w:left w:val="nil"/>
              <w:bottom w:val="single" w:sz="4" w:space="0" w:color="000000"/>
              <w:right w:val="single" w:sz="4" w:space="0" w:color="000000"/>
            </w:tcBorders>
            <w:shd w:val="clear" w:color="auto" w:fill="auto"/>
            <w:vAlign w:val="bottom"/>
            <w:hideMark/>
          </w:tcPr>
          <w:p w14:paraId="6506F788"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000 01 00 00 00 00 0000 000</w:t>
            </w:r>
          </w:p>
        </w:tc>
        <w:tc>
          <w:tcPr>
            <w:tcW w:w="1839" w:type="dxa"/>
            <w:tcBorders>
              <w:top w:val="nil"/>
              <w:left w:val="nil"/>
              <w:bottom w:val="single" w:sz="4" w:space="0" w:color="000000"/>
              <w:right w:val="single" w:sz="4" w:space="0" w:color="000000"/>
            </w:tcBorders>
            <w:shd w:val="clear" w:color="auto" w:fill="auto"/>
            <w:vAlign w:val="bottom"/>
            <w:hideMark/>
          </w:tcPr>
          <w:p w14:paraId="575300A9" w14:textId="77777777" w:rsidR="003C2C7E" w:rsidRPr="003C2C7E" w:rsidRDefault="003C2C7E" w:rsidP="003C2C7E">
            <w:pPr>
              <w:overflowPunct/>
              <w:autoSpaceDE/>
              <w:autoSpaceDN/>
              <w:adjustRightInd/>
              <w:jc w:val="right"/>
              <w:rPr>
                <w:color w:val="000000"/>
                <w:szCs w:val="24"/>
              </w:rPr>
            </w:pPr>
            <w:r w:rsidRPr="003C2C7E">
              <w:rPr>
                <w:color w:val="000000"/>
                <w:szCs w:val="24"/>
              </w:rPr>
              <w:t>18 885 329,88</w:t>
            </w:r>
          </w:p>
        </w:tc>
        <w:tc>
          <w:tcPr>
            <w:tcW w:w="2363" w:type="dxa"/>
            <w:tcBorders>
              <w:top w:val="nil"/>
              <w:left w:val="nil"/>
              <w:bottom w:val="single" w:sz="4" w:space="0" w:color="000000"/>
              <w:right w:val="single" w:sz="4" w:space="0" w:color="000000"/>
            </w:tcBorders>
            <w:shd w:val="clear" w:color="auto" w:fill="auto"/>
            <w:vAlign w:val="bottom"/>
            <w:hideMark/>
          </w:tcPr>
          <w:p w14:paraId="264D2E96" w14:textId="77777777" w:rsidR="003C2C7E" w:rsidRPr="003C2C7E" w:rsidRDefault="003C2C7E" w:rsidP="003C2C7E">
            <w:pPr>
              <w:overflowPunct/>
              <w:autoSpaceDE/>
              <w:autoSpaceDN/>
              <w:adjustRightInd/>
              <w:jc w:val="right"/>
              <w:rPr>
                <w:color w:val="000000"/>
                <w:szCs w:val="24"/>
              </w:rPr>
            </w:pPr>
            <w:r w:rsidRPr="003C2C7E">
              <w:rPr>
                <w:color w:val="000000"/>
                <w:szCs w:val="24"/>
              </w:rPr>
              <w:t>11 980 567,00</w:t>
            </w:r>
          </w:p>
        </w:tc>
        <w:tc>
          <w:tcPr>
            <w:tcW w:w="1466" w:type="dxa"/>
            <w:tcBorders>
              <w:top w:val="nil"/>
              <w:left w:val="nil"/>
              <w:bottom w:val="single" w:sz="4" w:space="0" w:color="000000"/>
              <w:right w:val="single" w:sz="4" w:space="0" w:color="000000"/>
            </w:tcBorders>
            <w:shd w:val="clear" w:color="auto" w:fill="auto"/>
            <w:vAlign w:val="bottom"/>
            <w:hideMark/>
          </w:tcPr>
          <w:p w14:paraId="7A00E623" w14:textId="77777777" w:rsidR="003C2C7E" w:rsidRPr="003C2C7E" w:rsidRDefault="003C2C7E" w:rsidP="003C2C7E">
            <w:pPr>
              <w:overflowPunct/>
              <w:autoSpaceDE/>
              <w:autoSpaceDN/>
              <w:adjustRightInd/>
              <w:jc w:val="right"/>
              <w:rPr>
                <w:color w:val="000000"/>
                <w:szCs w:val="24"/>
              </w:rPr>
            </w:pPr>
            <w:r w:rsidRPr="003C2C7E">
              <w:rPr>
                <w:color w:val="000000"/>
                <w:szCs w:val="24"/>
              </w:rPr>
              <w:t>63,44</w:t>
            </w:r>
          </w:p>
        </w:tc>
      </w:tr>
      <w:tr w:rsidR="003C2C7E" w:rsidRPr="003C2C7E" w14:paraId="71ED5AE7"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4D7A17F" w14:textId="77777777" w:rsidR="003C2C7E" w:rsidRPr="003C2C7E" w:rsidRDefault="003C2C7E" w:rsidP="003C2C7E">
            <w:pPr>
              <w:overflowPunct/>
              <w:autoSpaceDE/>
              <w:autoSpaceDN/>
              <w:adjustRightInd/>
              <w:jc w:val="center"/>
              <w:rPr>
                <w:szCs w:val="24"/>
              </w:rPr>
            </w:pPr>
            <w:r w:rsidRPr="003C2C7E">
              <w:rPr>
                <w:szCs w:val="24"/>
              </w:rPr>
              <w:t>3</w:t>
            </w:r>
          </w:p>
        </w:tc>
        <w:tc>
          <w:tcPr>
            <w:tcW w:w="5645" w:type="dxa"/>
            <w:tcBorders>
              <w:top w:val="nil"/>
              <w:left w:val="nil"/>
              <w:bottom w:val="single" w:sz="4" w:space="0" w:color="000000"/>
              <w:right w:val="single" w:sz="4" w:space="0" w:color="000000"/>
            </w:tcBorders>
            <w:shd w:val="clear" w:color="auto" w:fill="auto"/>
            <w:vAlign w:val="bottom"/>
            <w:hideMark/>
          </w:tcPr>
          <w:p w14:paraId="4F5B6532" w14:textId="77777777" w:rsidR="003C2C7E" w:rsidRPr="003C2C7E" w:rsidRDefault="003C2C7E" w:rsidP="003C2C7E">
            <w:pPr>
              <w:overflowPunct/>
              <w:autoSpaceDE/>
              <w:autoSpaceDN/>
              <w:adjustRightInd/>
              <w:rPr>
                <w:color w:val="000000"/>
                <w:szCs w:val="24"/>
              </w:rPr>
            </w:pPr>
            <w:r w:rsidRPr="003C2C7E">
              <w:rPr>
                <w:color w:val="000000"/>
                <w:szCs w:val="24"/>
              </w:rPr>
              <w:t>Увеличение остатков средств, всего</w:t>
            </w:r>
            <w:r w:rsidRPr="003C2C7E">
              <w:rPr>
                <w:color w:val="000000"/>
                <w:szCs w:val="24"/>
              </w:rPr>
              <w:br/>
              <w:t xml:space="preserve">          в том числе: </w:t>
            </w:r>
          </w:p>
        </w:tc>
        <w:tc>
          <w:tcPr>
            <w:tcW w:w="2824" w:type="dxa"/>
            <w:tcBorders>
              <w:top w:val="nil"/>
              <w:left w:val="nil"/>
              <w:bottom w:val="single" w:sz="4" w:space="0" w:color="000000"/>
              <w:right w:val="single" w:sz="4" w:space="0" w:color="000000"/>
            </w:tcBorders>
            <w:shd w:val="clear" w:color="auto" w:fill="auto"/>
            <w:vAlign w:val="bottom"/>
            <w:hideMark/>
          </w:tcPr>
          <w:p w14:paraId="004603C3"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000 01 00 00 00 00 0000 500</w:t>
            </w:r>
          </w:p>
        </w:tc>
        <w:tc>
          <w:tcPr>
            <w:tcW w:w="1839" w:type="dxa"/>
            <w:tcBorders>
              <w:top w:val="nil"/>
              <w:left w:val="nil"/>
              <w:bottom w:val="single" w:sz="4" w:space="0" w:color="000000"/>
              <w:right w:val="single" w:sz="4" w:space="0" w:color="000000"/>
            </w:tcBorders>
            <w:shd w:val="clear" w:color="auto" w:fill="auto"/>
            <w:vAlign w:val="bottom"/>
            <w:hideMark/>
          </w:tcPr>
          <w:p w14:paraId="190B0617" w14:textId="77777777" w:rsidR="003C2C7E" w:rsidRPr="003C2C7E" w:rsidRDefault="003C2C7E" w:rsidP="003C2C7E">
            <w:pPr>
              <w:overflowPunct/>
              <w:autoSpaceDE/>
              <w:autoSpaceDN/>
              <w:adjustRightInd/>
              <w:jc w:val="right"/>
              <w:rPr>
                <w:color w:val="000000"/>
                <w:szCs w:val="24"/>
              </w:rPr>
            </w:pPr>
            <w:r w:rsidRPr="003C2C7E">
              <w:rPr>
                <w:color w:val="000000"/>
                <w:szCs w:val="24"/>
              </w:rPr>
              <w:t>-1 256 889 231,77</w:t>
            </w:r>
          </w:p>
        </w:tc>
        <w:tc>
          <w:tcPr>
            <w:tcW w:w="2363" w:type="dxa"/>
            <w:tcBorders>
              <w:top w:val="nil"/>
              <w:left w:val="nil"/>
              <w:bottom w:val="single" w:sz="4" w:space="0" w:color="000000"/>
              <w:right w:val="single" w:sz="4" w:space="0" w:color="000000"/>
            </w:tcBorders>
            <w:shd w:val="clear" w:color="auto" w:fill="auto"/>
            <w:vAlign w:val="bottom"/>
            <w:hideMark/>
          </w:tcPr>
          <w:p w14:paraId="56F56750" w14:textId="77777777" w:rsidR="003C2C7E" w:rsidRPr="003C2C7E" w:rsidRDefault="003C2C7E" w:rsidP="003C2C7E">
            <w:pPr>
              <w:overflowPunct/>
              <w:autoSpaceDE/>
              <w:autoSpaceDN/>
              <w:adjustRightInd/>
              <w:jc w:val="right"/>
              <w:rPr>
                <w:color w:val="000000"/>
                <w:szCs w:val="24"/>
              </w:rPr>
            </w:pPr>
            <w:r w:rsidRPr="003C2C7E">
              <w:rPr>
                <w:color w:val="000000"/>
                <w:szCs w:val="24"/>
              </w:rPr>
              <w:t>-837 310 390,05</w:t>
            </w:r>
          </w:p>
        </w:tc>
        <w:tc>
          <w:tcPr>
            <w:tcW w:w="1466" w:type="dxa"/>
            <w:tcBorders>
              <w:top w:val="nil"/>
              <w:left w:val="nil"/>
              <w:bottom w:val="single" w:sz="4" w:space="0" w:color="000000"/>
              <w:right w:val="single" w:sz="4" w:space="0" w:color="000000"/>
            </w:tcBorders>
            <w:shd w:val="clear" w:color="auto" w:fill="auto"/>
            <w:vAlign w:val="bottom"/>
            <w:hideMark/>
          </w:tcPr>
          <w:p w14:paraId="1F8950CC" w14:textId="77777777" w:rsidR="003C2C7E" w:rsidRPr="003C2C7E" w:rsidRDefault="003C2C7E" w:rsidP="003C2C7E">
            <w:pPr>
              <w:overflowPunct/>
              <w:autoSpaceDE/>
              <w:autoSpaceDN/>
              <w:adjustRightInd/>
              <w:jc w:val="right"/>
              <w:rPr>
                <w:color w:val="000000"/>
                <w:szCs w:val="24"/>
              </w:rPr>
            </w:pPr>
            <w:r w:rsidRPr="003C2C7E">
              <w:rPr>
                <w:color w:val="000000"/>
                <w:szCs w:val="24"/>
              </w:rPr>
              <w:t>66,62</w:t>
            </w:r>
          </w:p>
        </w:tc>
      </w:tr>
      <w:tr w:rsidR="003C2C7E" w:rsidRPr="003C2C7E" w14:paraId="48D9FEFE"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9C543FC" w14:textId="77777777" w:rsidR="003C2C7E" w:rsidRPr="003C2C7E" w:rsidRDefault="003C2C7E" w:rsidP="003C2C7E">
            <w:pPr>
              <w:overflowPunct/>
              <w:autoSpaceDE/>
              <w:autoSpaceDN/>
              <w:adjustRightInd/>
              <w:jc w:val="center"/>
              <w:rPr>
                <w:szCs w:val="24"/>
              </w:rPr>
            </w:pPr>
            <w:r w:rsidRPr="003C2C7E">
              <w:rPr>
                <w:szCs w:val="24"/>
              </w:rPr>
              <w:t>4</w:t>
            </w:r>
          </w:p>
        </w:tc>
        <w:tc>
          <w:tcPr>
            <w:tcW w:w="5645" w:type="dxa"/>
            <w:tcBorders>
              <w:top w:val="nil"/>
              <w:left w:val="nil"/>
              <w:bottom w:val="single" w:sz="4" w:space="0" w:color="000000"/>
              <w:right w:val="single" w:sz="4" w:space="0" w:color="000000"/>
            </w:tcBorders>
            <w:shd w:val="clear" w:color="auto" w:fill="auto"/>
            <w:vAlign w:val="bottom"/>
            <w:hideMark/>
          </w:tcPr>
          <w:p w14:paraId="5FCDDBF5" w14:textId="77777777" w:rsidR="003C2C7E" w:rsidRPr="003C2C7E" w:rsidRDefault="003C2C7E" w:rsidP="003C2C7E">
            <w:pPr>
              <w:overflowPunct/>
              <w:autoSpaceDE/>
              <w:autoSpaceDN/>
              <w:adjustRightInd/>
              <w:rPr>
                <w:color w:val="000000"/>
                <w:szCs w:val="24"/>
              </w:rPr>
            </w:pPr>
            <w:r w:rsidRPr="003C2C7E">
              <w:rPr>
                <w:color w:val="000000"/>
                <w:szCs w:val="24"/>
              </w:rPr>
              <w:t>Увеличение остатков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777C35CB"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000 01 05 00 00 00 0000 500</w:t>
            </w:r>
          </w:p>
        </w:tc>
        <w:tc>
          <w:tcPr>
            <w:tcW w:w="1839" w:type="dxa"/>
            <w:tcBorders>
              <w:top w:val="nil"/>
              <w:left w:val="nil"/>
              <w:bottom w:val="single" w:sz="4" w:space="0" w:color="000000"/>
              <w:right w:val="single" w:sz="4" w:space="0" w:color="000000"/>
            </w:tcBorders>
            <w:shd w:val="clear" w:color="auto" w:fill="auto"/>
            <w:vAlign w:val="bottom"/>
            <w:hideMark/>
          </w:tcPr>
          <w:p w14:paraId="7328AD3F" w14:textId="77777777" w:rsidR="003C2C7E" w:rsidRPr="003C2C7E" w:rsidRDefault="003C2C7E" w:rsidP="003C2C7E">
            <w:pPr>
              <w:overflowPunct/>
              <w:autoSpaceDE/>
              <w:autoSpaceDN/>
              <w:adjustRightInd/>
              <w:jc w:val="right"/>
              <w:rPr>
                <w:color w:val="000000"/>
                <w:szCs w:val="24"/>
              </w:rPr>
            </w:pPr>
            <w:r w:rsidRPr="003C2C7E">
              <w:rPr>
                <w:color w:val="000000"/>
                <w:szCs w:val="24"/>
              </w:rPr>
              <w:t>-1 256 889 231,77</w:t>
            </w:r>
          </w:p>
        </w:tc>
        <w:tc>
          <w:tcPr>
            <w:tcW w:w="2363" w:type="dxa"/>
            <w:tcBorders>
              <w:top w:val="nil"/>
              <w:left w:val="nil"/>
              <w:bottom w:val="single" w:sz="4" w:space="0" w:color="000000"/>
              <w:right w:val="single" w:sz="4" w:space="0" w:color="000000"/>
            </w:tcBorders>
            <w:shd w:val="clear" w:color="auto" w:fill="auto"/>
            <w:vAlign w:val="bottom"/>
            <w:hideMark/>
          </w:tcPr>
          <w:p w14:paraId="7A8B3781" w14:textId="77777777" w:rsidR="003C2C7E" w:rsidRPr="003C2C7E" w:rsidRDefault="003C2C7E" w:rsidP="003C2C7E">
            <w:pPr>
              <w:overflowPunct/>
              <w:autoSpaceDE/>
              <w:autoSpaceDN/>
              <w:adjustRightInd/>
              <w:jc w:val="right"/>
              <w:rPr>
                <w:color w:val="000000"/>
                <w:szCs w:val="24"/>
              </w:rPr>
            </w:pPr>
            <w:r w:rsidRPr="003C2C7E">
              <w:rPr>
                <w:color w:val="000000"/>
                <w:szCs w:val="24"/>
              </w:rPr>
              <w:t>-837 310 390,05</w:t>
            </w:r>
          </w:p>
        </w:tc>
        <w:tc>
          <w:tcPr>
            <w:tcW w:w="1466" w:type="dxa"/>
            <w:tcBorders>
              <w:top w:val="nil"/>
              <w:left w:val="nil"/>
              <w:bottom w:val="single" w:sz="4" w:space="0" w:color="000000"/>
              <w:right w:val="single" w:sz="4" w:space="0" w:color="000000"/>
            </w:tcBorders>
            <w:shd w:val="clear" w:color="auto" w:fill="auto"/>
            <w:vAlign w:val="bottom"/>
            <w:hideMark/>
          </w:tcPr>
          <w:p w14:paraId="49DD462D" w14:textId="77777777" w:rsidR="003C2C7E" w:rsidRPr="003C2C7E" w:rsidRDefault="003C2C7E" w:rsidP="003C2C7E">
            <w:pPr>
              <w:overflowPunct/>
              <w:autoSpaceDE/>
              <w:autoSpaceDN/>
              <w:adjustRightInd/>
              <w:jc w:val="right"/>
              <w:rPr>
                <w:color w:val="000000"/>
                <w:szCs w:val="24"/>
              </w:rPr>
            </w:pPr>
            <w:r w:rsidRPr="003C2C7E">
              <w:rPr>
                <w:color w:val="000000"/>
                <w:szCs w:val="24"/>
              </w:rPr>
              <w:t>66,62</w:t>
            </w:r>
          </w:p>
        </w:tc>
      </w:tr>
      <w:tr w:rsidR="003C2C7E" w:rsidRPr="003C2C7E" w14:paraId="447B7E18"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6E183D86" w14:textId="77777777" w:rsidR="003C2C7E" w:rsidRPr="003C2C7E" w:rsidRDefault="003C2C7E" w:rsidP="003C2C7E">
            <w:pPr>
              <w:overflowPunct/>
              <w:autoSpaceDE/>
              <w:autoSpaceDN/>
              <w:adjustRightInd/>
              <w:jc w:val="center"/>
              <w:rPr>
                <w:szCs w:val="24"/>
              </w:rPr>
            </w:pPr>
            <w:r w:rsidRPr="003C2C7E">
              <w:rPr>
                <w:szCs w:val="24"/>
              </w:rPr>
              <w:t>5</w:t>
            </w:r>
          </w:p>
        </w:tc>
        <w:tc>
          <w:tcPr>
            <w:tcW w:w="5645" w:type="dxa"/>
            <w:tcBorders>
              <w:top w:val="nil"/>
              <w:left w:val="nil"/>
              <w:bottom w:val="single" w:sz="4" w:space="0" w:color="000000"/>
              <w:right w:val="single" w:sz="4" w:space="0" w:color="000000"/>
            </w:tcBorders>
            <w:shd w:val="clear" w:color="auto" w:fill="auto"/>
            <w:vAlign w:val="bottom"/>
            <w:hideMark/>
          </w:tcPr>
          <w:p w14:paraId="32FD230F" w14:textId="77777777" w:rsidR="003C2C7E" w:rsidRPr="003C2C7E" w:rsidRDefault="003C2C7E" w:rsidP="003C2C7E">
            <w:pPr>
              <w:overflowPunct/>
              <w:autoSpaceDE/>
              <w:autoSpaceDN/>
              <w:adjustRightInd/>
              <w:rPr>
                <w:color w:val="000000"/>
                <w:szCs w:val="24"/>
              </w:rPr>
            </w:pPr>
            <w:r w:rsidRPr="003C2C7E">
              <w:rPr>
                <w:color w:val="000000"/>
                <w:szCs w:val="24"/>
              </w:rPr>
              <w:t>Увеличение прочих остатков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3436C726"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000 01 05 02 00 00 0000 500</w:t>
            </w:r>
          </w:p>
        </w:tc>
        <w:tc>
          <w:tcPr>
            <w:tcW w:w="1839" w:type="dxa"/>
            <w:tcBorders>
              <w:top w:val="nil"/>
              <w:left w:val="nil"/>
              <w:bottom w:val="single" w:sz="4" w:space="0" w:color="000000"/>
              <w:right w:val="single" w:sz="4" w:space="0" w:color="000000"/>
            </w:tcBorders>
            <w:shd w:val="clear" w:color="auto" w:fill="auto"/>
            <w:vAlign w:val="bottom"/>
            <w:hideMark/>
          </w:tcPr>
          <w:p w14:paraId="3482C855" w14:textId="77777777" w:rsidR="003C2C7E" w:rsidRPr="003C2C7E" w:rsidRDefault="003C2C7E" w:rsidP="003C2C7E">
            <w:pPr>
              <w:overflowPunct/>
              <w:autoSpaceDE/>
              <w:autoSpaceDN/>
              <w:adjustRightInd/>
              <w:jc w:val="right"/>
              <w:rPr>
                <w:color w:val="000000"/>
                <w:szCs w:val="24"/>
              </w:rPr>
            </w:pPr>
            <w:r w:rsidRPr="003C2C7E">
              <w:rPr>
                <w:color w:val="000000"/>
                <w:szCs w:val="24"/>
              </w:rPr>
              <w:t>-1 256 889 231,77</w:t>
            </w:r>
          </w:p>
        </w:tc>
        <w:tc>
          <w:tcPr>
            <w:tcW w:w="2363" w:type="dxa"/>
            <w:tcBorders>
              <w:top w:val="nil"/>
              <w:left w:val="nil"/>
              <w:bottom w:val="single" w:sz="4" w:space="0" w:color="000000"/>
              <w:right w:val="single" w:sz="4" w:space="0" w:color="000000"/>
            </w:tcBorders>
            <w:shd w:val="clear" w:color="auto" w:fill="auto"/>
            <w:vAlign w:val="bottom"/>
            <w:hideMark/>
          </w:tcPr>
          <w:p w14:paraId="184C4251" w14:textId="77777777" w:rsidR="003C2C7E" w:rsidRPr="003C2C7E" w:rsidRDefault="003C2C7E" w:rsidP="003C2C7E">
            <w:pPr>
              <w:overflowPunct/>
              <w:autoSpaceDE/>
              <w:autoSpaceDN/>
              <w:adjustRightInd/>
              <w:jc w:val="right"/>
              <w:rPr>
                <w:color w:val="000000"/>
                <w:szCs w:val="24"/>
              </w:rPr>
            </w:pPr>
            <w:r w:rsidRPr="003C2C7E">
              <w:rPr>
                <w:color w:val="000000"/>
                <w:szCs w:val="24"/>
              </w:rPr>
              <w:t>-837 310 390,05</w:t>
            </w:r>
          </w:p>
        </w:tc>
        <w:tc>
          <w:tcPr>
            <w:tcW w:w="1466" w:type="dxa"/>
            <w:tcBorders>
              <w:top w:val="nil"/>
              <w:left w:val="nil"/>
              <w:bottom w:val="single" w:sz="4" w:space="0" w:color="000000"/>
              <w:right w:val="single" w:sz="4" w:space="0" w:color="000000"/>
            </w:tcBorders>
            <w:shd w:val="clear" w:color="auto" w:fill="auto"/>
            <w:vAlign w:val="bottom"/>
            <w:hideMark/>
          </w:tcPr>
          <w:p w14:paraId="4098E44F" w14:textId="77777777" w:rsidR="003C2C7E" w:rsidRPr="003C2C7E" w:rsidRDefault="003C2C7E" w:rsidP="003C2C7E">
            <w:pPr>
              <w:overflowPunct/>
              <w:autoSpaceDE/>
              <w:autoSpaceDN/>
              <w:adjustRightInd/>
              <w:jc w:val="right"/>
              <w:rPr>
                <w:color w:val="000000"/>
                <w:szCs w:val="24"/>
              </w:rPr>
            </w:pPr>
            <w:r w:rsidRPr="003C2C7E">
              <w:rPr>
                <w:color w:val="000000"/>
                <w:szCs w:val="24"/>
              </w:rPr>
              <w:t>66,62</w:t>
            </w:r>
          </w:p>
        </w:tc>
      </w:tr>
      <w:tr w:rsidR="003C2C7E" w:rsidRPr="003C2C7E" w14:paraId="3DB48B57"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0A13EED" w14:textId="77777777" w:rsidR="003C2C7E" w:rsidRPr="003C2C7E" w:rsidRDefault="003C2C7E" w:rsidP="003C2C7E">
            <w:pPr>
              <w:overflowPunct/>
              <w:autoSpaceDE/>
              <w:autoSpaceDN/>
              <w:adjustRightInd/>
              <w:jc w:val="center"/>
              <w:rPr>
                <w:szCs w:val="24"/>
              </w:rPr>
            </w:pPr>
            <w:r w:rsidRPr="003C2C7E">
              <w:rPr>
                <w:szCs w:val="24"/>
              </w:rPr>
              <w:t>6</w:t>
            </w:r>
          </w:p>
        </w:tc>
        <w:tc>
          <w:tcPr>
            <w:tcW w:w="5645" w:type="dxa"/>
            <w:tcBorders>
              <w:top w:val="nil"/>
              <w:left w:val="nil"/>
              <w:bottom w:val="single" w:sz="4" w:space="0" w:color="000000"/>
              <w:right w:val="single" w:sz="4" w:space="0" w:color="000000"/>
            </w:tcBorders>
            <w:shd w:val="clear" w:color="auto" w:fill="auto"/>
            <w:vAlign w:val="bottom"/>
            <w:hideMark/>
          </w:tcPr>
          <w:p w14:paraId="54F7ECA1" w14:textId="77777777" w:rsidR="003C2C7E" w:rsidRPr="003C2C7E" w:rsidRDefault="003C2C7E" w:rsidP="003C2C7E">
            <w:pPr>
              <w:overflowPunct/>
              <w:autoSpaceDE/>
              <w:autoSpaceDN/>
              <w:adjustRightInd/>
              <w:rPr>
                <w:color w:val="000000"/>
                <w:szCs w:val="24"/>
              </w:rPr>
            </w:pPr>
            <w:r w:rsidRPr="003C2C7E">
              <w:rPr>
                <w:color w:val="000000"/>
                <w:szCs w:val="24"/>
              </w:rPr>
              <w:t>Увеличение прочих остатков денежных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463DB0DC"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000 01 05 02 01 00 0000 510</w:t>
            </w:r>
          </w:p>
        </w:tc>
        <w:tc>
          <w:tcPr>
            <w:tcW w:w="1839" w:type="dxa"/>
            <w:tcBorders>
              <w:top w:val="nil"/>
              <w:left w:val="nil"/>
              <w:bottom w:val="single" w:sz="4" w:space="0" w:color="000000"/>
              <w:right w:val="single" w:sz="4" w:space="0" w:color="000000"/>
            </w:tcBorders>
            <w:shd w:val="clear" w:color="auto" w:fill="auto"/>
            <w:vAlign w:val="bottom"/>
            <w:hideMark/>
          </w:tcPr>
          <w:p w14:paraId="47B6AFA1" w14:textId="77777777" w:rsidR="003C2C7E" w:rsidRPr="003C2C7E" w:rsidRDefault="003C2C7E" w:rsidP="003C2C7E">
            <w:pPr>
              <w:overflowPunct/>
              <w:autoSpaceDE/>
              <w:autoSpaceDN/>
              <w:adjustRightInd/>
              <w:jc w:val="right"/>
              <w:rPr>
                <w:color w:val="000000"/>
                <w:szCs w:val="24"/>
              </w:rPr>
            </w:pPr>
            <w:r w:rsidRPr="003C2C7E">
              <w:rPr>
                <w:color w:val="000000"/>
                <w:szCs w:val="24"/>
              </w:rPr>
              <w:t>-1 256 889 231,77</w:t>
            </w:r>
          </w:p>
        </w:tc>
        <w:tc>
          <w:tcPr>
            <w:tcW w:w="2363" w:type="dxa"/>
            <w:tcBorders>
              <w:top w:val="nil"/>
              <w:left w:val="nil"/>
              <w:bottom w:val="single" w:sz="4" w:space="0" w:color="000000"/>
              <w:right w:val="single" w:sz="4" w:space="0" w:color="000000"/>
            </w:tcBorders>
            <w:shd w:val="clear" w:color="auto" w:fill="auto"/>
            <w:vAlign w:val="bottom"/>
            <w:hideMark/>
          </w:tcPr>
          <w:p w14:paraId="467C86CF" w14:textId="77777777" w:rsidR="003C2C7E" w:rsidRPr="003C2C7E" w:rsidRDefault="003C2C7E" w:rsidP="003C2C7E">
            <w:pPr>
              <w:overflowPunct/>
              <w:autoSpaceDE/>
              <w:autoSpaceDN/>
              <w:adjustRightInd/>
              <w:jc w:val="right"/>
              <w:rPr>
                <w:color w:val="000000"/>
                <w:szCs w:val="24"/>
              </w:rPr>
            </w:pPr>
            <w:r w:rsidRPr="003C2C7E">
              <w:rPr>
                <w:color w:val="000000"/>
                <w:szCs w:val="24"/>
              </w:rPr>
              <w:t>-837 310 390,05</w:t>
            </w:r>
          </w:p>
        </w:tc>
        <w:tc>
          <w:tcPr>
            <w:tcW w:w="1466" w:type="dxa"/>
            <w:tcBorders>
              <w:top w:val="nil"/>
              <w:left w:val="nil"/>
              <w:bottom w:val="single" w:sz="4" w:space="0" w:color="000000"/>
              <w:right w:val="single" w:sz="4" w:space="0" w:color="000000"/>
            </w:tcBorders>
            <w:shd w:val="clear" w:color="auto" w:fill="auto"/>
            <w:vAlign w:val="bottom"/>
            <w:hideMark/>
          </w:tcPr>
          <w:p w14:paraId="324C8C71" w14:textId="77777777" w:rsidR="003C2C7E" w:rsidRPr="003C2C7E" w:rsidRDefault="003C2C7E" w:rsidP="003C2C7E">
            <w:pPr>
              <w:overflowPunct/>
              <w:autoSpaceDE/>
              <w:autoSpaceDN/>
              <w:adjustRightInd/>
              <w:jc w:val="right"/>
              <w:rPr>
                <w:color w:val="000000"/>
                <w:szCs w:val="24"/>
              </w:rPr>
            </w:pPr>
            <w:r w:rsidRPr="003C2C7E">
              <w:rPr>
                <w:color w:val="000000"/>
                <w:szCs w:val="24"/>
              </w:rPr>
              <w:t>66,62</w:t>
            </w:r>
          </w:p>
        </w:tc>
      </w:tr>
      <w:tr w:rsidR="003C2C7E" w:rsidRPr="003C2C7E" w14:paraId="22C2B955"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2525C99" w14:textId="77777777" w:rsidR="003C2C7E" w:rsidRPr="003C2C7E" w:rsidRDefault="003C2C7E" w:rsidP="003C2C7E">
            <w:pPr>
              <w:overflowPunct/>
              <w:autoSpaceDE/>
              <w:autoSpaceDN/>
              <w:adjustRightInd/>
              <w:jc w:val="center"/>
              <w:rPr>
                <w:szCs w:val="24"/>
              </w:rPr>
            </w:pPr>
            <w:r w:rsidRPr="003C2C7E">
              <w:rPr>
                <w:szCs w:val="24"/>
              </w:rPr>
              <w:lastRenderedPageBreak/>
              <w:t>7</w:t>
            </w:r>
          </w:p>
        </w:tc>
        <w:tc>
          <w:tcPr>
            <w:tcW w:w="5645" w:type="dxa"/>
            <w:tcBorders>
              <w:top w:val="nil"/>
              <w:left w:val="nil"/>
              <w:bottom w:val="single" w:sz="4" w:space="0" w:color="000000"/>
              <w:right w:val="single" w:sz="4" w:space="0" w:color="000000"/>
            </w:tcBorders>
            <w:shd w:val="clear" w:color="auto" w:fill="auto"/>
            <w:vAlign w:val="bottom"/>
            <w:hideMark/>
          </w:tcPr>
          <w:p w14:paraId="3CB74B2D" w14:textId="77777777" w:rsidR="003C2C7E" w:rsidRPr="003C2C7E" w:rsidRDefault="003C2C7E" w:rsidP="003C2C7E">
            <w:pPr>
              <w:overflowPunct/>
              <w:autoSpaceDE/>
              <w:autoSpaceDN/>
              <w:adjustRightInd/>
              <w:rPr>
                <w:color w:val="000000"/>
                <w:szCs w:val="24"/>
              </w:rPr>
            </w:pPr>
            <w:r w:rsidRPr="003C2C7E">
              <w:rPr>
                <w:color w:val="000000"/>
                <w:szCs w:val="24"/>
              </w:rPr>
              <w:t>Увеличение прочих остатков денежных средств бюджетов муниципальных районов</w:t>
            </w:r>
          </w:p>
        </w:tc>
        <w:tc>
          <w:tcPr>
            <w:tcW w:w="2824" w:type="dxa"/>
            <w:tcBorders>
              <w:top w:val="nil"/>
              <w:left w:val="nil"/>
              <w:bottom w:val="single" w:sz="4" w:space="0" w:color="000000"/>
              <w:right w:val="single" w:sz="4" w:space="0" w:color="000000"/>
            </w:tcBorders>
            <w:shd w:val="clear" w:color="auto" w:fill="auto"/>
            <w:vAlign w:val="bottom"/>
            <w:hideMark/>
          </w:tcPr>
          <w:p w14:paraId="5ECBBEE9"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000 01 05 02 01 05 0000 510</w:t>
            </w:r>
          </w:p>
        </w:tc>
        <w:tc>
          <w:tcPr>
            <w:tcW w:w="1839" w:type="dxa"/>
            <w:tcBorders>
              <w:top w:val="nil"/>
              <w:left w:val="nil"/>
              <w:bottom w:val="single" w:sz="4" w:space="0" w:color="000000"/>
              <w:right w:val="single" w:sz="4" w:space="0" w:color="000000"/>
            </w:tcBorders>
            <w:shd w:val="clear" w:color="auto" w:fill="auto"/>
            <w:vAlign w:val="bottom"/>
            <w:hideMark/>
          </w:tcPr>
          <w:p w14:paraId="4967C803" w14:textId="77777777" w:rsidR="003C2C7E" w:rsidRPr="003C2C7E" w:rsidRDefault="003C2C7E" w:rsidP="003C2C7E">
            <w:pPr>
              <w:overflowPunct/>
              <w:autoSpaceDE/>
              <w:autoSpaceDN/>
              <w:adjustRightInd/>
              <w:jc w:val="right"/>
              <w:rPr>
                <w:color w:val="000000"/>
                <w:szCs w:val="24"/>
              </w:rPr>
            </w:pPr>
            <w:r w:rsidRPr="003C2C7E">
              <w:rPr>
                <w:color w:val="000000"/>
                <w:szCs w:val="24"/>
              </w:rPr>
              <w:t>-1 256 889 231,77</w:t>
            </w:r>
          </w:p>
        </w:tc>
        <w:tc>
          <w:tcPr>
            <w:tcW w:w="2363" w:type="dxa"/>
            <w:tcBorders>
              <w:top w:val="nil"/>
              <w:left w:val="nil"/>
              <w:bottom w:val="single" w:sz="4" w:space="0" w:color="000000"/>
              <w:right w:val="single" w:sz="4" w:space="0" w:color="000000"/>
            </w:tcBorders>
            <w:shd w:val="clear" w:color="auto" w:fill="auto"/>
            <w:vAlign w:val="bottom"/>
            <w:hideMark/>
          </w:tcPr>
          <w:p w14:paraId="2D70ECFD" w14:textId="77777777" w:rsidR="003C2C7E" w:rsidRPr="003C2C7E" w:rsidRDefault="003C2C7E" w:rsidP="003C2C7E">
            <w:pPr>
              <w:overflowPunct/>
              <w:autoSpaceDE/>
              <w:autoSpaceDN/>
              <w:adjustRightInd/>
              <w:jc w:val="right"/>
              <w:rPr>
                <w:color w:val="000000"/>
                <w:szCs w:val="24"/>
              </w:rPr>
            </w:pPr>
            <w:r w:rsidRPr="003C2C7E">
              <w:rPr>
                <w:color w:val="000000"/>
                <w:szCs w:val="24"/>
              </w:rPr>
              <w:t>-837 310 390,05</w:t>
            </w:r>
          </w:p>
        </w:tc>
        <w:tc>
          <w:tcPr>
            <w:tcW w:w="1466" w:type="dxa"/>
            <w:tcBorders>
              <w:top w:val="nil"/>
              <w:left w:val="nil"/>
              <w:bottom w:val="single" w:sz="4" w:space="0" w:color="000000"/>
              <w:right w:val="single" w:sz="4" w:space="0" w:color="000000"/>
            </w:tcBorders>
            <w:shd w:val="clear" w:color="auto" w:fill="auto"/>
            <w:vAlign w:val="bottom"/>
            <w:hideMark/>
          </w:tcPr>
          <w:p w14:paraId="60406DD7" w14:textId="77777777" w:rsidR="003C2C7E" w:rsidRPr="003C2C7E" w:rsidRDefault="003C2C7E" w:rsidP="003C2C7E">
            <w:pPr>
              <w:overflowPunct/>
              <w:autoSpaceDE/>
              <w:autoSpaceDN/>
              <w:adjustRightInd/>
              <w:jc w:val="right"/>
              <w:rPr>
                <w:color w:val="000000"/>
                <w:szCs w:val="24"/>
              </w:rPr>
            </w:pPr>
            <w:r w:rsidRPr="003C2C7E">
              <w:rPr>
                <w:color w:val="000000"/>
                <w:szCs w:val="24"/>
              </w:rPr>
              <w:t>66,62</w:t>
            </w:r>
          </w:p>
        </w:tc>
      </w:tr>
      <w:tr w:rsidR="003C2C7E" w:rsidRPr="003C2C7E" w14:paraId="4D6A9291"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234CBEC2" w14:textId="77777777" w:rsidR="003C2C7E" w:rsidRPr="003C2C7E" w:rsidRDefault="003C2C7E" w:rsidP="003C2C7E">
            <w:pPr>
              <w:overflowPunct/>
              <w:autoSpaceDE/>
              <w:autoSpaceDN/>
              <w:adjustRightInd/>
              <w:jc w:val="center"/>
              <w:rPr>
                <w:szCs w:val="24"/>
              </w:rPr>
            </w:pPr>
            <w:r w:rsidRPr="003C2C7E">
              <w:rPr>
                <w:szCs w:val="24"/>
              </w:rPr>
              <w:t>8</w:t>
            </w:r>
          </w:p>
        </w:tc>
        <w:tc>
          <w:tcPr>
            <w:tcW w:w="5645" w:type="dxa"/>
            <w:tcBorders>
              <w:top w:val="nil"/>
              <w:left w:val="nil"/>
              <w:bottom w:val="single" w:sz="4" w:space="0" w:color="000000"/>
              <w:right w:val="single" w:sz="4" w:space="0" w:color="000000"/>
            </w:tcBorders>
            <w:shd w:val="clear" w:color="auto" w:fill="auto"/>
            <w:vAlign w:val="bottom"/>
            <w:hideMark/>
          </w:tcPr>
          <w:p w14:paraId="523ED9E3" w14:textId="77777777" w:rsidR="003C2C7E" w:rsidRPr="003C2C7E" w:rsidRDefault="003C2C7E" w:rsidP="003C2C7E">
            <w:pPr>
              <w:overflowPunct/>
              <w:autoSpaceDE/>
              <w:autoSpaceDN/>
              <w:adjustRightInd/>
              <w:rPr>
                <w:color w:val="000000"/>
                <w:szCs w:val="24"/>
              </w:rPr>
            </w:pPr>
            <w:r w:rsidRPr="003C2C7E">
              <w:rPr>
                <w:color w:val="000000"/>
                <w:szCs w:val="24"/>
              </w:rPr>
              <w:t>Уменьшение остатков средств, всего</w:t>
            </w:r>
            <w:r w:rsidRPr="003C2C7E">
              <w:rPr>
                <w:color w:val="000000"/>
                <w:szCs w:val="24"/>
              </w:rPr>
              <w:br/>
              <w:t xml:space="preserve">          в том числе: </w:t>
            </w:r>
          </w:p>
        </w:tc>
        <w:tc>
          <w:tcPr>
            <w:tcW w:w="2824" w:type="dxa"/>
            <w:tcBorders>
              <w:top w:val="nil"/>
              <w:left w:val="nil"/>
              <w:bottom w:val="single" w:sz="4" w:space="0" w:color="000000"/>
              <w:right w:val="single" w:sz="4" w:space="0" w:color="000000"/>
            </w:tcBorders>
            <w:shd w:val="clear" w:color="auto" w:fill="auto"/>
            <w:vAlign w:val="bottom"/>
            <w:hideMark/>
          </w:tcPr>
          <w:p w14:paraId="5039C942"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000 01 00 00 00 00 0000 600</w:t>
            </w:r>
          </w:p>
        </w:tc>
        <w:tc>
          <w:tcPr>
            <w:tcW w:w="1839" w:type="dxa"/>
            <w:tcBorders>
              <w:top w:val="nil"/>
              <w:left w:val="nil"/>
              <w:bottom w:val="single" w:sz="4" w:space="0" w:color="000000"/>
              <w:right w:val="single" w:sz="4" w:space="0" w:color="000000"/>
            </w:tcBorders>
            <w:shd w:val="clear" w:color="auto" w:fill="auto"/>
            <w:vAlign w:val="bottom"/>
            <w:hideMark/>
          </w:tcPr>
          <w:p w14:paraId="53EAC31D" w14:textId="77777777" w:rsidR="003C2C7E" w:rsidRPr="003C2C7E" w:rsidRDefault="003C2C7E" w:rsidP="003C2C7E">
            <w:pPr>
              <w:overflowPunct/>
              <w:autoSpaceDE/>
              <w:autoSpaceDN/>
              <w:adjustRightInd/>
              <w:jc w:val="right"/>
              <w:rPr>
                <w:color w:val="000000"/>
                <w:szCs w:val="24"/>
              </w:rPr>
            </w:pPr>
            <w:r w:rsidRPr="003C2C7E">
              <w:rPr>
                <w:color w:val="000000"/>
                <w:szCs w:val="24"/>
              </w:rPr>
              <w:t>1 275 774 561,65</w:t>
            </w:r>
          </w:p>
        </w:tc>
        <w:tc>
          <w:tcPr>
            <w:tcW w:w="2363" w:type="dxa"/>
            <w:tcBorders>
              <w:top w:val="nil"/>
              <w:left w:val="nil"/>
              <w:bottom w:val="single" w:sz="4" w:space="0" w:color="000000"/>
              <w:right w:val="single" w:sz="4" w:space="0" w:color="000000"/>
            </w:tcBorders>
            <w:shd w:val="clear" w:color="auto" w:fill="auto"/>
            <w:vAlign w:val="bottom"/>
            <w:hideMark/>
          </w:tcPr>
          <w:p w14:paraId="704C1D14" w14:textId="77777777" w:rsidR="003C2C7E" w:rsidRPr="003C2C7E" w:rsidRDefault="003C2C7E" w:rsidP="003C2C7E">
            <w:pPr>
              <w:overflowPunct/>
              <w:autoSpaceDE/>
              <w:autoSpaceDN/>
              <w:adjustRightInd/>
              <w:jc w:val="right"/>
              <w:rPr>
                <w:color w:val="000000"/>
                <w:szCs w:val="24"/>
              </w:rPr>
            </w:pPr>
            <w:r w:rsidRPr="003C2C7E">
              <w:rPr>
                <w:color w:val="000000"/>
                <w:szCs w:val="24"/>
              </w:rPr>
              <w:t>849 290 957,05</w:t>
            </w:r>
          </w:p>
        </w:tc>
        <w:tc>
          <w:tcPr>
            <w:tcW w:w="1466" w:type="dxa"/>
            <w:tcBorders>
              <w:top w:val="nil"/>
              <w:left w:val="nil"/>
              <w:bottom w:val="single" w:sz="4" w:space="0" w:color="000000"/>
              <w:right w:val="single" w:sz="4" w:space="0" w:color="000000"/>
            </w:tcBorders>
            <w:shd w:val="clear" w:color="auto" w:fill="auto"/>
            <w:vAlign w:val="bottom"/>
            <w:hideMark/>
          </w:tcPr>
          <w:p w14:paraId="33047789" w14:textId="77777777" w:rsidR="003C2C7E" w:rsidRPr="003C2C7E" w:rsidRDefault="003C2C7E" w:rsidP="003C2C7E">
            <w:pPr>
              <w:overflowPunct/>
              <w:autoSpaceDE/>
              <w:autoSpaceDN/>
              <w:adjustRightInd/>
              <w:jc w:val="right"/>
              <w:rPr>
                <w:color w:val="000000"/>
                <w:szCs w:val="24"/>
              </w:rPr>
            </w:pPr>
            <w:r w:rsidRPr="003C2C7E">
              <w:rPr>
                <w:color w:val="000000"/>
                <w:szCs w:val="24"/>
              </w:rPr>
              <w:t>66,57</w:t>
            </w:r>
          </w:p>
        </w:tc>
      </w:tr>
      <w:tr w:rsidR="003C2C7E" w:rsidRPr="003C2C7E" w14:paraId="206746FD"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0C85AFAD" w14:textId="77777777" w:rsidR="003C2C7E" w:rsidRPr="003C2C7E" w:rsidRDefault="003C2C7E" w:rsidP="003C2C7E">
            <w:pPr>
              <w:overflowPunct/>
              <w:autoSpaceDE/>
              <w:autoSpaceDN/>
              <w:adjustRightInd/>
              <w:jc w:val="center"/>
              <w:rPr>
                <w:szCs w:val="24"/>
              </w:rPr>
            </w:pPr>
            <w:r w:rsidRPr="003C2C7E">
              <w:rPr>
                <w:szCs w:val="24"/>
              </w:rPr>
              <w:t>9</w:t>
            </w:r>
          </w:p>
        </w:tc>
        <w:tc>
          <w:tcPr>
            <w:tcW w:w="5645" w:type="dxa"/>
            <w:tcBorders>
              <w:top w:val="nil"/>
              <w:left w:val="nil"/>
              <w:bottom w:val="single" w:sz="4" w:space="0" w:color="000000"/>
              <w:right w:val="single" w:sz="4" w:space="0" w:color="000000"/>
            </w:tcBorders>
            <w:shd w:val="clear" w:color="auto" w:fill="auto"/>
            <w:vAlign w:val="bottom"/>
            <w:hideMark/>
          </w:tcPr>
          <w:p w14:paraId="7FB14201" w14:textId="77777777" w:rsidR="003C2C7E" w:rsidRPr="003C2C7E" w:rsidRDefault="003C2C7E" w:rsidP="003C2C7E">
            <w:pPr>
              <w:overflowPunct/>
              <w:autoSpaceDE/>
              <w:autoSpaceDN/>
              <w:adjustRightInd/>
              <w:rPr>
                <w:color w:val="000000"/>
                <w:szCs w:val="24"/>
              </w:rPr>
            </w:pPr>
            <w:r w:rsidRPr="003C2C7E">
              <w:rPr>
                <w:color w:val="000000"/>
                <w:szCs w:val="24"/>
              </w:rPr>
              <w:t>Уменьшение остатков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4E3E2F7A"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000 01 05 00 00 00 0000 600</w:t>
            </w:r>
          </w:p>
        </w:tc>
        <w:tc>
          <w:tcPr>
            <w:tcW w:w="1839" w:type="dxa"/>
            <w:tcBorders>
              <w:top w:val="nil"/>
              <w:left w:val="nil"/>
              <w:bottom w:val="single" w:sz="4" w:space="0" w:color="000000"/>
              <w:right w:val="single" w:sz="4" w:space="0" w:color="000000"/>
            </w:tcBorders>
            <w:shd w:val="clear" w:color="auto" w:fill="auto"/>
            <w:vAlign w:val="bottom"/>
            <w:hideMark/>
          </w:tcPr>
          <w:p w14:paraId="42B032C3" w14:textId="77777777" w:rsidR="003C2C7E" w:rsidRPr="003C2C7E" w:rsidRDefault="003C2C7E" w:rsidP="003C2C7E">
            <w:pPr>
              <w:overflowPunct/>
              <w:autoSpaceDE/>
              <w:autoSpaceDN/>
              <w:adjustRightInd/>
              <w:jc w:val="right"/>
              <w:rPr>
                <w:color w:val="000000"/>
                <w:szCs w:val="24"/>
              </w:rPr>
            </w:pPr>
            <w:r w:rsidRPr="003C2C7E">
              <w:rPr>
                <w:color w:val="000000"/>
                <w:szCs w:val="24"/>
              </w:rPr>
              <w:t>1 275 774 561,65</w:t>
            </w:r>
          </w:p>
        </w:tc>
        <w:tc>
          <w:tcPr>
            <w:tcW w:w="2363" w:type="dxa"/>
            <w:tcBorders>
              <w:top w:val="nil"/>
              <w:left w:val="nil"/>
              <w:bottom w:val="single" w:sz="4" w:space="0" w:color="000000"/>
              <w:right w:val="single" w:sz="4" w:space="0" w:color="000000"/>
            </w:tcBorders>
            <w:shd w:val="clear" w:color="auto" w:fill="auto"/>
            <w:vAlign w:val="bottom"/>
            <w:hideMark/>
          </w:tcPr>
          <w:p w14:paraId="7C983BB4" w14:textId="77777777" w:rsidR="003C2C7E" w:rsidRPr="003C2C7E" w:rsidRDefault="003C2C7E" w:rsidP="003C2C7E">
            <w:pPr>
              <w:overflowPunct/>
              <w:autoSpaceDE/>
              <w:autoSpaceDN/>
              <w:adjustRightInd/>
              <w:jc w:val="right"/>
              <w:rPr>
                <w:color w:val="000000"/>
                <w:szCs w:val="24"/>
              </w:rPr>
            </w:pPr>
            <w:r w:rsidRPr="003C2C7E">
              <w:rPr>
                <w:color w:val="000000"/>
                <w:szCs w:val="24"/>
              </w:rPr>
              <w:t>849 290 957,05</w:t>
            </w:r>
          </w:p>
        </w:tc>
        <w:tc>
          <w:tcPr>
            <w:tcW w:w="1466" w:type="dxa"/>
            <w:tcBorders>
              <w:top w:val="nil"/>
              <w:left w:val="nil"/>
              <w:bottom w:val="single" w:sz="4" w:space="0" w:color="000000"/>
              <w:right w:val="single" w:sz="4" w:space="0" w:color="000000"/>
            </w:tcBorders>
            <w:shd w:val="clear" w:color="auto" w:fill="auto"/>
            <w:vAlign w:val="bottom"/>
            <w:hideMark/>
          </w:tcPr>
          <w:p w14:paraId="77375290" w14:textId="77777777" w:rsidR="003C2C7E" w:rsidRPr="003C2C7E" w:rsidRDefault="003C2C7E" w:rsidP="003C2C7E">
            <w:pPr>
              <w:overflowPunct/>
              <w:autoSpaceDE/>
              <w:autoSpaceDN/>
              <w:adjustRightInd/>
              <w:jc w:val="right"/>
              <w:rPr>
                <w:color w:val="000000"/>
                <w:szCs w:val="24"/>
              </w:rPr>
            </w:pPr>
            <w:r w:rsidRPr="003C2C7E">
              <w:rPr>
                <w:color w:val="000000"/>
                <w:szCs w:val="24"/>
              </w:rPr>
              <w:t>66,57</w:t>
            </w:r>
          </w:p>
        </w:tc>
      </w:tr>
      <w:tr w:rsidR="003C2C7E" w:rsidRPr="003C2C7E" w14:paraId="3BBCAF20"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351B284F" w14:textId="77777777" w:rsidR="003C2C7E" w:rsidRPr="003C2C7E" w:rsidRDefault="003C2C7E" w:rsidP="003C2C7E">
            <w:pPr>
              <w:overflowPunct/>
              <w:autoSpaceDE/>
              <w:autoSpaceDN/>
              <w:adjustRightInd/>
              <w:jc w:val="center"/>
              <w:rPr>
                <w:szCs w:val="24"/>
              </w:rPr>
            </w:pPr>
            <w:r w:rsidRPr="003C2C7E">
              <w:rPr>
                <w:szCs w:val="24"/>
              </w:rPr>
              <w:t>10</w:t>
            </w:r>
          </w:p>
        </w:tc>
        <w:tc>
          <w:tcPr>
            <w:tcW w:w="5645" w:type="dxa"/>
            <w:tcBorders>
              <w:top w:val="nil"/>
              <w:left w:val="nil"/>
              <w:bottom w:val="single" w:sz="4" w:space="0" w:color="000000"/>
              <w:right w:val="single" w:sz="4" w:space="0" w:color="000000"/>
            </w:tcBorders>
            <w:shd w:val="clear" w:color="auto" w:fill="auto"/>
            <w:vAlign w:val="bottom"/>
            <w:hideMark/>
          </w:tcPr>
          <w:p w14:paraId="6DE634B7" w14:textId="77777777" w:rsidR="003C2C7E" w:rsidRPr="003C2C7E" w:rsidRDefault="003C2C7E" w:rsidP="003C2C7E">
            <w:pPr>
              <w:overflowPunct/>
              <w:autoSpaceDE/>
              <w:autoSpaceDN/>
              <w:adjustRightInd/>
              <w:rPr>
                <w:color w:val="000000"/>
                <w:szCs w:val="24"/>
              </w:rPr>
            </w:pPr>
            <w:r w:rsidRPr="003C2C7E">
              <w:rPr>
                <w:color w:val="000000"/>
                <w:szCs w:val="24"/>
              </w:rPr>
              <w:t>Уменьшение прочих остатков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33813E67"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000 01 05 02 00 00 0000 600</w:t>
            </w:r>
          </w:p>
        </w:tc>
        <w:tc>
          <w:tcPr>
            <w:tcW w:w="1839" w:type="dxa"/>
            <w:tcBorders>
              <w:top w:val="nil"/>
              <w:left w:val="nil"/>
              <w:bottom w:val="single" w:sz="4" w:space="0" w:color="000000"/>
              <w:right w:val="single" w:sz="4" w:space="0" w:color="000000"/>
            </w:tcBorders>
            <w:shd w:val="clear" w:color="auto" w:fill="auto"/>
            <w:vAlign w:val="bottom"/>
            <w:hideMark/>
          </w:tcPr>
          <w:p w14:paraId="0043BAE1" w14:textId="77777777" w:rsidR="003C2C7E" w:rsidRPr="003C2C7E" w:rsidRDefault="003C2C7E" w:rsidP="003C2C7E">
            <w:pPr>
              <w:overflowPunct/>
              <w:autoSpaceDE/>
              <w:autoSpaceDN/>
              <w:adjustRightInd/>
              <w:jc w:val="right"/>
              <w:rPr>
                <w:color w:val="000000"/>
                <w:szCs w:val="24"/>
              </w:rPr>
            </w:pPr>
            <w:r w:rsidRPr="003C2C7E">
              <w:rPr>
                <w:color w:val="000000"/>
                <w:szCs w:val="24"/>
              </w:rPr>
              <w:t>1 275 774 561,65</w:t>
            </w:r>
          </w:p>
        </w:tc>
        <w:tc>
          <w:tcPr>
            <w:tcW w:w="2363" w:type="dxa"/>
            <w:tcBorders>
              <w:top w:val="nil"/>
              <w:left w:val="nil"/>
              <w:bottom w:val="single" w:sz="4" w:space="0" w:color="000000"/>
              <w:right w:val="single" w:sz="4" w:space="0" w:color="000000"/>
            </w:tcBorders>
            <w:shd w:val="clear" w:color="auto" w:fill="auto"/>
            <w:vAlign w:val="bottom"/>
            <w:hideMark/>
          </w:tcPr>
          <w:p w14:paraId="41650BD3" w14:textId="77777777" w:rsidR="003C2C7E" w:rsidRPr="003C2C7E" w:rsidRDefault="003C2C7E" w:rsidP="003C2C7E">
            <w:pPr>
              <w:overflowPunct/>
              <w:autoSpaceDE/>
              <w:autoSpaceDN/>
              <w:adjustRightInd/>
              <w:jc w:val="right"/>
              <w:rPr>
                <w:color w:val="000000"/>
                <w:szCs w:val="24"/>
              </w:rPr>
            </w:pPr>
            <w:r w:rsidRPr="003C2C7E">
              <w:rPr>
                <w:color w:val="000000"/>
                <w:szCs w:val="24"/>
              </w:rPr>
              <w:t>849 290 957,05</w:t>
            </w:r>
          </w:p>
        </w:tc>
        <w:tc>
          <w:tcPr>
            <w:tcW w:w="1466" w:type="dxa"/>
            <w:tcBorders>
              <w:top w:val="nil"/>
              <w:left w:val="nil"/>
              <w:bottom w:val="single" w:sz="4" w:space="0" w:color="000000"/>
              <w:right w:val="single" w:sz="4" w:space="0" w:color="000000"/>
            </w:tcBorders>
            <w:shd w:val="clear" w:color="auto" w:fill="auto"/>
            <w:vAlign w:val="bottom"/>
            <w:hideMark/>
          </w:tcPr>
          <w:p w14:paraId="5C837F6F" w14:textId="77777777" w:rsidR="003C2C7E" w:rsidRPr="003C2C7E" w:rsidRDefault="003C2C7E" w:rsidP="003C2C7E">
            <w:pPr>
              <w:overflowPunct/>
              <w:autoSpaceDE/>
              <w:autoSpaceDN/>
              <w:adjustRightInd/>
              <w:jc w:val="right"/>
              <w:rPr>
                <w:color w:val="000000"/>
                <w:szCs w:val="24"/>
              </w:rPr>
            </w:pPr>
            <w:r w:rsidRPr="003C2C7E">
              <w:rPr>
                <w:color w:val="000000"/>
                <w:szCs w:val="24"/>
              </w:rPr>
              <w:t>66,57</w:t>
            </w:r>
          </w:p>
        </w:tc>
      </w:tr>
      <w:tr w:rsidR="003C2C7E" w:rsidRPr="003C2C7E" w14:paraId="38921279"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0972462" w14:textId="77777777" w:rsidR="003C2C7E" w:rsidRPr="003C2C7E" w:rsidRDefault="003C2C7E" w:rsidP="003C2C7E">
            <w:pPr>
              <w:overflowPunct/>
              <w:autoSpaceDE/>
              <w:autoSpaceDN/>
              <w:adjustRightInd/>
              <w:jc w:val="center"/>
              <w:rPr>
                <w:szCs w:val="24"/>
              </w:rPr>
            </w:pPr>
            <w:r w:rsidRPr="003C2C7E">
              <w:rPr>
                <w:szCs w:val="24"/>
              </w:rPr>
              <w:t>11</w:t>
            </w:r>
          </w:p>
        </w:tc>
        <w:tc>
          <w:tcPr>
            <w:tcW w:w="5645" w:type="dxa"/>
            <w:tcBorders>
              <w:top w:val="nil"/>
              <w:left w:val="nil"/>
              <w:bottom w:val="single" w:sz="4" w:space="0" w:color="000000"/>
              <w:right w:val="single" w:sz="4" w:space="0" w:color="000000"/>
            </w:tcBorders>
            <w:shd w:val="clear" w:color="auto" w:fill="auto"/>
            <w:vAlign w:val="bottom"/>
            <w:hideMark/>
          </w:tcPr>
          <w:p w14:paraId="515BA190" w14:textId="77777777" w:rsidR="003C2C7E" w:rsidRPr="003C2C7E" w:rsidRDefault="003C2C7E" w:rsidP="003C2C7E">
            <w:pPr>
              <w:overflowPunct/>
              <w:autoSpaceDE/>
              <w:autoSpaceDN/>
              <w:adjustRightInd/>
              <w:rPr>
                <w:color w:val="000000"/>
                <w:szCs w:val="24"/>
              </w:rPr>
            </w:pPr>
            <w:r w:rsidRPr="003C2C7E">
              <w:rPr>
                <w:color w:val="000000"/>
                <w:szCs w:val="24"/>
              </w:rPr>
              <w:t>Уменьшение прочих остатков денежных средств бюджетов</w:t>
            </w:r>
          </w:p>
        </w:tc>
        <w:tc>
          <w:tcPr>
            <w:tcW w:w="2824" w:type="dxa"/>
            <w:tcBorders>
              <w:top w:val="nil"/>
              <w:left w:val="nil"/>
              <w:bottom w:val="single" w:sz="4" w:space="0" w:color="000000"/>
              <w:right w:val="single" w:sz="4" w:space="0" w:color="000000"/>
            </w:tcBorders>
            <w:shd w:val="clear" w:color="auto" w:fill="auto"/>
            <w:vAlign w:val="bottom"/>
            <w:hideMark/>
          </w:tcPr>
          <w:p w14:paraId="4351E29C"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000 01 05 02 01 00 0000 610</w:t>
            </w:r>
          </w:p>
        </w:tc>
        <w:tc>
          <w:tcPr>
            <w:tcW w:w="1839" w:type="dxa"/>
            <w:tcBorders>
              <w:top w:val="nil"/>
              <w:left w:val="nil"/>
              <w:bottom w:val="single" w:sz="4" w:space="0" w:color="000000"/>
              <w:right w:val="single" w:sz="4" w:space="0" w:color="000000"/>
            </w:tcBorders>
            <w:shd w:val="clear" w:color="auto" w:fill="auto"/>
            <w:vAlign w:val="bottom"/>
            <w:hideMark/>
          </w:tcPr>
          <w:p w14:paraId="376F5795" w14:textId="77777777" w:rsidR="003C2C7E" w:rsidRPr="003C2C7E" w:rsidRDefault="003C2C7E" w:rsidP="003C2C7E">
            <w:pPr>
              <w:overflowPunct/>
              <w:autoSpaceDE/>
              <w:autoSpaceDN/>
              <w:adjustRightInd/>
              <w:jc w:val="right"/>
              <w:rPr>
                <w:color w:val="000000"/>
                <w:szCs w:val="24"/>
              </w:rPr>
            </w:pPr>
            <w:r w:rsidRPr="003C2C7E">
              <w:rPr>
                <w:color w:val="000000"/>
                <w:szCs w:val="24"/>
              </w:rPr>
              <w:t>1 275 774 561,65</w:t>
            </w:r>
          </w:p>
        </w:tc>
        <w:tc>
          <w:tcPr>
            <w:tcW w:w="2363" w:type="dxa"/>
            <w:tcBorders>
              <w:top w:val="nil"/>
              <w:left w:val="nil"/>
              <w:bottom w:val="single" w:sz="4" w:space="0" w:color="000000"/>
              <w:right w:val="single" w:sz="4" w:space="0" w:color="000000"/>
            </w:tcBorders>
            <w:shd w:val="clear" w:color="auto" w:fill="auto"/>
            <w:vAlign w:val="bottom"/>
            <w:hideMark/>
          </w:tcPr>
          <w:p w14:paraId="457FD1F6" w14:textId="77777777" w:rsidR="003C2C7E" w:rsidRPr="003C2C7E" w:rsidRDefault="003C2C7E" w:rsidP="003C2C7E">
            <w:pPr>
              <w:overflowPunct/>
              <w:autoSpaceDE/>
              <w:autoSpaceDN/>
              <w:adjustRightInd/>
              <w:jc w:val="right"/>
              <w:rPr>
                <w:color w:val="000000"/>
                <w:szCs w:val="24"/>
              </w:rPr>
            </w:pPr>
            <w:r w:rsidRPr="003C2C7E">
              <w:rPr>
                <w:color w:val="000000"/>
                <w:szCs w:val="24"/>
              </w:rPr>
              <w:t>849 290 957,05</w:t>
            </w:r>
          </w:p>
        </w:tc>
        <w:tc>
          <w:tcPr>
            <w:tcW w:w="1466" w:type="dxa"/>
            <w:tcBorders>
              <w:top w:val="nil"/>
              <w:left w:val="nil"/>
              <w:bottom w:val="single" w:sz="4" w:space="0" w:color="000000"/>
              <w:right w:val="single" w:sz="4" w:space="0" w:color="000000"/>
            </w:tcBorders>
            <w:shd w:val="clear" w:color="auto" w:fill="auto"/>
            <w:vAlign w:val="bottom"/>
            <w:hideMark/>
          </w:tcPr>
          <w:p w14:paraId="53A6943F" w14:textId="77777777" w:rsidR="003C2C7E" w:rsidRPr="003C2C7E" w:rsidRDefault="003C2C7E" w:rsidP="003C2C7E">
            <w:pPr>
              <w:overflowPunct/>
              <w:autoSpaceDE/>
              <w:autoSpaceDN/>
              <w:adjustRightInd/>
              <w:jc w:val="right"/>
              <w:rPr>
                <w:color w:val="000000"/>
                <w:szCs w:val="24"/>
              </w:rPr>
            </w:pPr>
            <w:r w:rsidRPr="003C2C7E">
              <w:rPr>
                <w:color w:val="000000"/>
                <w:szCs w:val="24"/>
              </w:rPr>
              <w:t>66,57</w:t>
            </w:r>
          </w:p>
        </w:tc>
      </w:tr>
      <w:tr w:rsidR="003C2C7E" w:rsidRPr="003C2C7E" w14:paraId="6086A5D2" w14:textId="77777777" w:rsidTr="003C2C7E">
        <w:trPr>
          <w:trHeight w:val="630"/>
        </w:trPr>
        <w:tc>
          <w:tcPr>
            <w:tcW w:w="583" w:type="dxa"/>
            <w:tcBorders>
              <w:top w:val="nil"/>
              <w:left w:val="single" w:sz="4" w:space="0" w:color="auto"/>
              <w:bottom w:val="single" w:sz="4" w:space="0" w:color="auto"/>
              <w:right w:val="single" w:sz="4" w:space="0" w:color="auto"/>
            </w:tcBorders>
            <w:shd w:val="clear" w:color="auto" w:fill="auto"/>
            <w:noWrap/>
            <w:vAlign w:val="center"/>
            <w:hideMark/>
          </w:tcPr>
          <w:p w14:paraId="56DB80C6" w14:textId="77777777" w:rsidR="003C2C7E" w:rsidRPr="003C2C7E" w:rsidRDefault="003C2C7E" w:rsidP="003C2C7E">
            <w:pPr>
              <w:overflowPunct/>
              <w:autoSpaceDE/>
              <w:autoSpaceDN/>
              <w:adjustRightInd/>
              <w:jc w:val="center"/>
              <w:rPr>
                <w:szCs w:val="24"/>
              </w:rPr>
            </w:pPr>
            <w:r w:rsidRPr="003C2C7E">
              <w:rPr>
                <w:szCs w:val="24"/>
              </w:rPr>
              <w:t>12</w:t>
            </w:r>
          </w:p>
        </w:tc>
        <w:tc>
          <w:tcPr>
            <w:tcW w:w="5645" w:type="dxa"/>
            <w:tcBorders>
              <w:top w:val="nil"/>
              <w:left w:val="nil"/>
              <w:bottom w:val="single" w:sz="4" w:space="0" w:color="000000"/>
              <w:right w:val="single" w:sz="4" w:space="0" w:color="000000"/>
            </w:tcBorders>
            <w:shd w:val="clear" w:color="auto" w:fill="auto"/>
            <w:vAlign w:val="bottom"/>
            <w:hideMark/>
          </w:tcPr>
          <w:p w14:paraId="3DE81D72" w14:textId="77777777" w:rsidR="003C2C7E" w:rsidRPr="003C2C7E" w:rsidRDefault="003C2C7E" w:rsidP="003C2C7E">
            <w:pPr>
              <w:overflowPunct/>
              <w:autoSpaceDE/>
              <w:autoSpaceDN/>
              <w:adjustRightInd/>
              <w:rPr>
                <w:color w:val="000000"/>
                <w:szCs w:val="24"/>
              </w:rPr>
            </w:pPr>
            <w:r w:rsidRPr="003C2C7E">
              <w:rPr>
                <w:color w:val="000000"/>
                <w:szCs w:val="24"/>
              </w:rPr>
              <w:t>Уменьшение прочих остатков денежных средств бюджетов муниципальных районов</w:t>
            </w:r>
          </w:p>
        </w:tc>
        <w:tc>
          <w:tcPr>
            <w:tcW w:w="2824" w:type="dxa"/>
            <w:tcBorders>
              <w:top w:val="nil"/>
              <w:left w:val="nil"/>
              <w:bottom w:val="single" w:sz="4" w:space="0" w:color="000000"/>
              <w:right w:val="single" w:sz="4" w:space="0" w:color="000000"/>
            </w:tcBorders>
            <w:shd w:val="clear" w:color="auto" w:fill="auto"/>
            <w:vAlign w:val="bottom"/>
            <w:hideMark/>
          </w:tcPr>
          <w:p w14:paraId="0CBE7F60" w14:textId="77777777" w:rsidR="003C2C7E" w:rsidRPr="003C2C7E" w:rsidRDefault="003C2C7E" w:rsidP="003C2C7E">
            <w:pPr>
              <w:overflowPunct/>
              <w:autoSpaceDE/>
              <w:autoSpaceDN/>
              <w:adjustRightInd/>
              <w:jc w:val="center"/>
              <w:rPr>
                <w:color w:val="000000"/>
                <w:szCs w:val="24"/>
              </w:rPr>
            </w:pPr>
            <w:r w:rsidRPr="003C2C7E">
              <w:rPr>
                <w:color w:val="000000"/>
                <w:szCs w:val="24"/>
              </w:rPr>
              <w:t>000 01 05 02 01 05 0000 610</w:t>
            </w:r>
          </w:p>
        </w:tc>
        <w:tc>
          <w:tcPr>
            <w:tcW w:w="1839" w:type="dxa"/>
            <w:tcBorders>
              <w:top w:val="nil"/>
              <w:left w:val="nil"/>
              <w:bottom w:val="single" w:sz="4" w:space="0" w:color="000000"/>
              <w:right w:val="single" w:sz="4" w:space="0" w:color="000000"/>
            </w:tcBorders>
            <w:shd w:val="clear" w:color="auto" w:fill="auto"/>
            <w:vAlign w:val="bottom"/>
            <w:hideMark/>
          </w:tcPr>
          <w:p w14:paraId="03293B01" w14:textId="77777777" w:rsidR="003C2C7E" w:rsidRPr="003C2C7E" w:rsidRDefault="003C2C7E" w:rsidP="003C2C7E">
            <w:pPr>
              <w:overflowPunct/>
              <w:autoSpaceDE/>
              <w:autoSpaceDN/>
              <w:adjustRightInd/>
              <w:jc w:val="right"/>
              <w:rPr>
                <w:color w:val="000000"/>
                <w:szCs w:val="24"/>
              </w:rPr>
            </w:pPr>
            <w:r w:rsidRPr="003C2C7E">
              <w:rPr>
                <w:color w:val="000000"/>
                <w:szCs w:val="24"/>
              </w:rPr>
              <w:t>1 275 774 561,65</w:t>
            </w:r>
          </w:p>
        </w:tc>
        <w:tc>
          <w:tcPr>
            <w:tcW w:w="2363" w:type="dxa"/>
            <w:tcBorders>
              <w:top w:val="nil"/>
              <w:left w:val="nil"/>
              <w:bottom w:val="single" w:sz="4" w:space="0" w:color="000000"/>
              <w:right w:val="single" w:sz="4" w:space="0" w:color="000000"/>
            </w:tcBorders>
            <w:shd w:val="clear" w:color="auto" w:fill="auto"/>
            <w:vAlign w:val="bottom"/>
            <w:hideMark/>
          </w:tcPr>
          <w:p w14:paraId="5FC94085" w14:textId="77777777" w:rsidR="003C2C7E" w:rsidRPr="003C2C7E" w:rsidRDefault="003C2C7E" w:rsidP="003C2C7E">
            <w:pPr>
              <w:overflowPunct/>
              <w:autoSpaceDE/>
              <w:autoSpaceDN/>
              <w:adjustRightInd/>
              <w:jc w:val="right"/>
              <w:rPr>
                <w:color w:val="000000"/>
                <w:szCs w:val="24"/>
              </w:rPr>
            </w:pPr>
            <w:r w:rsidRPr="003C2C7E">
              <w:rPr>
                <w:color w:val="000000"/>
                <w:szCs w:val="24"/>
              </w:rPr>
              <w:t>849 290 957,05</w:t>
            </w:r>
          </w:p>
        </w:tc>
        <w:tc>
          <w:tcPr>
            <w:tcW w:w="1466" w:type="dxa"/>
            <w:tcBorders>
              <w:top w:val="nil"/>
              <w:left w:val="nil"/>
              <w:bottom w:val="single" w:sz="4" w:space="0" w:color="000000"/>
              <w:right w:val="single" w:sz="4" w:space="0" w:color="000000"/>
            </w:tcBorders>
            <w:shd w:val="clear" w:color="auto" w:fill="auto"/>
            <w:vAlign w:val="bottom"/>
            <w:hideMark/>
          </w:tcPr>
          <w:p w14:paraId="46BD2022" w14:textId="77777777" w:rsidR="003C2C7E" w:rsidRPr="003C2C7E" w:rsidRDefault="003C2C7E" w:rsidP="003C2C7E">
            <w:pPr>
              <w:overflowPunct/>
              <w:autoSpaceDE/>
              <w:autoSpaceDN/>
              <w:adjustRightInd/>
              <w:jc w:val="right"/>
              <w:rPr>
                <w:color w:val="000000"/>
                <w:szCs w:val="24"/>
              </w:rPr>
            </w:pPr>
            <w:r w:rsidRPr="003C2C7E">
              <w:rPr>
                <w:color w:val="000000"/>
                <w:szCs w:val="24"/>
              </w:rPr>
              <w:t>66,57</w:t>
            </w:r>
          </w:p>
        </w:tc>
      </w:tr>
    </w:tbl>
    <w:p w14:paraId="2FC67432" w14:textId="77777777" w:rsidR="003C2C7E" w:rsidRDefault="003C2C7E" w:rsidP="000A2167">
      <w:pPr>
        <w:contextualSpacing/>
        <w:jc w:val="both"/>
        <w:rPr>
          <w:sz w:val="28"/>
          <w:szCs w:val="28"/>
        </w:rPr>
        <w:sectPr w:rsidR="003C2C7E" w:rsidSect="003C2C7E">
          <w:type w:val="continuous"/>
          <w:pgSz w:w="16838" w:h="11906" w:orient="landscape"/>
          <w:pgMar w:top="1701" w:right="1134" w:bottom="851" w:left="1134" w:header="708" w:footer="708" w:gutter="0"/>
          <w:cols w:space="708"/>
          <w:docGrid w:linePitch="360"/>
        </w:sectPr>
      </w:pPr>
    </w:p>
    <w:p w14:paraId="2E03D9EC" w14:textId="2D083AD9" w:rsidR="003C2C7E" w:rsidRPr="00FE503A" w:rsidRDefault="003C2C7E" w:rsidP="000A2167">
      <w:pPr>
        <w:contextualSpacing/>
        <w:jc w:val="both"/>
        <w:rPr>
          <w:sz w:val="28"/>
          <w:szCs w:val="28"/>
        </w:rPr>
      </w:pPr>
    </w:p>
    <w:sectPr w:rsidR="003C2C7E" w:rsidRPr="00FE503A" w:rsidSect="003C2C7E">
      <w:type w:val="continuous"/>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C832F" w14:textId="77777777" w:rsidR="00EC23DA" w:rsidRDefault="00EC23DA">
      <w:r>
        <w:separator/>
      </w:r>
    </w:p>
  </w:endnote>
  <w:endnote w:type="continuationSeparator" w:id="0">
    <w:p w14:paraId="0AF624B6" w14:textId="77777777" w:rsidR="00EC23DA" w:rsidRDefault="00EC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Cyr Bold">
    <w:altName w:val="Cambria"/>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9D1C4" w14:textId="77777777" w:rsidR="00EC23DA" w:rsidRDefault="00EC23DA">
      <w:r>
        <w:separator/>
      </w:r>
    </w:p>
  </w:footnote>
  <w:footnote w:type="continuationSeparator" w:id="0">
    <w:p w14:paraId="5E882369" w14:textId="77777777" w:rsidR="00EC23DA" w:rsidRDefault="00EC2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871C7"/>
    <w:multiLevelType w:val="hybridMultilevel"/>
    <w:tmpl w:val="69569412"/>
    <w:lvl w:ilvl="0" w:tplc="71EE1F84">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312FF7"/>
    <w:multiLevelType w:val="hybridMultilevel"/>
    <w:tmpl w:val="BB0096F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 w15:restartNumberingAfterBreak="0">
    <w:nsid w:val="03520503"/>
    <w:multiLevelType w:val="hybridMultilevel"/>
    <w:tmpl w:val="5BE26466"/>
    <w:lvl w:ilvl="0" w:tplc="8F681A90">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6546AEB"/>
    <w:multiLevelType w:val="hybridMultilevel"/>
    <w:tmpl w:val="5672C904"/>
    <w:lvl w:ilvl="0" w:tplc="138A1C4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F30C89"/>
    <w:multiLevelType w:val="hybridMultilevel"/>
    <w:tmpl w:val="0B20146A"/>
    <w:lvl w:ilvl="0" w:tplc="6406D2AE">
      <w:start w:val="1"/>
      <w:numFmt w:val="decimal"/>
      <w:lvlText w:val="%1."/>
      <w:lvlJc w:val="left"/>
      <w:pPr>
        <w:tabs>
          <w:tab w:val="num" w:pos="1080"/>
        </w:tabs>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B223C5"/>
    <w:multiLevelType w:val="hybridMultilevel"/>
    <w:tmpl w:val="C082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B76E2C"/>
    <w:multiLevelType w:val="hybridMultilevel"/>
    <w:tmpl w:val="11FEB7EC"/>
    <w:lvl w:ilvl="0" w:tplc="7D4C38B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D24871"/>
    <w:multiLevelType w:val="hybridMultilevel"/>
    <w:tmpl w:val="1666B964"/>
    <w:lvl w:ilvl="0" w:tplc="8BAA8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BBD734C"/>
    <w:multiLevelType w:val="hybridMultilevel"/>
    <w:tmpl w:val="E29646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CCF1CFF"/>
    <w:multiLevelType w:val="hybridMultilevel"/>
    <w:tmpl w:val="31A4BA8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130F6"/>
    <w:multiLevelType w:val="multilevel"/>
    <w:tmpl w:val="3340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959C6"/>
    <w:multiLevelType w:val="hybridMultilevel"/>
    <w:tmpl w:val="B9D6B9C6"/>
    <w:lvl w:ilvl="0" w:tplc="9B42D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5C704D"/>
    <w:multiLevelType w:val="hybridMultilevel"/>
    <w:tmpl w:val="0E7853DA"/>
    <w:lvl w:ilvl="0" w:tplc="35A69F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43A5330"/>
    <w:multiLevelType w:val="multilevel"/>
    <w:tmpl w:val="B5E23A9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5" w15:restartNumberingAfterBreak="0">
    <w:nsid w:val="3CBF279D"/>
    <w:multiLevelType w:val="multilevel"/>
    <w:tmpl w:val="CA0842F0"/>
    <w:lvl w:ilvl="0">
      <w:start w:val="1"/>
      <w:numFmt w:val="decimal"/>
      <w:lvlText w:val="%1."/>
      <w:lvlJc w:val="center"/>
      <w:pPr>
        <w:ind w:left="157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6" w15:restartNumberingAfterBreak="0">
    <w:nsid w:val="483550AF"/>
    <w:multiLevelType w:val="hybridMultilevel"/>
    <w:tmpl w:val="64963F8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083D18"/>
    <w:multiLevelType w:val="hybridMultilevel"/>
    <w:tmpl w:val="F0162890"/>
    <w:lvl w:ilvl="0" w:tplc="51E07A4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61E0AC9"/>
    <w:multiLevelType w:val="hybridMultilevel"/>
    <w:tmpl w:val="29F29C48"/>
    <w:lvl w:ilvl="0" w:tplc="846A55F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8EF23AF"/>
    <w:multiLevelType w:val="hybridMultilevel"/>
    <w:tmpl w:val="DBACE5EA"/>
    <w:lvl w:ilvl="0" w:tplc="3A646DE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C1F1DE4"/>
    <w:multiLevelType w:val="hybridMultilevel"/>
    <w:tmpl w:val="914A3C2E"/>
    <w:lvl w:ilvl="0" w:tplc="A20056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D8F49A9"/>
    <w:multiLevelType w:val="hybridMultilevel"/>
    <w:tmpl w:val="41500B84"/>
    <w:lvl w:ilvl="0" w:tplc="0C18489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72C41763"/>
    <w:multiLevelType w:val="hybridMultilevel"/>
    <w:tmpl w:val="16AC2F08"/>
    <w:lvl w:ilvl="0" w:tplc="0DD6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B7F0090"/>
    <w:multiLevelType w:val="hybridMultilevel"/>
    <w:tmpl w:val="F73A2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485F10"/>
    <w:multiLevelType w:val="hybridMultilevel"/>
    <w:tmpl w:val="41500B84"/>
    <w:lvl w:ilvl="0" w:tplc="0C184898">
      <w:start w:val="1"/>
      <w:numFmt w:val="decimal"/>
      <w:lvlText w:val="%1."/>
      <w:lvlJc w:val="left"/>
      <w:pPr>
        <w:tabs>
          <w:tab w:val="num" w:pos="1211"/>
        </w:tabs>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12"/>
  </w:num>
  <w:num w:numId="10">
    <w:abstractNumId w:val="18"/>
  </w:num>
  <w:num w:numId="11">
    <w:abstractNumId w:val="6"/>
  </w:num>
  <w:num w:numId="12">
    <w:abstractNumId w:val="17"/>
  </w:num>
  <w:num w:numId="13">
    <w:abstractNumId w:val="2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0"/>
  </w:num>
  <w:num w:numId="18">
    <w:abstractNumId w:val="20"/>
  </w:num>
  <w:num w:numId="19">
    <w:abstractNumId w:val="9"/>
  </w:num>
  <w:num w:numId="20">
    <w:abstractNumId w:val="7"/>
  </w:num>
  <w:num w:numId="21">
    <w:abstractNumId w:val="15"/>
  </w:num>
  <w:num w:numId="22">
    <w:abstractNumId w:val="19"/>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5EC"/>
    <w:rsid w:val="000026F8"/>
    <w:rsid w:val="0000503E"/>
    <w:rsid w:val="00006E38"/>
    <w:rsid w:val="00007804"/>
    <w:rsid w:val="00010874"/>
    <w:rsid w:val="00023251"/>
    <w:rsid w:val="00040E43"/>
    <w:rsid w:val="00046772"/>
    <w:rsid w:val="0005156D"/>
    <w:rsid w:val="00051617"/>
    <w:rsid w:val="00062738"/>
    <w:rsid w:val="00066AC7"/>
    <w:rsid w:val="00073423"/>
    <w:rsid w:val="0007735E"/>
    <w:rsid w:val="000804B1"/>
    <w:rsid w:val="000832B4"/>
    <w:rsid w:val="000839D4"/>
    <w:rsid w:val="0009039D"/>
    <w:rsid w:val="000A0A34"/>
    <w:rsid w:val="000A0DE6"/>
    <w:rsid w:val="000A2167"/>
    <w:rsid w:val="000A3128"/>
    <w:rsid w:val="000B657B"/>
    <w:rsid w:val="000C080D"/>
    <w:rsid w:val="000C1423"/>
    <w:rsid w:val="000C6180"/>
    <w:rsid w:val="000C74EC"/>
    <w:rsid w:val="000D1770"/>
    <w:rsid w:val="000D5E68"/>
    <w:rsid w:val="000D6D09"/>
    <w:rsid w:val="000E0FFE"/>
    <w:rsid w:val="000E1D0C"/>
    <w:rsid w:val="000E2ED9"/>
    <w:rsid w:val="000E5046"/>
    <w:rsid w:val="000F6102"/>
    <w:rsid w:val="00105BA9"/>
    <w:rsid w:val="00107740"/>
    <w:rsid w:val="00111F27"/>
    <w:rsid w:val="00116506"/>
    <w:rsid w:val="001177C0"/>
    <w:rsid w:val="00134F43"/>
    <w:rsid w:val="0013735D"/>
    <w:rsid w:val="001374DF"/>
    <w:rsid w:val="0014434A"/>
    <w:rsid w:val="00146109"/>
    <w:rsid w:val="0015113F"/>
    <w:rsid w:val="00151E6E"/>
    <w:rsid w:val="00160ADD"/>
    <w:rsid w:val="00161544"/>
    <w:rsid w:val="001635FC"/>
    <w:rsid w:val="00165A55"/>
    <w:rsid w:val="00174A67"/>
    <w:rsid w:val="001820D6"/>
    <w:rsid w:val="001924F9"/>
    <w:rsid w:val="00196213"/>
    <w:rsid w:val="001A384B"/>
    <w:rsid w:val="001A5271"/>
    <w:rsid w:val="001E0C0F"/>
    <w:rsid w:val="001E10FD"/>
    <w:rsid w:val="001E36ED"/>
    <w:rsid w:val="001F0B9D"/>
    <w:rsid w:val="001F2221"/>
    <w:rsid w:val="001F3510"/>
    <w:rsid w:val="001F4DE7"/>
    <w:rsid w:val="001F6615"/>
    <w:rsid w:val="002021B5"/>
    <w:rsid w:val="0020289C"/>
    <w:rsid w:val="00205DEF"/>
    <w:rsid w:val="00213D36"/>
    <w:rsid w:val="002141F0"/>
    <w:rsid w:val="002212DE"/>
    <w:rsid w:val="0023314F"/>
    <w:rsid w:val="0023663B"/>
    <w:rsid w:val="00242A10"/>
    <w:rsid w:val="002453EB"/>
    <w:rsid w:val="00247746"/>
    <w:rsid w:val="00251F0D"/>
    <w:rsid w:val="0025453D"/>
    <w:rsid w:val="00260C73"/>
    <w:rsid w:val="00262289"/>
    <w:rsid w:val="002647FB"/>
    <w:rsid w:val="00264E5C"/>
    <w:rsid w:val="00266E34"/>
    <w:rsid w:val="00285951"/>
    <w:rsid w:val="00287F6C"/>
    <w:rsid w:val="002913ED"/>
    <w:rsid w:val="002926B3"/>
    <w:rsid w:val="00295042"/>
    <w:rsid w:val="00297DFB"/>
    <w:rsid w:val="002A1434"/>
    <w:rsid w:val="002B2061"/>
    <w:rsid w:val="002B28E7"/>
    <w:rsid w:val="002C1432"/>
    <w:rsid w:val="002C46E7"/>
    <w:rsid w:val="002D2172"/>
    <w:rsid w:val="002D2C20"/>
    <w:rsid w:val="002D7A1C"/>
    <w:rsid w:val="002E30A1"/>
    <w:rsid w:val="002E3D1A"/>
    <w:rsid w:val="00300B95"/>
    <w:rsid w:val="00305A30"/>
    <w:rsid w:val="003066CC"/>
    <w:rsid w:val="00310890"/>
    <w:rsid w:val="00314EF8"/>
    <w:rsid w:val="003257B8"/>
    <w:rsid w:val="003340E2"/>
    <w:rsid w:val="00335D92"/>
    <w:rsid w:val="00335E0E"/>
    <w:rsid w:val="00335FBB"/>
    <w:rsid w:val="00337CD9"/>
    <w:rsid w:val="00340E58"/>
    <w:rsid w:val="0034347B"/>
    <w:rsid w:val="0034707E"/>
    <w:rsid w:val="00351746"/>
    <w:rsid w:val="00352FB2"/>
    <w:rsid w:val="00353236"/>
    <w:rsid w:val="00363CD9"/>
    <w:rsid w:val="0036757D"/>
    <w:rsid w:val="00367BA9"/>
    <w:rsid w:val="00375133"/>
    <w:rsid w:val="00375B9E"/>
    <w:rsid w:val="00376727"/>
    <w:rsid w:val="003801DE"/>
    <w:rsid w:val="00380FC6"/>
    <w:rsid w:val="00387702"/>
    <w:rsid w:val="00390A05"/>
    <w:rsid w:val="00396A9C"/>
    <w:rsid w:val="003A5171"/>
    <w:rsid w:val="003A526F"/>
    <w:rsid w:val="003A7F9E"/>
    <w:rsid w:val="003B09FA"/>
    <w:rsid w:val="003B132E"/>
    <w:rsid w:val="003B2CA2"/>
    <w:rsid w:val="003B413F"/>
    <w:rsid w:val="003B41DD"/>
    <w:rsid w:val="003B4534"/>
    <w:rsid w:val="003B4871"/>
    <w:rsid w:val="003B4D3D"/>
    <w:rsid w:val="003B667C"/>
    <w:rsid w:val="003C0041"/>
    <w:rsid w:val="003C2C7E"/>
    <w:rsid w:val="003C2D74"/>
    <w:rsid w:val="003C54AF"/>
    <w:rsid w:val="003C73C8"/>
    <w:rsid w:val="003D2EFE"/>
    <w:rsid w:val="003D4222"/>
    <w:rsid w:val="003F5E81"/>
    <w:rsid w:val="00401473"/>
    <w:rsid w:val="00401856"/>
    <w:rsid w:val="00402C7E"/>
    <w:rsid w:val="00402F8F"/>
    <w:rsid w:val="004031A9"/>
    <w:rsid w:val="00404531"/>
    <w:rsid w:val="0041449A"/>
    <w:rsid w:val="004229A1"/>
    <w:rsid w:val="00424D57"/>
    <w:rsid w:val="00427A60"/>
    <w:rsid w:val="0043094F"/>
    <w:rsid w:val="00430AE4"/>
    <w:rsid w:val="00431010"/>
    <w:rsid w:val="00431201"/>
    <w:rsid w:val="0043209E"/>
    <w:rsid w:val="00432F8C"/>
    <w:rsid w:val="004342D2"/>
    <w:rsid w:val="0044411F"/>
    <w:rsid w:val="00445BB7"/>
    <w:rsid w:val="00450F25"/>
    <w:rsid w:val="0046426A"/>
    <w:rsid w:val="00467824"/>
    <w:rsid w:val="004768C5"/>
    <w:rsid w:val="00477857"/>
    <w:rsid w:val="004849BD"/>
    <w:rsid w:val="00492728"/>
    <w:rsid w:val="00492F15"/>
    <w:rsid w:val="004953F0"/>
    <w:rsid w:val="00495928"/>
    <w:rsid w:val="004A067B"/>
    <w:rsid w:val="004A61BE"/>
    <w:rsid w:val="004B3128"/>
    <w:rsid w:val="004B3938"/>
    <w:rsid w:val="004B3A1C"/>
    <w:rsid w:val="004B64C5"/>
    <w:rsid w:val="004C0489"/>
    <w:rsid w:val="004C0A4D"/>
    <w:rsid w:val="004C1C9B"/>
    <w:rsid w:val="004C49A7"/>
    <w:rsid w:val="004C4B58"/>
    <w:rsid w:val="004D0D0E"/>
    <w:rsid w:val="004D6B13"/>
    <w:rsid w:val="004D722C"/>
    <w:rsid w:val="004E010A"/>
    <w:rsid w:val="004E12EA"/>
    <w:rsid w:val="004E6847"/>
    <w:rsid w:val="004F2904"/>
    <w:rsid w:val="004F387F"/>
    <w:rsid w:val="00502389"/>
    <w:rsid w:val="005040F1"/>
    <w:rsid w:val="005053C4"/>
    <w:rsid w:val="00512622"/>
    <w:rsid w:val="00514551"/>
    <w:rsid w:val="00514906"/>
    <w:rsid w:val="005239B9"/>
    <w:rsid w:val="00523AC2"/>
    <w:rsid w:val="00524AB7"/>
    <w:rsid w:val="00532687"/>
    <w:rsid w:val="00540FB9"/>
    <w:rsid w:val="00544E24"/>
    <w:rsid w:val="0054509B"/>
    <w:rsid w:val="0055079F"/>
    <w:rsid w:val="00552633"/>
    <w:rsid w:val="00554171"/>
    <w:rsid w:val="00554FF0"/>
    <w:rsid w:val="00555D42"/>
    <w:rsid w:val="005579FF"/>
    <w:rsid w:val="00563B55"/>
    <w:rsid w:val="005672C4"/>
    <w:rsid w:val="0057215C"/>
    <w:rsid w:val="00576215"/>
    <w:rsid w:val="00576B9C"/>
    <w:rsid w:val="0058091E"/>
    <w:rsid w:val="00582316"/>
    <w:rsid w:val="00590675"/>
    <w:rsid w:val="00594B08"/>
    <w:rsid w:val="00594D18"/>
    <w:rsid w:val="005A0B16"/>
    <w:rsid w:val="005A3AE5"/>
    <w:rsid w:val="005A4C0F"/>
    <w:rsid w:val="005B4015"/>
    <w:rsid w:val="005B6D8F"/>
    <w:rsid w:val="005C6BAC"/>
    <w:rsid w:val="005D5F90"/>
    <w:rsid w:val="005D75F2"/>
    <w:rsid w:val="005E00DD"/>
    <w:rsid w:val="005E0FE9"/>
    <w:rsid w:val="005E1692"/>
    <w:rsid w:val="005E2813"/>
    <w:rsid w:val="005E2CD1"/>
    <w:rsid w:val="005E4B68"/>
    <w:rsid w:val="005F0D0C"/>
    <w:rsid w:val="005F418F"/>
    <w:rsid w:val="00605202"/>
    <w:rsid w:val="0060757B"/>
    <w:rsid w:val="00612F12"/>
    <w:rsid w:val="0061550C"/>
    <w:rsid w:val="00625A0A"/>
    <w:rsid w:val="00626408"/>
    <w:rsid w:val="0063054C"/>
    <w:rsid w:val="00633DFE"/>
    <w:rsid w:val="00642C23"/>
    <w:rsid w:val="00645B44"/>
    <w:rsid w:val="00650FC2"/>
    <w:rsid w:val="006526F0"/>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0D50"/>
    <w:rsid w:val="006934B6"/>
    <w:rsid w:val="00695A12"/>
    <w:rsid w:val="00697851"/>
    <w:rsid w:val="006A0BCB"/>
    <w:rsid w:val="006A21E6"/>
    <w:rsid w:val="006A2962"/>
    <w:rsid w:val="006A4E4C"/>
    <w:rsid w:val="006A78D3"/>
    <w:rsid w:val="006B322E"/>
    <w:rsid w:val="006B4600"/>
    <w:rsid w:val="006B5C84"/>
    <w:rsid w:val="006C0494"/>
    <w:rsid w:val="006C1C37"/>
    <w:rsid w:val="006C53DD"/>
    <w:rsid w:val="006C774A"/>
    <w:rsid w:val="006D08AA"/>
    <w:rsid w:val="006D6FE3"/>
    <w:rsid w:val="006E395E"/>
    <w:rsid w:val="006F5FF0"/>
    <w:rsid w:val="00701750"/>
    <w:rsid w:val="007031A4"/>
    <w:rsid w:val="00706CF2"/>
    <w:rsid w:val="00710AD6"/>
    <w:rsid w:val="00712A67"/>
    <w:rsid w:val="007313EE"/>
    <w:rsid w:val="007364DD"/>
    <w:rsid w:val="00737FFA"/>
    <w:rsid w:val="00740B31"/>
    <w:rsid w:val="00741D96"/>
    <w:rsid w:val="00745E68"/>
    <w:rsid w:val="00753010"/>
    <w:rsid w:val="00757D07"/>
    <w:rsid w:val="0077524B"/>
    <w:rsid w:val="00776329"/>
    <w:rsid w:val="007814A1"/>
    <w:rsid w:val="0079268B"/>
    <w:rsid w:val="007929FA"/>
    <w:rsid w:val="0079632A"/>
    <w:rsid w:val="007A2A3C"/>
    <w:rsid w:val="007A424F"/>
    <w:rsid w:val="007A46AF"/>
    <w:rsid w:val="007A48DB"/>
    <w:rsid w:val="007B0368"/>
    <w:rsid w:val="007B30DF"/>
    <w:rsid w:val="007B545E"/>
    <w:rsid w:val="007C005B"/>
    <w:rsid w:val="007C1DC5"/>
    <w:rsid w:val="007C2694"/>
    <w:rsid w:val="007D0D7D"/>
    <w:rsid w:val="007E19DB"/>
    <w:rsid w:val="007E5CA8"/>
    <w:rsid w:val="007E63FF"/>
    <w:rsid w:val="007E7B00"/>
    <w:rsid w:val="007E7D7A"/>
    <w:rsid w:val="007F5291"/>
    <w:rsid w:val="00802F50"/>
    <w:rsid w:val="0081526B"/>
    <w:rsid w:val="00822F66"/>
    <w:rsid w:val="008351DB"/>
    <w:rsid w:val="00841751"/>
    <w:rsid w:val="00844CEC"/>
    <w:rsid w:val="00847B7B"/>
    <w:rsid w:val="00852DC5"/>
    <w:rsid w:val="008563D9"/>
    <w:rsid w:val="00860087"/>
    <w:rsid w:val="00860FE9"/>
    <w:rsid w:val="00861ADC"/>
    <w:rsid w:val="00867920"/>
    <w:rsid w:val="008729D1"/>
    <w:rsid w:val="00873742"/>
    <w:rsid w:val="00874F16"/>
    <w:rsid w:val="00877EE3"/>
    <w:rsid w:val="00882E92"/>
    <w:rsid w:val="00885A78"/>
    <w:rsid w:val="00890632"/>
    <w:rsid w:val="00891B84"/>
    <w:rsid w:val="008A1CBE"/>
    <w:rsid w:val="008A26BB"/>
    <w:rsid w:val="008A3C5D"/>
    <w:rsid w:val="008B0DCD"/>
    <w:rsid w:val="008B4766"/>
    <w:rsid w:val="008C38BB"/>
    <w:rsid w:val="008C4234"/>
    <w:rsid w:val="008C780B"/>
    <w:rsid w:val="008D395F"/>
    <w:rsid w:val="008D4B87"/>
    <w:rsid w:val="008E3667"/>
    <w:rsid w:val="008E74AC"/>
    <w:rsid w:val="008F13A6"/>
    <w:rsid w:val="008F247D"/>
    <w:rsid w:val="00902592"/>
    <w:rsid w:val="00904DBD"/>
    <w:rsid w:val="0090575A"/>
    <w:rsid w:val="00907A97"/>
    <w:rsid w:val="0091453F"/>
    <w:rsid w:val="009201B2"/>
    <w:rsid w:val="00930578"/>
    <w:rsid w:val="00931B0C"/>
    <w:rsid w:val="00933D78"/>
    <w:rsid w:val="009433C9"/>
    <w:rsid w:val="00943DC3"/>
    <w:rsid w:val="00944802"/>
    <w:rsid w:val="0095542C"/>
    <w:rsid w:val="0095607B"/>
    <w:rsid w:val="00961FAC"/>
    <w:rsid w:val="009646EB"/>
    <w:rsid w:val="00965048"/>
    <w:rsid w:val="00972181"/>
    <w:rsid w:val="00974DF1"/>
    <w:rsid w:val="00976E92"/>
    <w:rsid w:val="00983E48"/>
    <w:rsid w:val="0098430C"/>
    <w:rsid w:val="00986929"/>
    <w:rsid w:val="00991092"/>
    <w:rsid w:val="00994D44"/>
    <w:rsid w:val="009A121C"/>
    <w:rsid w:val="009A764F"/>
    <w:rsid w:val="009B1F47"/>
    <w:rsid w:val="009B346D"/>
    <w:rsid w:val="009B4D13"/>
    <w:rsid w:val="009B5592"/>
    <w:rsid w:val="009B6B0F"/>
    <w:rsid w:val="009B6B91"/>
    <w:rsid w:val="009C6877"/>
    <w:rsid w:val="009D0D96"/>
    <w:rsid w:val="009D25EB"/>
    <w:rsid w:val="009D4A5F"/>
    <w:rsid w:val="009D7415"/>
    <w:rsid w:val="009E4905"/>
    <w:rsid w:val="009F178A"/>
    <w:rsid w:val="009F2EEB"/>
    <w:rsid w:val="009F375F"/>
    <w:rsid w:val="009F522E"/>
    <w:rsid w:val="009F606F"/>
    <w:rsid w:val="009F705A"/>
    <w:rsid w:val="009F7108"/>
    <w:rsid w:val="00A004B2"/>
    <w:rsid w:val="00A0080A"/>
    <w:rsid w:val="00A0372D"/>
    <w:rsid w:val="00A068B3"/>
    <w:rsid w:val="00A146DE"/>
    <w:rsid w:val="00A20F92"/>
    <w:rsid w:val="00A24AE0"/>
    <w:rsid w:val="00A24D36"/>
    <w:rsid w:val="00A25665"/>
    <w:rsid w:val="00A41824"/>
    <w:rsid w:val="00A41D2D"/>
    <w:rsid w:val="00A43F96"/>
    <w:rsid w:val="00A51EFE"/>
    <w:rsid w:val="00A61377"/>
    <w:rsid w:val="00A76623"/>
    <w:rsid w:val="00A868FB"/>
    <w:rsid w:val="00A86955"/>
    <w:rsid w:val="00A877D5"/>
    <w:rsid w:val="00A94DB4"/>
    <w:rsid w:val="00AA5100"/>
    <w:rsid w:val="00AA7725"/>
    <w:rsid w:val="00AA7F7A"/>
    <w:rsid w:val="00AB018B"/>
    <w:rsid w:val="00AB10DF"/>
    <w:rsid w:val="00AB2468"/>
    <w:rsid w:val="00AB3645"/>
    <w:rsid w:val="00AB7B34"/>
    <w:rsid w:val="00AC206C"/>
    <w:rsid w:val="00AC3A4E"/>
    <w:rsid w:val="00AD2281"/>
    <w:rsid w:val="00AD7768"/>
    <w:rsid w:val="00AD7F88"/>
    <w:rsid w:val="00AE3645"/>
    <w:rsid w:val="00AE77AF"/>
    <w:rsid w:val="00AF2463"/>
    <w:rsid w:val="00AF6A3D"/>
    <w:rsid w:val="00B00FD6"/>
    <w:rsid w:val="00B03C20"/>
    <w:rsid w:val="00B04455"/>
    <w:rsid w:val="00B04DCB"/>
    <w:rsid w:val="00B067D6"/>
    <w:rsid w:val="00B075F9"/>
    <w:rsid w:val="00B13EBE"/>
    <w:rsid w:val="00B23807"/>
    <w:rsid w:val="00B3034B"/>
    <w:rsid w:val="00B311D1"/>
    <w:rsid w:val="00B31C67"/>
    <w:rsid w:val="00B41283"/>
    <w:rsid w:val="00B54CA9"/>
    <w:rsid w:val="00B570E3"/>
    <w:rsid w:val="00B60030"/>
    <w:rsid w:val="00B605D9"/>
    <w:rsid w:val="00B63091"/>
    <w:rsid w:val="00B64132"/>
    <w:rsid w:val="00B64D83"/>
    <w:rsid w:val="00B673EC"/>
    <w:rsid w:val="00B8067E"/>
    <w:rsid w:val="00B811E0"/>
    <w:rsid w:val="00B8388D"/>
    <w:rsid w:val="00B83F94"/>
    <w:rsid w:val="00B84C8F"/>
    <w:rsid w:val="00B930A4"/>
    <w:rsid w:val="00BA4DBC"/>
    <w:rsid w:val="00BA5D35"/>
    <w:rsid w:val="00BA6EA0"/>
    <w:rsid w:val="00BC2F2C"/>
    <w:rsid w:val="00BD51F3"/>
    <w:rsid w:val="00BD5608"/>
    <w:rsid w:val="00BD7EF4"/>
    <w:rsid w:val="00BE6A9F"/>
    <w:rsid w:val="00BF1129"/>
    <w:rsid w:val="00BF1424"/>
    <w:rsid w:val="00BF1CD4"/>
    <w:rsid w:val="00C01DE0"/>
    <w:rsid w:val="00C0559A"/>
    <w:rsid w:val="00C11726"/>
    <w:rsid w:val="00C11EDF"/>
    <w:rsid w:val="00C15A44"/>
    <w:rsid w:val="00C2183E"/>
    <w:rsid w:val="00C25339"/>
    <w:rsid w:val="00C26A68"/>
    <w:rsid w:val="00C273AF"/>
    <w:rsid w:val="00C275ED"/>
    <w:rsid w:val="00C319B4"/>
    <w:rsid w:val="00C34A64"/>
    <w:rsid w:val="00C37635"/>
    <w:rsid w:val="00C41E8A"/>
    <w:rsid w:val="00C47441"/>
    <w:rsid w:val="00C51875"/>
    <w:rsid w:val="00C53323"/>
    <w:rsid w:val="00C535C8"/>
    <w:rsid w:val="00C6010E"/>
    <w:rsid w:val="00C61484"/>
    <w:rsid w:val="00C63801"/>
    <w:rsid w:val="00C706D5"/>
    <w:rsid w:val="00C71D01"/>
    <w:rsid w:val="00C727C4"/>
    <w:rsid w:val="00C72D75"/>
    <w:rsid w:val="00C755EC"/>
    <w:rsid w:val="00C835CE"/>
    <w:rsid w:val="00C850D0"/>
    <w:rsid w:val="00C86AAA"/>
    <w:rsid w:val="00C912F7"/>
    <w:rsid w:val="00CA05AA"/>
    <w:rsid w:val="00CA0E29"/>
    <w:rsid w:val="00CA503E"/>
    <w:rsid w:val="00CB4600"/>
    <w:rsid w:val="00CB704E"/>
    <w:rsid w:val="00CC2EED"/>
    <w:rsid w:val="00CC67A7"/>
    <w:rsid w:val="00CD084C"/>
    <w:rsid w:val="00CD208A"/>
    <w:rsid w:val="00CE2C3F"/>
    <w:rsid w:val="00CE543A"/>
    <w:rsid w:val="00CF3FE8"/>
    <w:rsid w:val="00CF5BB0"/>
    <w:rsid w:val="00CF7432"/>
    <w:rsid w:val="00D0555C"/>
    <w:rsid w:val="00D102DB"/>
    <w:rsid w:val="00D1782C"/>
    <w:rsid w:val="00D2288A"/>
    <w:rsid w:val="00D23CE1"/>
    <w:rsid w:val="00D23E10"/>
    <w:rsid w:val="00D337C6"/>
    <w:rsid w:val="00D340E0"/>
    <w:rsid w:val="00D3671B"/>
    <w:rsid w:val="00D416D4"/>
    <w:rsid w:val="00D421F6"/>
    <w:rsid w:val="00D42D80"/>
    <w:rsid w:val="00D4301A"/>
    <w:rsid w:val="00D51775"/>
    <w:rsid w:val="00D5773B"/>
    <w:rsid w:val="00D577A7"/>
    <w:rsid w:val="00D7260D"/>
    <w:rsid w:val="00D73E1D"/>
    <w:rsid w:val="00D76188"/>
    <w:rsid w:val="00D76566"/>
    <w:rsid w:val="00D80C0B"/>
    <w:rsid w:val="00D82704"/>
    <w:rsid w:val="00D913E5"/>
    <w:rsid w:val="00D9326F"/>
    <w:rsid w:val="00D951B9"/>
    <w:rsid w:val="00DA2810"/>
    <w:rsid w:val="00DA465B"/>
    <w:rsid w:val="00DA4A9E"/>
    <w:rsid w:val="00DA75E7"/>
    <w:rsid w:val="00DB045B"/>
    <w:rsid w:val="00DB1AC5"/>
    <w:rsid w:val="00DB3097"/>
    <w:rsid w:val="00DB69F7"/>
    <w:rsid w:val="00DC4928"/>
    <w:rsid w:val="00DC6192"/>
    <w:rsid w:val="00DD21A3"/>
    <w:rsid w:val="00DD7428"/>
    <w:rsid w:val="00DE1183"/>
    <w:rsid w:val="00DE13FC"/>
    <w:rsid w:val="00DE1476"/>
    <w:rsid w:val="00DE3853"/>
    <w:rsid w:val="00DE3BE7"/>
    <w:rsid w:val="00DE3D38"/>
    <w:rsid w:val="00DE4A39"/>
    <w:rsid w:val="00DF1D25"/>
    <w:rsid w:val="00DF31CA"/>
    <w:rsid w:val="00DF3E4A"/>
    <w:rsid w:val="00E02241"/>
    <w:rsid w:val="00E03701"/>
    <w:rsid w:val="00E037C8"/>
    <w:rsid w:val="00E04D7E"/>
    <w:rsid w:val="00E064F2"/>
    <w:rsid w:val="00E076FF"/>
    <w:rsid w:val="00E07D0C"/>
    <w:rsid w:val="00E07F96"/>
    <w:rsid w:val="00E1367B"/>
    <w:rsid w:val="00E162E5"/>
    <w:rsid w:val="00E20900"/>
    <w:rsid w:val="00E211FF"/>
    <w:rsid w:val="00E23A80"/>
    <w:rsid w:val="00E27409"/>
    <w:rsid w:val="00E31F7E"/>
    <w:rsid w:val="00E32260"/>
    <w:rsid w:val="00E329FD"/>
    <w:rsid w:val="00E4086D"/>
    <w:rsid w:val="00E43061"/>
    <w:rsid w:val="00E44475"/>
    <w:rsid w:val="00E525B1"/>
    <w:rsid w:val="00E571CF"/>
    <w:rsid w:val="00E61708"/>
    <w:rsid w:val="00E6365A"/>
    <w:rsid w:val="00E670D9"/>
    <w:rsid w:val="00E707FE"/>
    <w:rsid w:val="00E70A65"/>
    <w:rsid w:val="00E91AD7"/>
    <w:rsid w:val="00EA6CCC"/>
    <w:rsid w:val="00EA6E04"/>
    <w:rsid w:val="00EA6E0C"/>
    <w:rsid w:val="00EA7294"/>
    <w:rsid w:val="00EA7430"/>
    <w:rsid w:val="00EA7DDE"/>
    <w:rsid w:val="00EB4607"/>
    <w:rsid w:val="00EC082A"/>
    <w:rsid w:val="00EC10B7"/>
    <w:rsid w:val="00EC23DA"/>
    <w:rsid w:val="00EC31A7"/>
    <w:rsid w:val="00EC7A4D"/>
    <w:rsid w:val="00ED219B"/>
    <w:rsid w:val="00ED2DD9"/>
    <w:rsid w:val="00ED5622"/>
    <w:rsid w:val="00EE0BE8"/>
    <w:rsid w:val="00EE11E3"/>
    <w:rsid w:val="00EE4FE2"/>
    <w:rsid w:val="00EF3D5D"/>
    <w:rsid w:val="00F02DB3"/>
    <w:rsid w:val="00F02E67"/>
    <w:rsid w:val="00F04C17"/>
    <w:rsid w:val="00F058D9"/>
    <w:rsid w:val="00F061C6"/>
    <w:rsid w:val="00F06E52"/>
    <w:rsid w:val="00F10601"/>
    <w:rsid w:val="00F11492"/>
    <w:rsid w:val="00F15227"/>
    <w:rsid w:val="00F240DF"/>
    <w:rsid w:val="00F25763"/>
    <w:rsid w:val="00F272F5"/>
    <w:rsid w:val="00F27369"/>
    <w:rsid w:val="00F34146"/>
    <w:rsid w:val="00F400D3"/>
    <w:rsid w:val="00F44CAD"/>
    <w:rsid w:val="00F4650B"/>
    <w:rsid w:val="00F52C9D"/>
    <w:rsid w:val="00F537A8"/>
    <w:rsid w:val="00F54111"/>
    <w:rsid w:val="00F56CB1"/>
    <w:rsid w:val="00F57DC9"/>
    <w:rsid w:val="00F61100"/>
    <w:rsid w:val="00F61CE5"/>
    <w:rsid w:val="00F64B8D"/>
    <w:rsid w:val="00F71103"/>
    <w:rsid w:val="00F75EF2"/>
    <w:rsid w:val="00F82D6B"/>
    <w:rsid w:val="00F85AC5"/>
    <w:rsid w:val="00F8662D"/>
    <w:rsid w:val="00F9186D"/>
    <w:rsid w:val="00F92479"/>
    <w:rsid w:val="00F93222"/>
    <w:rsid w:val="00F94A61"/>
    <w:rsid w:val="00F96D80"/>
    <w:rsid w:val="00FA2618"/>
    <w:rsid w:val="00FA542E"/>
    <w:rsid w:val="00FA68CA"/>
    <w:rsid w:val="00FB32B4"/>
    <w:rsid w:val="00FB6D40"/>
    <w:rsid w:val="00FB6F5E"/>
    <w:rsid w:val="00FC241F"/>
    <w:rsid w:val="00FC4CBE"/>
    <w:rsid w:val="00FD410F"/>
    <w:rsid w:val="00FD6AB2"/>
    <w:rsid w:val="00FE7C5A"/>
    <w:rsid w:val="00FF1ADD"/>
    <w:rsid w:val="00FF1E7F"/>
    <w:rsid w:val="00FF3570"/>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C042435"/>
  <w15:docId w15:val="{C71FA9FC-D33B-4A90-A228-C1D6641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F13A6"/>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rsid w:val="00C755EC"/>
    <w:rPr>
      <w:b/>
      <w:bCs/>
      <w:sz w:val="28"/>
    </w:rPr>
  </w:style>
  <w:style w:type="table" w:styleId="a3">
    <w:name w:val="Table Grid"/>
    <w:basedOn w:val="a1"/>
    <w:uiPriority w:val="59"/>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rsid w:val="00E162E5"/>
    <w:pPr>
      <w:widowControl w:val="0"/>
      <w:autoSpaceDE w:val="0"/>
      <w:autoSpaceDN w:val="0"/>
      <w:adjustRightInd w:val="0"/>
      <w:ind w:firstLine="720"/>
    </w:pPr>
    <w:rPr>
      <w:rFonts w:ascii="Arial" w:eastAsia="Calibri" w:hAnsi="Arial" w:cs="Arial"/>
    </w:rPr>
  </w:style>
  <w:style w:type="paragraph" w:styleId="a5">
    <w:name w:val="Balloon Text"/>
    <w:basedOn w:val="a"/>
    <w:link w:val="a6"/>
    <w:semiHidden/>
    <w:rsid w:val="00C47441"/>
    <w:rPr>
      <w:rFonts w:ascii="Tahoma" w:hAnsi="Tahoma" w:cs="Tahoma"/>
      <w:sz w:val="16"/>
      <w:szCs w:val="16"/>
    </w:rPr>
  </w:style>
  <w:style w:type="paragraph" w:styleId="a7">
    <w:name w:val="Normal (Web)"/>
    <w:basedOn w:val="a"/>
    <w:uiPriority w:val="99"/>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8">
    <w:name w:val="Body Text"/>
    <w:basedOn w:val="a"/>
    <w:link w:val="a9"/>
    <w:unhideWhenUsed/>
    <w:rsid w:val="007B30DF"/>
    <w:pPr>
      <w:spacing w:after="120"/>
    </w:pPr>
  </w:style>
  <w:style w:type="character" w:customStyle="1" w:styleId="a9">
    <w:name w:val="Основной текст Знак"/>
    <w:basedOn w:val="a0"/>
    <w:link w:val="a8"/>
    <w:uiPriority w:val="99"/>
    <w:rsid w:val="007B30DF"/>
    <w:rPr>
      <w:sz w:val="24"/>
    </w:rPr>
  </w:style>
  <w:style w:type="paragraph" w:styleId="aa">
    <w:name w:val="header"/>
    <w:basedOn w:val="a"/>
    <w:link w:val="ab"/>
    <w:uiPriority w:val="99"/>
    <w:rsid w:val="007B30DF"/>
    <w:pPr>
      <w:tabs>
        <w:tab w:val="center" w:pos="4536"/>
        <w:tab w:val="right" w:pos="9072"/>
      </w:tabs>
      <w:textAlignment w:val="baseline"/>
    </w:pPr>
  </w:style>
  <w:style w:type="character" w:customStyle="1" w:styleId="ab">
    <w:name w:val="Верхний колонтитул Знак"/>
    <w:basedOn w:val="a0"/>
    <w:link w:val="aa"/>
    <w:uiPriority w:val="99"/>
    <w:rsid w:val="007B30DF"/>
    <w:rPr>
      <w:sz w:val="24"/>
    </w:rPr>
  </w:style>
  <w:style w:type="character" w:styleId="ac">
    <w:name w:val="page number"/>
    <w:basedOn w:val="a0"/>
    <w:rsid w:val="007B30DF"/>
  </w:style>
  <w:style w:type="character" w:styleId="ad">
    <w:name w:val="Hyperlink"/>
    <w:basedOn w:val="a0"/>
    <w:uiPriority w:val="99"/>
    <w:unhideWhenUsed/>
    <w:rsid w:val="004B3128"/>
    <w:rPr>
      <w:color w:val="0000FF"/>
      <w:u w:val="single"/>
    </w:rPr>
  </w:style>
  <w:style w:type="paragraph" w:customStyle="1" w:styleId="ae">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f">
    <w:name w:val="footer"/>
    <w:basedOn w:val="a"/>
    <w:link w:val="af0"/>
    <w:uiPriority w:val="99"/>
    <w:unhideWhenUsed/>
    <w:rsid w:val="0095542C"/>
    <w:pPr>
      <w:tabs>
        <w:tab w:val="center" w:pos="4677"/>
        <w:tab w:val="right" w:pos="9355"/>
      </w:tabs>
    </w:pPr>
  </w:style>
  <w:style w:type="character" w:customStyle="1" w:styleId="af0">
    <w:name w:val="Нижний колонтитул Знак"/>
    <w:basedOn w:val="a0"/>
    <w:link w:val="af"/>
    <w:uiPriority w:val="99"/>
    <w:rsid w:val="0095542C"/>
    <w:rPr>
      <w:sz w:val="24"/>
    </w:rPr>
  </w:style>
  <w:style w:type="character" w:styleId="af1">
    <w:name w:val="Strong"/>
    <w:basedOn w:val="a0"/>
    <w:uiPriority w:val="22"/>
    <w:qFormat/>
    <w:rsid w:val="00105BA9"/>
    <w:rPr>
      <w:b/>
      <w:bCs/>
    </w:rPr>
  </w:style>
  <w:style w:type="paragraph" w:styleId="af2">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1">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1"/>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3">
    <w:name w:val="No Spacing"/>
    <w:uiPriority w:val="1"/>
    <w:qFormat/>
    <w:rsid w:val="005C6BAC"/>
    <w:rPr>
      <w:sz w:val="24"/>
      <w:szCs w:val="24"/>
    </w:rPr>
  </w:style>
  <w:style w:type="character" w:styleId="af4">
    <w:name w:val="Emphasis"/>
    <w:basedOn w:val="a0"/>
    <w:uiPriority w:val="20"/>
    <w:qFormat/>
    <w:rsid w:val="005C6BAC"/>
    <w:rPr>
      <w:i/>
      <w:iCs/>
    </w:rPr>
  </w:style>
  <w:style w:type="paragraph" w:styleId="af5">
    <w:name w:val="Subtitle"/>
    <w:basedOn w:val="a"/>
    <w:link w:val="af6"/>
    <w:qFormat/>
    <w:rsid w:val="000026F8"/>
    <w:pPr>
      <w:overflowPunct/>
      <w:autoSpaceDE/>
      <w:autoSpaceDN/>
      <w:adjustRightInd/>
    </w:pPr>
    <w:rPr>
      <w:b/>
      <w:bCs/>
      <w:szCs w:val="24"/>
    </w:rPr>
  </w:style>
  <w:style w:type="character" w:customStyle="1" w:styleId="af6">
    <w:name w:val="Подзаголовок Знак"/>
    <w:basedOn w:val="a0"/>
    <w:link w:val="af5"/>
    <w:rsid w:val="000026F8"/>
    <w:rPr>
      <w:b/>
      <w:bCs/>
      <w:sz w:val="24"/>
      <w:szCs w:val="24"/>
    </w:rPr>
  </w:style>
  <w:style w:type="paragraph" w:customStyle="1" w:styleId="af7">
    <w:name w:val="текст примечания"/>
    <w:basedOn w:val="a"/>
    <w:rsid w:val="000026F8"/>
    <w:pPr>
      <w:overflowPunct/>
      <w:adjustRightInd/>
    </w:pPr>
    <w:rPr>
      <w:rFonts w:eastAsia="Calibri"/>
      <w:sz w:val="20"/>
    </w:rPr>
  </w:style>
  <w:style w:type="paragraph" w:customStyle="1" w:styleId="af8">
    <w:name w:val="Знак Знак Знак Знак Знак Знак"/>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9">
    <w:name w:val="Body Text Indent"/>
    <w:basedOn w:val="a"/>
    <w:link w:val="afa"/>
    <w:unhideWhenUsed/>
    <w:rsid w:val="00DF1D25"/>
    <w:pPr>
      <w:spacing w:after="120"/>
      <w:ind w:left="283"/>
    </w:pPr>
  </w:style>
  <w:style w:type="character" w:customStyle="1" w:styleId="afa">
    <w:name w:val="Основной текст с отступом Знак"/>
    <w:basedOn w:val="a0"/>
    <w:link w:val="af9"/>
    <w:uiPriority w:val="99"/>
    <w:semiHidden/>
    <w:rsid w:val="00DF1D25"/>
    <w:rPr>
      <w:sz w:val="24"/>
    </w:rPr>
  </w:style>
  <w:style w:type="character" w:customStyle="1" w:styleId="afb">
    <w:name w:val="Основной текст_"/>
    <w:basedOn w:val="a0"/>
    <w:link w:val="11"/>
    <w:rsid w:val="00DF1D25"/>
    <w:rPr>
      <w:sz w:val="26"/>
      <w:szCs w:val="26"/>
      <w:shd w:val="clear" w:color="auto" w:fill="FFFFFF"/>
    </w:rPr>
  </w:style>
  <w:style w:type="paragraph" w:customStyle="1" w:styleId="11">
    <w:name w:val="Основной текст1"/>
    <w:basedOn w:val="a"/>
    <w:link w:val="afb"/>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character" w:customStyle="1" w:styleId="10">
    <w:name w:val="Заголовок 1 Знак"/>
    <w:basedOn w:val="a0"/>
    <w:link w:val="1"/>
    <w:rsid w:val="00CA05AA"/>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customStyle="1" w:styleId="consplusnormal0">
    <w:name w:val="consplusnormal"/>
    <w:basedOn w:val="a"/>
    <w:rsid w:val="00CA05AA"/>
    <w:pPr>
      <w:overflowPunct/>
      <w:autoSpaceDE/>
      <w:autoSpaceDN/>
      <w:adjustRightInd/>
      <w:spacing w:before="100" w:beforeAutospacing="1" w:after="100" w:afterAutospacing="1"/>
    </w:pPr>
    <w:rPr>
      <w:szCs w:val="24"/>
    </w:rPr>
  </w:style>
  <w:style w:type="character" w:customStyle="1" w:styleId="afc">
    <w:name w:val="Заголовок Знак"/>
    <w:aliases w:val="Название Знак Знак Знак2,Название Знак Знак Знак Знак1,Название Знак Знак Знак Знак Знак Знак Знак Знак Знак Знак1,Название Знак Знак Знак Знак Знак Знак Знак Знак Знак Знак Знак Знак Знак Знак Знак1"/>
    <w:link w:val="afd"/>
    <w:rsid w:val="00CA05AA"/>
    <w:rPr>
      <w:b/>
      <w:bCs/>
      <w:sz w:val="24"/>
      <w:szCs w:val="24"/>
      <w:lang w:val="ru-RU" w:eastAsia="ru-RU" w:bidi="ar-SA"/>
    </w:rPr>
  </w:style>
  <w:style w:type="paragraph" w:customStyle="1" w:styleId="afe">
    <w:basedOn w:val="a"/>
    <w:next w:val="afd"/>
    <w:qFormat/>
    <w:rsid w:val="00CA05AA"/>
    <w:pPr>
      <w:overflowPunct/>
      <w:autoSpaceDE/>
      <w:autoSpaceDN/>
      <w:adjustRightInd/>
      <w:jc w:val="center"/>
    </w:pPr>
    <w:rPr>
      <w:b/>
      <w:bCs/>
      <w:szCs w:val="24"/>
    </w:rPr>
  </w:style>
  <w:style w:type="character" w:customStyle="1" w:styleId="aff">
    <w:name w:val="Название Знак"/>
    <w:aliases w:val="Название Знак Знак Знак1,Название Знак Знак Знак Знак,Название Знак Знак Знак Знак Знак Знак Знак Знак Знак Знак,Название Знак Знак Знак Знак Знак Знак Знак Знак Знак Знак Знак Знак Знак Знак Знак"/>
    <w:rsid w:val="00CA05AA"/>
    <w:rPr>
      <w:sz w:val="28"/>
      <w:lang w:val="ru-RU" w:eastAsia="ru-RU" w:bidi="ar-SA"/>
    </w:rPr>
  </w:style>
  <w:style w:type="paragraph" w:styleId="afd">
    <w:name w:val="Title"/>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
    <w:basedOn w:val="a"/>
    <w:next w:val="a"/>
    <w:link w:val="afc"/>
    <w:qFormat/>
    <w:rsid w:val="00CA05AA"/>
    <w:pPr>
      <w:contextualSpacing/>
    </w:pPr>
    <w:rPr>
      <w:b/>
      <w:bCs/>
      <w:szCs w:val="24"/>
    </w:rPr>
  </w:style>
  <w:style w:type="character" w:customStyle="1" w:styleId="12">
    <w:name w:val="Название Знак1"/>
    <w:basedOn w:val="a0"/>
    <w:uiPriority w:val="10"/>
    <w:rsid w:val="00CA05AA"/>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paragraph" w:customStyle="1" w:styleId="13">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rsid w:val="008F13A6"/>
    <w:rPr>
      <w:rFonts w:ascii="Arial" w:hAnsi="Arial" w:cs="Arial"/>
      <w:b/>
      <w:bCs/>
      <w:i/>
      <w:iCs/>
      <w:sz w:val="28"/>
      <w:szCs w:val="28"/>
    </w:rPr>
  </w:style>
  <w:style w:type="paragraph" w:customStyle="1" w:styleId="aff0">
    <w:name w:val="Знак Знак Знак Знак Знак Знак"/>
    <w:basedOn w:val="a"/>
    <w:rsid w:val="008F13A6"/>
    <w:pPr>
      <w:overflowPunct/>
      <w:autoSpaceDE/>
      <w:autoSpaceDN/>
      <w:adjustRightInd/>
      <w:spacing w:after="160" w:line="240" w:lineRule="exact"/>
    </w:pPr>
    <w:rPr>
      <w:rFonts w:ascii="Verdana" w:hAnsi="Verdana" w:cs="Verdana"/>
      <w:sz w:val="20"/>
      <w:lang w:val="en-US" w:eastAsia="en-US"/>
    </w:rPr>
  </w:style>
  <w:style w:type="paragraph" w:customStyle="1" w:styleId="aff1">
    <w:name w:val="Знак Знак"/>
    <w:basedOn w:val="a"/>
    <w:rsid w:val="008F13A6"/>
    <w:pPr>
      <w:overflowPunct/>
      <w:autoSpaceDE/>
      <w:autoSpaceDN/>
      <w:adjustRightInd/>
      <w:spacing w:after="160" w:line="240" w:lineRule="exact"/>
    </w:pPr>
    <w:rPr>
      <w:rFonts w:ascii="Verdana" w:hAnsi="Verdana" w:cs="Verdana"/>
      <w:sz w:val="20"/>
      <w:lang w:val="en-US" w:eastAsia="en-US"/>
    </w:rPr>
  </w:style>
  <w:style w:type="character" w:customStyle="1" w:styleId="aff2">
    <w:name w:val="Название Знак Знак Знак Знак Знак Знак Знак Знак Знак Знак Знак Знак Знак Знак Знак Знак Знак"/>
    <w:rsid w:val="008F13A6"/>
    <w:rPr>
      <w:b/>
      <w:bCs/>
      <w:color w:val="000000"/>
      <w:sz w:val="28"/>
      <w:szCs w:val="24"/>
      <w:lang w:val="ru-RU" w:eastAsia="ru-RU" w:bidi="ar-SA"/>
    </w:rPr>
  </w:style>
  <w:style w:type="paragraph" w:styleId="23">
    <w:name w:val="Body Text 2"/>
    <w:basedOn w:val="a"/>
    <w:link w:val="24"/>
    <w:rsid w:val="008F13A6"/>
    <w:pPr>
      <w:overflowPunct/>
      <w:autoSpaceDE/>
      <w:autoSpaceDN/>
      <w:adjustRightInd/>
      <w:spacing w:after="120" w:line="480" w:lineRule="auto"/>
    </w:pPr>
    <w:rPr>
      <w:sz w:val="20"/>
    </w:rPr>
  </w:style>
  <w:style w:type="character" w:customStyle="1" w:styleId="24">
    <w:name w:val="Основной текст 2 Знак"/>
    <w:basedOn w:val="a0"/>
    <w:link w:val="23"/>
    <w:rsid w:val="008F13A6"/>
  </w:style>
  <w:style w:type="paragraph" w:customStyle="1" w:styleId="ConsNormal">
    <w:name w:val="ConsNormal"/>
    <w:rsid w:val="008F13A6"/>
    <w:pPr>
      <w:widowControl w:val="0"/>
      <w:autoSpaceDE w:val="0"/>
      <w:autoSpaceDN w:val="0"/>
      <w:adjustRightInd w:val="0"/>
      <w:ind w:right="19772" w:firstLine="720"/>
    </w:pPr>
    <w:rPr>
      <w:rFonts w:ascii="Arial" w:hAnsi="Arial" w:cs="Arial"/>
    </w:rPr>
  </w:style>
  <w:style w:type="paragraph" w:customStyle="1" w:styleId="ConsNonformat">
    <w:name w:val="ConsNonformat"/>
    <w:rsid w:val="008F13A6"/>
    <w:pPr>
      <w:widowControl w:val="0"/>
      <w:autoSpaceDE w:val="0"/>
      <w:autoSpaceDN w:val="0"/>
      <w:adjustRightInd w:val="0"/>
      <w:ind w:right="19772"/>
    </w:pPr>
    <w:rPr>
      <w:rFonts w:ascii="Courier New" w:hAnsi="Courier New" w:cs="Courier New"/>
    </w:rPr>
  </w:style>
  <w:style w:type="paragraph" w:customStyle="1" w:styleId="ConsPlusNonformat">
    <w:name w:val="ConsPlusNonformat"/>
    <w:uiPriority w:val="99"/>
    <w:rsid w:val="008F13A6"/>
    <w:pPr>
      <w:widowControl w:val="0"/>
      <w:autoSpaceDE w:val="0"/>
      <w:autoSpaceDN w:val="0"/>
      <w:adjustRightInd w:val="0"/>
    </w:pPr>
    <w:rPr>
      <w:rFonts w:ascii="Courier New" w:hAnsi="Courier New" w:cs="Courier New"/>
    </w:rPr>
  </w:style>
  <w:style w:type="paragraph" w:customStyle="1" w:styleId="25">
    <w:name w:val="Абзац списка2"/>
    <w:basedOn w:val="a"/>
    <w:uiPriority w:val="99"/>
    <w:qFormat/>
    <w:rsid w:val="008F13A6"/>
    <w:pPr>
      <w:overflowPunct/>
      <w:autoSpaceDE/>
      <w:autoSpaceDN/>
      <w:adjustRightInd/>
      <w:spacing w:after="200" w:line="276" w:lineRule="auto"/>
      <w:ind w:left="720"/>
    </w:pPr>
    <w:rPr>
      <w:rFonts w:ascii="Calibri" w:hAnsi="Calibri" w:cs="Calibri"/>
      <w:sz w:val="22"/>
      <w:szCs w:val="22"/>
    </w:rPr>
  </w:style>
  <w:style w:type="character" w:customStyle="1" w:styleId="cardmaininfocontent">
    <w:name w:val="cardmaininfo__content"/>
    <w:basedOn w:val="a0"/>
    <w:rsid w:val="00B41283"/>
  </w:style>
  <w:style w:type="character" w:customStyle="1" w:styleId="extended-textshort">
    <w:name w:val="extended-text__short"/>
    <w:basedOn w:val="a0"/>
    <w:rsid w:val="00B41283"/>
  </w:style>
  <w:style w:type="character" w:styleId="aff3">
    <w:name w:val="FollowedHyperlink"/>
    <w:basedOn w:val="a0"/>
    <w:uiPriority w:val="99"/>
    <w:semiHidden/>
    <w:unhideWhenUsed/>
    <w:rsid w:val="00F85AC5"/>
    <w:rPr>
      <w:color w:val="800080"/>
      <w:u w:val="single"/>
    </w:rPr>
  </w:style>
  <w:style w:type="paragraph" w:customStyle="1" w:styleId="msonormal0">
    <w:name w:val="msonormal"/>
    <w:basedOn w:val="a"/>
    <w:rsid w:val="00F85AC5"/>
    <w:pPr>
      <w:overflowPunct/>
      <w:autoSpaceDE/>
      <w:autoSpaceDN/>
      <w:adjustRightInd/>
      <w:spacing w:before="100" w:beforeAutospacing="1" w:after="100" w:afterAutospacing="1"/>
    </w:pPr>
    <w:rPr>
      <w:szCs w:val="24"/>
    </w:rPr>
  </w:style>
  <w:style w:type="paragraph" w:customStyle="1" w:styleId="xl68">
    <w:name w:val="xl68"/>
    <w:basedOn w:val="a"/>
    <w:rsid w:val="00F85AC5"/>
    <w:pPr>
      <w:overflowPunct/>
      <w:autoSpaceDE/>
      <w:autoSpaceDN/>
      <w:adjustRightInd/>
      <w:spacing w:before="100" w:beforeAutospacing="1" w:after="100" w:afterAutospacing="1"/>
      <w:textAlignment w:val="center"/>
    </w:pPr>
    <w:rPr>
      <w:szCs w:val="24"/>
    </w:rPr>
  </w:style>
  <w:style w:type="paragraph" w:customStyle="1" w:styleId="xl69">
    <w:name w:val="xl69"/>
    <w:basedOn w:val="a"/>
    <w:rsid w:val="00F85AC5"/>
    <w:pPr>
      <w:overflowPunct/>
      <w:autoSpaceDE/>
      <w:autoSpaceDN/>
      <w:adjustRightInd/>
      <w:spacing w:before="100" w:beforeAutospacing="1" w:after="100" w:afterAutospacing="1"/>
      <w:textAlignment w:val="top"/>
    </w:pPr>
    <w:rPr>
      <w:szCs w:val="24"/>
    </w:rPr>
  </w:style>
  <w:style w:type="paragraph" w:customStyle="1" w:styleId="xl70">
    <w:name w:val="xl70"/>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71">
    <w:name w:val="xl71"/>
    <w:basedOn w:val="a"/>
    <w:rsid w:val="00F85AC5"/>
    <w:pPr>
      <w:shd w:val="clear" w:color="000000" w:fill="FFFFFF"/>
      <w:overflowPunct/>
      <w:autoSpaceDE/>
      <w:autoSpaceDN/>
      <w:adjustRightInd/>
      <w:spacing w:before="100" w:beforeAutospacing="1" w:after="100" w:afterAutospacing="1"/>
      <w:textAlignment w:val="center"/>
    </w:pPr>
    <w:rPr>
      <w:szCs w:val="24"/>
    </w:rPr>
  </w:style>
  <w:style w:type="paragraph" w:customStyle="1" w:styleId="xl72">
    <w:name w:val="xl72"/>
    <w:basedOn w:val="a"/>
    <w:rsid w:val="00F85AC5"/>
    <w:pPr>
      <w:shd w:val="clear" w:color="000000" w:fill="FFFFFF"/>
      <w:overflowPunct/>
      <w:autoSpaceDE/>
      <w:autoSpaceDN/>
      <w:adjustRightInd/>
      <w:spacing w:before="100" w:beforeAutospacing="1" w:after="100" w:afterAutospacing="1"/>
      <w:textAlignment w:val="top"/>
    </w:pPr>
    <w:rPr>
      <w:szCs w:val="24"/>
    </w:rPr>
  </w:style>
  <w:style w:type="paragraph" w:customStyle="1" w:styleId="xl73">
    <w:name w:val="xl7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74">
    <w:name w:val="xl7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75">
    <w:name w:val="xl7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6">
    <w:name w:val="xl76"/>
    <w:basedOn w:val="a"/>
    <w:rsid w:val="00F85AC5"/>
    <w:pPr>
      <w:shd w:val="clear" w:color="000000" w:fill="D8E4BC"/>
      <w:overflowPunct/>
      <w:autoSpaceDE/>
      <w:autoSpaceDN/>
      <w:adjustRightInd/>
      <w:spacing w:before="100" w:beforeAutospacing="1" w:after="100" w:afterAutospacing="1"/>
    </w:pPr>
    <w:rPr>
      <w:szCs w:val="24"/>
    </w:rPr>
  </w:style>
  <w:style w:type="paragraph" w:customStyle="1" w:styleId="xl77">
    <w:name w:val="xl77"/>
    <w:basedOn w:val="a"/>
    <w:rsid w:val="00F85AC5"/>
    <w:pPr>
      <w:shd w:val="clear" w:color="000000" w:fill="D8E4BC"/>
      <w:overflowPunct/>
      <w:autoSpaceDE/>
      <w:autoSpaceDN/>
      <w:adjustRightInd/>
      <w:spacing w:before="100" w:beforeAutospacing="1" w:after="100" w:afterAutospacing="1"/>
    </w:pPr>
    <w:rPr>
      <w:color w:val="FF0000"/>
      <w:szCs w:val="24"/>
    </w:rPr>
  </w:style>
  <w:style w:type="paragraph" w:customStyle="1" w:styleId="xl78">
    <w:name w:val="xl7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9">
    <w:name w:val="xl7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CYR" w:hAnsi="Times New Roman CYR" w:cs="Times New Roman CYR"/>
      <w:szCs w:val="24"/>
    </w:rPr>
  </w:style>
  <w:style w:type="paragraph" w:customStyle="1" w:styleId="xl80">
    <w:name w:val="xl80"/>
    <w:basedOn w:val="a"/>
    <w:rsid w:val="00F85AC5"/>
    <w:pPr>
      <w:shd w:val="clear" w:color="000000" w:fill="FFFFFF"/>
      <w:overflowPunct/>
      <w:autoSpaceDE/>
      <w:autoSpaceDN/>
      <w:adjustRightInd/>
      <w:spacing w:before="100" w:beforeAutospacing="1" w:after="100" w:afterAutospacing="1"/>
      <w:jc w:val="right"/>
      <w:textAlignment w:val="top"/>
    </w:pPr>
    <w:rPr>
      <w:szCs w:val="24"/>
    </w:rPr>
  </w:style>
  <w:style w:type="paragraph" w:customStyle="1" w:styleId="xl81">
    <w:name w:val="xl8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82">
    <w:name w:val="xl8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Cs w:val="24"/>
    </w:rPr>
  </w:style>
  <w:style w:type="paragraph" w:customStyle="1" w:styleId="xl83">
    <w:name w:val="xl8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4">
    <w:name w:val="xl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5">
    <w:name w:val="xl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86">
    <w:name w:val="xl8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87">
    <w:name w:val="xl8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88">
    <w:name w:val="xl8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89">
    <w:name w:val="xl8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90">
    <w:name w:val="xl9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91">
    <w:name w:val="xl9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92">
    <w:name w:val="xl9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93">
    <w:name w:val="xl9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4">
    <w:name w:val="xl9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5">
    <w:name w:val="xl9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color w:val="000000"/>
      <w:szCs w:val="24"/>
    </w:rPr>
  </w:style>
  <w:style w:type="paragraph" w:customStyle="1" w:styleId="xl96">
    <w:name w:val="xl9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szCs w:val="24"/>
    </w:rPr>
  </w:style>
  <w:style w:type="paragraph" w:customStyle="1" w:styleId="xl97">
    <w:name w:val="xl9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8">
    <w:name w:val="xl9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9">
    <w:name w:val="xl9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0">
    <w:name w:val="xl10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01">
    <w:name w:val="xl10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02">
    <w:name w:val="xl10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3">
    <w:name w:val="xl10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4">
    <w:name w:val="xl10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05">
    <w:name w:val="xl10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6">
    <w:name w:val="xl10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7">
    <w:name w:val="xl107"/>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108">
    <w:name w:val="xl10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9">
    <w:name w:val="xl10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0">
    <w:name w:val="xl11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11">
    <w:name w:val="xl11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12">
    <w:name w:val="xl11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3">
    <w:name w:val="xl11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4">
    <w:name w:val="xl11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5">
    <w:name w:val="xl11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6">
    <w:name w:val="xl11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7">
    <w:name w:val="xl11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8">
    <w:name w:val="xl11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19">
    <w:name w:val="xl11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0">
    <w:name w:val="xl12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1">
    <w:name w:val="xl12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22">
    <w:name w:val="xl12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3">
    <w:name w:val="xl12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4">
    <w:name w:val="xl12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25">
    <w:name w:val="xl12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26">
    <w:name w:val="xl12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szCs w:val="24"/>
    </w:rPr>
  </w:style>
  <w:style w:type="paragraph" w:customStyle="1" w:styleId="xl127">
    <w:name w:val="xl12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8">
    <w:name w:val="xl128"/>
    <w:basedOn w:val="a"/>
    <w:rsid w:val="00F85AC5"/>
    <w:pPr>
      <w:overflowPunct/>
      <w:autoSpaceDE/>
      <w:autoSpaceDN/>
      <w:adjustRightInd/>
      <w:spacing w:before="100" w:beforeAutospacing="1" w:after="100" w:afterAutospacing="1"/>
      <w:jc w:val="right"/>
      <w:textAlignment w:val="top"/>
    </w:pPr>
    <w:rPr>
      <w:szCs w:val="24"/>
    </w:rPr>
  </w:style>
  <w:style w:type="paragraph" w:customStyle="1" w:styleId="xl129">
    <w:name w:val="xl129"/>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30">
    <w:name w:val="xl130"/>
    <w:basedOn w:val="a"/>
    <w:rsid w:val="00F85AC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31">
    <w:name w:val="xl13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2">
    <w:name w:val="xl13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3">
    <w:name w:val="xl13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4">
    <w:name w:val="xl13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5">
    <w:name w:val="xl135"/>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136">
    <w:name w:val="xl13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7">
    <w:name w:val="xl13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38">
    <w:name w:val="xl13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39">
    <w:name w:val="xl13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0">
    <w:name w:val="xl14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1">
    <w:name w:val="xl14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2">
    <w:name w:val="xl14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43">
    <w:name w:val="xl14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44">
    <w:name w:val="xl14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5">
    <w:name w:val="xl14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6">
    <w:name w:val="xl14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47">
    <w:name w:val="xl147"/>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48">
    <w:name w:val="xl14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149">
    <w:name w:val="xl14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150">
    <w:name w:val="xl15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Cs w:val="24"/>
    </w:rPr>
  </w:style>
  <w:style w:type="paragraph" w:customStyle="1" w:styleId="xl151">
    <w:name w:val="xl15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2">
    <w:name w:val="xl15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3">
    <w:name w:val="xl15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4">
    <w:name w:val="xl15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5">
    <w:name w:val="xl155"/>
    <w:basedOn w:val="a"/>
    <w:rsid w:val="00F85AC5"/>
    <w:pPr>
      <w:overflowPunct/>
      <w:autoSpaceDE/>
      <w:autoSpaceDN/>
      <w:adjustRightInd/>
      <w:spacing w:before="100" w:beforeAutospacing="1" w:after="100" w:afterAutospacing="1"/>
      <w:textAlignment w:val="top"/>
    </w:pPr>
    <w:rPr>
      <w:color w:val="000000"/>
      <w:szCs w:val="24"/>
    </w:rPr>
  </w:style>
  <w:style w:type="paragraph" w:customStyle="1" w:styleId="xl156">
    <w:name w:val="xl15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57">
    <w:name w:val="xl157"/>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8">
    <w:name w:val="xl15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9">
    <w:name w:val="xl15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60">
    <w:name w:val="xl16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1">
    <w:name w:val="xl16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Cs w:val="24"/>
    </w:rPr>
  </w:style>
  <w:style w:type="paragraph" w:customStyle="1" w:styleId="xl162">
    <w:name w:val="xl16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3">
    <w:name w:val="xl16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4">
    <w:name w:val="xl16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5">
    <w:name w:val="xl165"/>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6">
    <w:name w:val="xl16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67">
    <w:name w:val="xl16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68">
    <w:name w:val="xl168"/>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69">
    <w:name w:val="xl16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0">
    <w:name w:val="xl17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1">
    <w:name w:val="xl17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2">
    <w:name w:val="xl17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3">
    <w:name w:val="xl17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4">
    <w:name w:val="xl174"/>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5">
    <w:name w:val="xl175"/>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6">
    <w:name w:val="xl176"/>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7">
    <w:name w:val="xl177"/>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color w:val="000000"/>
      <w:szCs w:val="24"/>
    </w:rPr>
  </w:style>
  <w:style w:type="paragraph" w:customStyle="1" w:styleId="xl178">
    <w:name w:val="xl178"/>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9">
    <w:name w:val="xl179"/>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szCs w:val="24"/>
    </w:rPr>
  </w:style>
  <w:style w:type="paragraph" w:customStyle="1" w:styleId="xl180">
    <w:name w:val="xl180"/>
    <w:basedOn w:val="a"/>
    <w:rsid w:val="00F85AC5"/>
    <w:pP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 w:val="28"/>
      <w:szCs w:val="28"/>
    </w:rPr>
  </w:style>
  <w:style w:type="paragraph" w:customStyle="1" w:styleId="xl181">
    <w:name w:val="xl181"/>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2">
    <w:name w:val="xl182"/>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3">
    <w:name w:val="xl183"/>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pPr>
    <w:rPr>
      <w:b/>
      <w:bCs/>
      <w:szCs w:val="24"/>
    </w:rPr>
  </w:style>
  <w:style w:type="paragraph" w:customStyle="1" w:styleId="xl184">
    <w:name w:val="xl1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pPr>
    <w:rPr>
      <w:b/>
      <w:bCs/>
      <w:szCs w:val="24"/>
    </w:rPr>
  </w:style>
  <w:style w:type="paragraph" w:customStyle="1" w:styleId="xl185">
    <w:name w:val="xl1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6">
    <w:name w:val="xl18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7">
    <w:name w:val="xl18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8">
    <w:name w:val="xl188"/>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9">
    <w:name w:val="xl189"/>
    <w:basedOn w:val="a"/>
    <w:rsid w:val="00F85AC5"/>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0">
    <w:name w:val="xl190"/>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1">
    <w:name w:val="xl19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92">
    <w:name w:val="xl192"/>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3">
    <w:name w:val="xl193"/>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aff4">
    <w:name w:val="Знак Знак Знак Знак Знак Знак"/>
    <w:basedOn w:val="a"/>
    <w:rsid w:val="00DE4A39"/>
    <w:pPr>
      <w:overflowPunct/>
      <w:autoSpaceDE/>
      <w:autoSpaceDN/>
      <w:adjustRightInd/>
      <w:spacing w:after="160" w:line="240" w:lineRule="exact"/>
    </w:pPr>
    <w:rPr>
      <w:rFonts w:ascii="Verdana" w:hAnsi="Verdana" w:cs="Verdana"/>
      <w:sz w:val="20"/>
      <w:lang w:val="en-US" w:eastAsia="en-US"/>
    </w:rPr>
  </w:style>
  <w:style w:type="paragraph" w:customStyle="1" w:styleId="aff5">
    <w:name w:val="Знак Знак Знак Знак Знак Знак"/>
    <w:basedOn w:val="a"/>
    <w:rsid w:val="009D4A5F"/>
    <w:pPr>
      <w:overflowPunct/>
      <w:autoSpaceDE/>
      <w:autoSpaceDN/>
      <w:adjustRightInd/>
      <w:spacing w:after="160" w:line="240" w:lineRule="exact"/>
    </w:pPr>
    <w:rPr>
      <w:rFonts w:ascii="Verdana" w:hAnsi="Verdana" w:cs="Verdana"/>
      <w:sz w:val="20"/>
      <w:lang w:val="en-US" w:eastAsia="en-US"/>
    </w:rPr>
  </w:style>
  <w:style w:type="character" w:customStyle="1" w:styleId="a6">
    <w:name w:val="Текст выноски Знак"/>
    <w:basedOn w:val="a0"/>
    <w:link w:val="a5"/>
    <w:uiPriority w:val="99"/>
    <w:semiHidden/>
    <w:rsid w:val="00337CD9"/>
    <w:rPr>
      <w:rFonts w:ascii="Tahoma" w:hAnsi="Tahoma" w:cs="Tahoma"/>
      <w:sz w:val="16"/>
      <w:szCs w:val="16"/>
    </w:rPr>
  </w:style>
  <w:style w:type="paragraph" w:customStyle="1" w:styleId="14">
    <w:name w:val="Обычный1"/>
    <w:uiPriority w:val="99"/>
    <w:rsid w:val="00337CD9"/>
    <w:rPr>
      <w:rFonts w:ascii="CG Times" w:eastAsia="CG Times" w:hAnsi="CG Times"/>
    </w:rPr>
  </w:style>
  <w:style w:type="character" w:styleId="aff6">
    <w:name w:val="line number"/>
    <w:basedOn w:val="a0"/>
    <w:uiPriority w:val="99"/>
    <w:semiHidden/>
    <w:unhideWhenUsed/>
    <w:rsid w:val="00337CD9"/>
  </w:style>
  <w:style w:type="paragraph" w:customStyle="1" w:styleId="s1">
    <w:name w:val="s_1"/>
    <w:basedOn w:val="a"/>
    <w:rsid w:val="00337CD9"/>
    <w:pPr>
      <w:overflowPunct/>
      <w:autoSpaceDE/>
      <w:autoSpaceDN/>
      <w:adjustRightInd/>
      <w:spacing w:before="100" w:beforeAutospacing="1" w:after="100" w:afterAutospacing="1"/>
    </w:pPr>
    <w:rPr>
      <w:szCs w:val="24"/>
    </w:rPr>
  </w:style>
  <w:style w:type="paragraph" w:customStyle="1" w:styleId="s22">
    <w:name w:val="s_22"/>
    <w:basedOn w:val="a"/>
    <w:rsid w:val="00337CD9"/>
    <w:pPr>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14640729">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52063553">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1407285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691102358">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37B52-E9A9-469C-8E80-CE00F547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creator>комп</dc:creator>
  <cp:lastModifiedBy>Пользователь</cp:lastModifiedBy>
  <cp:revision>118</cp:revision>
  <cp:lastPrinted>2025-06-25T03:57:00Z</cp:lastPrinted>
  <dcterms:created xsi:type="dcterms:W3CDTF">2025-03-21T09:01:00Z</dcterms:created>
  <dcterms:modified xsi:type="dcterms:W3CDTF">2025-10-21T04:24:00Z</dcterms:modified>
</cp:coreProperties>
</file>