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537" w14:textId="2A82B457" w:rsidR="006B5C7F" w:rsidRDefault="005502B4" w:rsidP="00AB07AB">
      <w:pPr>
        <w:jc w:val="center"/>
      </w:pPr>
      <w:r>
        <w:rPr>
          <w:noProof/>
          <w:sz w:val="28"/>
        </w:rPr>
        <w:object w:dxaOrig="1440" w:dyaOrig="1440" w14:anchorId="3E4C9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5pt;margin-top:0;width:53.3pt;height:53.3pt;z-index:251659264;mso-position-horizontal-relative:text;mso-position-vertical-relative:text" o:allowincell="f">
            <v:imagedata r:id="rId6" o:title=""/>
            <w10:wrap type="topAndBottom"/>
          </v:shape>
          <o:OLEObject Type="Embed" ProgID="MSPhotoEd.3" ShapeID="_x0000_s1026" DrawAspect="Content" ObjectID="_1757309760" r:id="rId7"/>
        </w:object>
      </w:r>
    </w:p>
    <w:p w14:paraId="5A38D965" w14:textId="2EAC7EA1" w:rsidR="00AB07AB" w:rsidRPr="00750EE0" w:rsidRDefault="008473C6" w:rsidP="00AB07AB">
      <w:pPr>
        <w:jc w:val="center"/>
        <w:rPr>
          <w:b/>
          <w:sz w:val="32"/>
        </w:rPr>
      </w:pPr>
      <w:r>
        <w:t xml:space="preserve">            </w:t>
      </w:r>
      <w:r w:rsidR="00AB07AB" w:rsidRPr="00750EE0">
        <w:rPr>
          <w:b/>
          <w:sz w:val="32"/>
        </w:rPr>
        <w:t>Администрация Дзержинского района</w:t>
      </w:r>
    </w:p>
    <w:p w14:paraId="51F8CDEF" w14:textId="77777777" w:rsidR="00AB07AB" w:rsidRPr="00750EE0" w:rsidRDefault="00AB07AB" w:rsidP="00AB07AB">
      <w:pPr>
        <w:jc w:val="center"/>
        <w:rPr>
          <w:b/>
          <w:sz w:val="32"/>
        </w:rPr>
      </w:pPr>
      <w:r w:rsidRPr="00750EE0">
        <w:rPr>
          <w:b/>
          <w:sz w:val="32"/>
        </w:rPr>
        <w:t>Красноярского края</w:t>
      </w:r>
    </w:p>
    <w:p w14:paraId="51012649" w14:textId="77777777" w:rsidR="00AB07AB" w:rsidRPr="00750EE0" w:rsidRDefault="00AB07AB" w:rsidP="00AB07AB">
      <w:pPr>
        <w:jc w:val="center"/>
        <w:rPr>
          <w:sz w:val="28"/>
        </w:rPr>
      </w:pPr>
    </w:p>
    <w:p w14:paraId="0C490749" w14:textId="3E2A7FB4" w:rsidR="006B5C7F" w:rsidRDefault="00AB07AB" w:rsidP="00AB07AB">
      <w:pPr>
        <w:jc w:val="center"/>
        <w:rPr>
          <w:rFonts w:ascii="Times New Roman Cyr Bold" w:hAnsi="Times New Roman Cyr Bold"/>
          <w:b/>
          <w:szCs w:val="24"/>
        </w:rPr>
      </w:pPr>
      <w:r w:rsidRPr="00750EE0">
        <w:rPr>
          <w:b/>
          <w:sz w:val="48"/>
        </w:rPr>
        <w:t>ПОСТАНОВЛЕНИЕ</w:t>
      </w:r>
    </w:p>
    <w:p w14:paraId="48848986" w14:textId="5F9FB0A8" w:rsidR="00AB07AB" w:rsidRPr="00750EE0" w:rsidRDefault="00AB07AB" w:rsidP="00AB07AB">
      <w:pPr>
        <w:jc w:val="center"/>
        <w:rPr>
          <w:rFonts w:ascii="Times New Roman Cyr Bold" w:hAnsi="Times New Roman Cyr Bold"/>
          <w:b/>
          <w:szCs w:val="24"/>
        </w:rPr>
      </w:pPr>
      <w:r w:rsidRPr="00750EE0">
        <w:rPr>
          <w:rFonts w:ascii="Times New Roman Cyr Bold" w:hAnsi="Times New Roman Cyr Bold"/>
          <w:b/>
          <w:szCs w:val="24"/>
        </w:rPr>
        <w:t>с. Дзержинское</w:t>
      </w:r>
    </w:p>
    <w:p w14:paraId="3E711351" w14:textId="77777777" w:rsidR="006B5C7F" w:rsidRPr="00750EE0" w:rsidRDefault="006B5C7F" w:rsidP="00AB07AB">
      <w:pPr>
        <w:jc w:val="center"/>
        <w:rPr>
          <w:szCs w:val="24"/>
        </w:rPr>
      </w:pPr>
    </w:p>
    <w:p w14:paraId="59D94467" w14:textId="123AEA18" w:rsidR="00AB07AB" w:rsidRPr="00750EE0" w:rsidRDefault="00E81529" w:rsidP="00AB07AB">
      <w:pPr>
        <w:jc w:val="both"/>
        <w:rPr>
          <w:sz w:val="28"/>
        </w:rPr>
      </w:pPr>
      <w:r>
        <w:rPr>
          <w:sz w:val="28"/>
        </w:rPr>
        <w:t>25</w:t>
      </w:r>
      <w:r w:rsidR="00AB07AB" w:rsidRPr="00750EE0">
        <w:rPr>
          <w:sz w:val="28"/>
        </w:rPr>
        <w:t>.0</w:t>
      </w:r>
      <w:r w:rsidR="00AB07AB">
        <w:rPr>
          <w:sz w:val="28"/>
        </w:rPr>
        <w:t>9</w:t>
      </w:r>
      <w:r w:rsidR="00AB07AB" w:rsidRPr="00750EE0">
        <w:rPr>
          <w:sz w:val="28"/>
        </w:rPr>
        <w:t>.2023</w:t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  <w:t xml:space="preserve">№ </w:t>
      </w:r>
      <w:r w:rsidR="006B5C7F">
        <w:rPr>
          <w:sz w:val="28"/>
        </w:rPr>
        <w:t>5</w:t>
      </w:r>
      <w:r>
        <w:rPr>
          <w:sz w:val="28"/>
        </w:rPr>
        <w:t>82</w:t>
      </w:r>
      <w:r w:rsidR="00AB07AB" w:rsidRPr="00750EE0">
        <w:rPr>
          <w:sz w:val="28"/>
        </w:rPr>
        <w:t>-п</w:t>
      </w:r>
    </w:p>
    <w:p w14:paraId="75256451" w14:textId="77777777" w:rsidR="005502B4" w:rsidRPr="00750EE0" w:rsidRDefault="005502B4" w:rsidP="00AB07AB">
      <w:pPr>
        <w:ind w:firstLine="709"/>
        <w:contextualSpacing/>
        <w:jc w:val="both"/>
        <w:rPr>
          <w:sz w:val="28"/>
          <w:szCs w:val="22"/>
        </w:rPr>
      </w:pPr>
    </w:p>
    <w:p w14:paraId="1B4CB094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right="4253"/>
        <w:jc w:val="both"/>
        <w:rPr>
          <w:sz w:val="28"/>
          <w:szCs w:val="28"/>
        </w:rPr>
      </w:pPr>
      <w:r w:rsidRPr="00E81529">
        <w:rPr>
          <w:sz w:val="28"/>
        </w:rPr>
        <w:t xml:space="preserve">Об утверждении Порядка осуществления бюджетных полномочий главных администраторов доходов </w:t>
      </w:r>
      <w:r w:rsidRPr="00E81529">
        <w:rPr>
          <w:sz w:val="28"/>
          <w:szCs w:val="28"/>
        </w:rPr>
        <w:t xml:space="preserve">бюджета Дзержинского района, являющихся органами местного самоуправления и (или) находящимися в их ведении муниципальными казенными учреждениями </w:t>
      </w:r>
    </w:p>
    <w:p w14:paraId="681ED031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125CB03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E81529">
        <w:rPr>
          <w:sz w:val="28"/>
        </w:rPr>
        <w:t xml:space="preserve">В соответствии с </w:t>
      </w:r>
      <w:hyperlink r:id="rId8">
        <w:r w:rsidRPr="00E81529">
          <w:rPr>
            <w:sz w:val="28"/>
          </w:rPr>
          <w:t>пунктом 4 статьи 160.1</w:t>
        </w:r>
      </w:hyperlink>
      <w:r w:rsidRPr="00E81529">
        <w:rPr>
          <w:sz w:val="28"/>
        </w:rPr>
        <w:t xml:space="preserve"> Бюджетного кодекса Российской Федерации, подпунктом 16 пункта 8 Положения о бюджетном процессе в Дзержинском районе, утвержденного Решением Дзержинского районного Совета депутатов от 08.09.2017 № 15-125 Р</w:t>
      </w:r>
      <w:r w:rsidRPr="00E81529">
        <w:rPr>
          <w:sz w:val="28"/>
          <w:szCs w:val="28"/>
        </w:rPr>
        <w:t>, руководствуясь ст. 19 Устава района, ПОСТАНОВЛЯЮ:</w:t>
      </w:r>
    </w:p>
    <w:p w14:paraId="21E9D216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2D5EFA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29">
        <w:rPr>
          <w:sz w:val="28"/>
          <w:szCs w:val="28"/>
        </w:rPr>
        <w:t xml:space="preserve">1. Утвердить </w:t>
      </w:r>
      <w:hyperlink w:anchor="Par36" w:tooltip="ПОРЯДОК" w:history="1">
        <w:r w:rsidRPr="00E81529">
          <w:rPr>
            <w:sz w:val="28"/>
            <w:szCs w:val="28"/>
          </w:rPr>
          <w:t>Порядок</w:t>
        </w:r>
      </w:hyperlink>
      <w:r w:rsidRPr="00E81529">
        <w:rPr>
          <w:sz w:val="28"/>
          <w:szCs w:val="28"/>
        </w:rPr>
        <w:t xml:space="preserve"> осуществления бюджетных полномочий главных администраторов доходов бюджета Дзержинского района, являющихся органами местного самоуправления и (или) находящимися в их ведении муниципальными казенными учреждениями согласно приложению к настоящему Постановлению.</w:t>
      </w:r>
    </w:p>
    <w:p w14:paraId="41A158A7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529">
        <w:rPr>
          <w:sz w:val="28"/>
          <w:szCs w:val="28"/>
        </w:rPr>
        <w:t xml:space="preserve">2. Отменить </w:t>
      </w:r>
      <w:hyperlink r:id="rId9" w:history="1">
        <w:r w:rsidRPr="00E81529">
          <w:rPr>
            <w:sz w:val="28"/>
            <w:szCs w:val="28"/>
          </w:rPr>
          <w:t>Постановление</w:t>
        </w:r>
      </w:hyperlink>
      <w:r w:rsidRPr="00E81529">
        <w:rPr>
          <w:sz w:val="28"/>
          <w:szCs w:val="28"/>
        </w:rPr>
        <w:t xml:space="preserve"> администрации Дзержинского района </w:t>
      </w:r>
      <w:r w:rsidRPr="00E81529">
        <w:rPr>
          <w:sz w:val="28"/>
        </w:rPr>
        <w:t>от 15.01.2009 № 14-п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бюджетными учреждениями».</w:t>
      </w:r>
    </w:p>
    <w:p w14:paraId="65D2C6DC" w14:textId="77777777" w:rsidR="00E81529" w:rsidRPr="00E81529" w:rsidRDefault="00E81529" w:rsidP="00E8152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x-none" w:eastAsia="x-none"/>
        </w:rPr>
      </w:pPr>
      <w:r w:rsidRPr="00E81529">
        <w:rPr>
          <w:sz w:val="28"/>
          <w:szCs w:val="28"/>
          <w:lang w:eastAsia="x-none"/>
        </w:rPr>
        <w:t xml:space="preserve">3. </w:t>
      </w:r>
      <w:r w:rsidRPr="00E81529">
        <w:rPr>
          <w:sz w:val="28"/>
          <w:szCs w:val="28"/>
          <w:lang w:val="x-none" w:eastAsia="x-none"/>
        </w:rPr>
        <w:t xml:space="preserve">Контроль за исполнением настоящего постановления возложить на </w:t>
      </w:r>
      <w:r w:rsidRPr="00E81529">
        <w:rPr>
          <w:sz w:val="28"/>
          <w:szCs w:val="28"/>
          <w:lang w:eastAsia="x-none"/>
        </w:rPr>
        <w:t xml:space="preserve">первого </w:t>
      </w:r>
      <w:r w:rsidRPr="00E81529">
        <w:rPr>
          <w:sz w:val="28"/>
          <w:szCs w:val="28"/>
          <w:lang w:val="x-none" w:eastAsia="x-none"/>
        </w:rPr>
        <w:t xml:space="preserve">заместителя Главы </w:t>
      </w:r>
      <w:r w:rsidRPr="00E81529">
        <w:rPr>
          <w:sz w:val="28"/>
          <w:szCs w:val="28"/>
          <w:lang w:eastAsia="x-none"/>
        </w:rPr>
        <w:t xml:space="preserve">Дзержинского </w:t>
      </w:r>
      <w:r w:rsidRPr="00E81529">
        <w:rPr>
          <w:sz w:val="28"/>
          <w:szCs w:val="28"/>
          <w:lang w:val="x-none" w:eastAsia="x-none"/>
        </w:rPr>
        <w:t>района</w:t>
      </w:r>
      <w:r w:rsidRPr="00E81529">
        <w:rPr>
          <w:sz w:val="28"/>
          <w:szCs w:val="28"/>
          <w:lang w:eastAsia="x-none"/>
        </w:rPr>
        <w:t xml:space="preserve"> С.Н.</w:t>
      </w:r>
      <w:r w:rsidRPr="00E81529">
        <w:rPr>
          <w:sz w:val="28"/>
          <w:szCs w:val="28"/>
          <w:lang w:val="x-none" w:eastAsia="x-none"/>
        </w:rPr>
        <w:t xml:space="preserve"> </w:t>
      </w:r>
      <w:r w:rsidRPr="00E81529">
        <w:rPr>
          <w:sz w:val="28"/>
          <w:szCs w:val="28"/>
          <w:lang w:eastAsia="x-none"/>
        </w:rPr>
        <w:t>Сухарева</w:t>
      </w:r>
      <w:r w:rsidRPr="00E81529">
        <w:rPr>
          <w:sz w:val="28"/>
          <w:szCs w:val="28"/>
          <w:lang w:val="x-none" w:eastAsia="x-none"/>
        </w:rPr>
        <w:t>.</w:t>
      </w:r>
    </w:p>
    <w:p w14:paraId="6223D351" w14:textId="77777777" w:rsidR="00E81529" w:rsidRPr="00E81529" w:rsidRDefault="00E81529" w:rsidP="00E81529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</w:rPr>
      </w:pPr>
      <w:r w:rsidRPr="00E81529">
        <w:rPr>
          <w:rFonts w:eastAsia="Calibri"/>
          <w:color w:val="000000"/>
          <w:sz w:val="28"/>
          <w:szCs w:val="28"/>
        </w:rPr>
        <w:t>4. Постановление вступает в силу со дня подписания.</w:t>
      </w:r>
    </w:p>
    <w:p w14:paraId="13438FD9" w14:textId="677C5A98" w:rsidR="00285E55" w:rsidRDefault="00285E55" w:rsidP="00E81529">
      <w:pPr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14:paraId="28AC65A4" w14:textId="77777777" w:rsidR="006E0F60" w:rsidRPr="00E81529" w:rsidRDefault="006E0F60" w:rsidP="00E81529">
      <w:pPr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14:paraId="17C00972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14:paraId="3D371755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  <w:r w:rsidRPr="00E81529">
        <w:rPr>
          <w:sz w:val="28"/>
          <w:szCs w:val="28"/>
          <w:lang w:val="x-none" w:eastAsia="x-none"/>
        </w:rPr>
        <w:t>Глава Дзержинского района</w:t>
      </w:r>
      <w:r w:rsidRPr="00E81529">
        <w:rPr>
          <w:sz w:val="28"/>
          <w:szCs w:val="28"/>
          <w:lang w:val="x-none" w:eastAsia="x-none"/>
        </w:rPr>
        <w:tab/>
      </w:r>
      <w:r w:rsidRPr="00E81529">
        <w:rPr>
          <w:sz w:val="28"/>
          <w:szCs w:val="28"/>
          <w:lang w:val="x-none" w:eastAsia="x-none"/>
        </w:rPr>
        <w:tab/>
      </w:r>
      <w:r w:rsidRPr="00E81529">
        <w:rPr>
          <w:sz w:val="28"/>
          <w:szCs w:val="28"/>
          <w:lang w:val="x-none" w:eastAsia="x-none"/>
        </w:rPr>
        <w:tab/>
      </w:r>
      <w:r w:rsidRPr="00E81529">
        <w:rPr>
          <w:sz w:val="28"/>
          <w:szCs w:val="28"/>
          <w:lang w:val="x-none" w:eastAsia="x-none"/>
        </w:rPr>
        <w:tab/>
      </w:r>
      <w:r w:rsidRPr="00E81529">
        <w:rPr>
          <w:sz w:val="28"/>
          <w:szCs w:val="28"/>
          <w:lang w:val="x-none" w:eastAsia="x-none"/>
        </w:rPr>
        <w:tab/>
        <w:t>В.Н. Дергунов</w:t>
      </w:r>
    </w:p>
    <w:p w14:paraId="0586E535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 w:rsidRPr="00E81529">
        <w:rPr>
          <w:sz w:val="28"/>
          <w:szCs w:val="28"/>
          <w:lang w:val="x-none" w:eastAsia="x-none"/>
        </w:rPr>
        <w:br w:type="page"/>
      </w:r>
      <w:r w:rsidRPr="00E81529">
        <w:rPr>
          <w:sz w:val="28"/>
          <w:szCs w:val="28"/>
          <w:lang w:eastAsia="x-none"/>
        </w:rPr>
        <w:lastRenderedPageBreak/>
        <w:t xml:space="preserve">Приложение </w:t>
      </w:r>
    </w:p>
    <w:p w14:paraId="2313E71D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 w:rsidRPr="00E81529">
        <w:rPr>
          <w:sz w:val="28"/>
          <w:szCs w:val="28"/>
          <w:lang w:eastAsia="x-none"/>
        </w:rPr>
        <w:t xml:space="preserve">к постановлению </w:t>
      </w:r>
    </w:p>
    <w:p w14:paraId="4D961A9A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 w:rsidRPr="00E81529">
        <w:rPr>
          <w:sz w:val="28"/>
          <w:szCs w:val="28"/>
          <w:lang w:eastAsia="x-none"/>
        </w:rPr>
        <w:t>администрации Дзержинского района</w:t>
      </w:r>
    </w:p>
    <w:p w14:paraId="12876256" w14:textId="7117090B" w:rsidR="00E81529" w:rsidRPr="00E81529" w:rsidRDefault="00E81529" w:rsidP="00E81529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 w:rsidRPr="00E81529">
        <w:rPr>
          <w:sz w:val="28"/>
          <w:szCs w:val="28"/>
          <w:lang w:eastAsia="x-none"/>
        </w:rPr>
        <w:t xml:space="preserve">от </w:t>
      </w:r>
      <w:r>
        <w:rPr>
          <w:sz w:val="28"/>
          <w:szCs w:val="28"/>
          <w:lang w:eastAsia="x-none"/>
        </w:rPr>
        <w:t>25</w:t>
      </w:r>
      <w:r w:rsidRPr="00E81529">
        <w:rPr>
          <w:sz w:val="28"/>
          <w:szCs w:val="28"/>
          <w:lang w:eastAsia="x-none"/>
        </w:rPr>
        <w:t>.09.2023 №</w:t>
      </w:r>
      <w:r>
        <w:rPr>
          <w:sz w:val="28"/>
          <w:szCs w:val="28"/>
          <w:lang w:eastAsia="x-none"/>
        </w:rPr>
        <w:t>582</w:t>
      </w:r>
      <w:r w:rsidRPr="00E81529">
        <w:rPr>
          <w:sz w:val="28"/>
          <w:szCs w:val="28"/>
          <w:lang w:eastAsia="x-none"/>
        </w:rPr>
        <w:t>-п</w:t>
      </w:r>
    </w:p>
    <w:p w14:paraId="6ED42F4B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</w:p>
    <w:p w14:paraId="5D2736F9" w14:textId="77777777" w:rsidR="00E81529" w:rsidRPr="00E81529" w:rsidRDefault="00E81529" w:rsidP="00E815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1529">
        <w:rPr>
          <w:bCs/>
          <w:sz w:val="28"/>
          <w:szCs w:val="28"/>
        </w:rPr>
        <w:t>Порядок</w:t>
      </w:r>
    </w:p>
    <w:p w14:paraId="4474C97F" w14:textId="77777777" w:rsidR="00E81529" w:rsidRPr="00E81529" w:rsidRDefault="00E81529" w:rsidP="00E815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1529">
        <w:rPr>
          <w:bCs/>
          <w:sz w:val="28"/>
          <w:szCs w:val="28"/>
        </w:rPr>
        <w:t>осуществления бюджетных полномочий главных администраторов доходов бюджета Дзержинского района, являющихся органами местного самоуправления и (или) находящимися в их ведении муниципальными казенными учреждениями</w:t>
      </w:r>
    </w:p>
    <w:p w14:paraId="4F62DB36" w14:textId="77777777" w:rsidR="00E81529" w:rsidRPr="00E81529" w:rsidRDefault="00E81529" w:rsidP="00E8152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14:paraId="1E808ACC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81529">
        <w:rPr>
          <w:bCs/>
          <w:sz w:val="28"/>
          <w:szCs w:val="28"/>
        </w:rPr>
        <w:t xml:space="preserve">1. Настоящий Порядок осуществления бюджетных полномочий главных администраторов доходов бюджета Дзержинского района, являющихся органами местного самоуправления и (или) находящимися в их ведении муниципальными казенными учреждениями (далее - Порядок) разработан в соответствии со </w:t>
      </w:r>
      <w:hyperlink r:id="rId10" w:history="1">
        <w:r w:rsidRPr="00E81529">
          <w:rPr>
            <w:bCs/>
            <w:sz w:val="28"/>
            <w:szCs w:val="28"/>
          </w:rPr>
          <w:t>ст. 160.1</w:t>
        </w:r>
      </w:hyperlink>
      <w:r w:rsidRPr="00E81529">
        <w:rPr>
          <w:bCs/>
          <w:sz w:val="28"/>
          <w:szCs w:val="28"/>
        </w:rPr>
        <w:t xml:space="preserve"> Бюджетного кодекса Российской Федерации, </w:t>
      </w:r>
      <w:r w:rsidRPr="00E81529">
        <w:rPr>
          <w:bCs/>
          <w:sz w:val="28"/>
          <w:szCs w:val="24"/>
        </w:rPr>
        <w:t>подпунктом 16 пункта 8 Положения о бюджетном процессе в Дзержинском районе, утвержденного Решением Дзержинского районного Совета депутатов от 08.09.2017 № 15-125 Р</w:t>
      </w:r>
      <w:r w:rsidRPr="00E81529">
        <w:rPr>
          <w:bCs/>
          <w:sz w:val="28"/>
          <w:szCs w:val="28"/>
        </w:rPr>
        <w:t>.</w:t>
      </w:r>
    </w:p>
    <w:p w14:paraId="44598854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9CFDEA6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 В процессе осуществления бюджетных полномочий главные администраторы доходов бюджета Дзержинского района (далее - Главные администраторы):</w:t>
      </w:r>
    </w:p>
    <w:p w14:paraId="769D61DD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45"/>
      <w:bookmarkEnd w:id="0"/>
      <w:r w:rsidRPr="00E81529">
        <w:rPr>
          <w:rFonts w:eastAsia="Calibri"/>
          <w:sz w:val="28"/>
          <w:szCs w:val="28"/>
        </w:rPr>
        <w:t>2.1. Формируют и утверждают перечень подведомственных им администраторов доходов бюджетов бюджетной системы Российской Федерации (далее - Администраторы);</w:t>
      </w:r>
    </w:p>
    <w:p w14:paraId="0EC05A24" w14:textId="77777777" w:rsidR="00E81529" w:rsidRPr="00E81529" w:rsidRDefault="00E81529" w:rsidP="00E81529">
      <w:pPr>
        <w:ind w:firstLine="539"/>
        <w:jc w:val="both"/>
        <w:rPr>
          <w:sz w:val="28"/>
          <w:szCs w:val="28"/>
        </w:rPr>
      </w:pPr>
      <w:r w:rsidRPr="00E81529">
        <w:rPr>
          <w:sz w:val="28"/>
          <w:szCs w:val="28"/>
        </w:rPr>
        <w:t>принимают правовые акты, наделяющие муниципальные казенные учреждения, находящиеся в ведении Главных администраторов, полномочиями администраторов доходов бюджета Дзержинского района (далее - местный бюджет) устанавливающие порядок осуществления ими бюджетных полномочий администраторов и перечень администрируемых доходов;</w:t>
      </w:r>
    </w:p>
    <w:p w14:paraId="044EDE7D" w14:textId="77777777" w:rsidR="00E81529" w:rsidRPr="00E81529" w:rsidRDefault="00E81529" w:rsidP="00E81529">
      <w:pPr>
        <w:ind w:firstLine="539"/>
        <w:jc w:val="both"/>
        <w:rPr>
          <w:sz w:val="28"/>
          <w:szCs w:val="28"/>
        </w:rPr>
      </w:pPr>
      <w:r w:rsidRPr="00E81529">
        <w:rPr>
          <w:sz w:val="28"/>
          <w:szCs w:val="28"/>
        </w:rPr>
        <w:t xml:space="preserve">2.2. Осуществляют финансовый контроль за полнотой и своевременностью осуществления подведомственными администраторами функций администрирования доходов; </w:t>
      </w:r>
    </w:p>
    <w:p w14:paraId="60BA18DB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2.3. Формируют и представляют в финансовое управление администрации Дзержинского района следующие документы по администрируемым доходам:</w:t>
      </w:r>
    </w:p>
    <w:p w14:paraId="5E587348" w14:textId="77777777" w:rsidR="00E81529" w:rsidRPr="00E81529" w:rsidRDefault="00E81529" w:rsidP="00E81529">
      <w:pPr>
        <w:ind w:firstLine="540"/>
        <w:jc w:val="both"/>
        <w:rPr>
          <w:sz w:val="28"/>
          <w:szCs w:val="28"/>
        </w:rPr>
      </w:pPr>
      <w:r w:rsidRPr="00E81529">
        <w:rPr>
          <w:sz w:val="28"/>
          <w:szCs w:val="28"/>
        </w:rPr>
        <w:t>- сведения, необходимые для составления прогноза социально-экономического развития и проекта местного бюджета на очередной финансовый год и плановый период в порядке и сроки, установленные правовыми актами администрации Дзержинского района;</w:t>
      </w:r>
    </w:p>
    <w:p w14:paraId="024B7650" w14:textId="77777777" w:rsidR="00E81529" w:rsidRPr="00E81529" w:rsidRDefault="00E81529" w:rsidP="00E81529">
      <w:pPr>
        <w:ind w:firstLine="540"/>
        <w:jc w:val="both"/>
        <w:rPr>
          <w:sz w:val="28"/>
          <w:szCs w:val="28"/>
        </w:rPr>
      </w:pPr>
      <w:r w:rsidRPr="00E81529">
        <w:rPr>
          <w:sz w:val="28"/>
          <w:szCs w:val="28"/>
        </w:rPr>
        <w:t>- сведения, необходимые для составления и ведения кассового плана в порядке и сроки, установленные нормативными правовыми актами Финансового управления администрации Дзержинского района (далее – финансовым управлением);</w:t>
      </w:r>
    </w:p>
    <w:p w14:paraId="240696C8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lastRenderedPageBreak/>
        <w:t>- прогноз поступления доходов в сроки, установленные нормативными правовыми актами, по форме, установленной финансовым управлением;</w:t>
      </w:r>
    </w:p>
    <w:p w14:paraId="2BD34795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- аналитические материалы по исполнению администрируемых доходов соответствующего бюджета в установленные финансовым управлением сроки;</w:t>
      </w:r>
    </w:p>
    <w:p w14:paraId="636DF033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- ежеквартально до 15-го числа месяца, следующего за истекшим кварталом, пояснения причин отклонения фактических поступлений доходов за отчетный период текущего года от фактических поступлений за аналогичный период предыдущего года;</w:t>
      </w:r>
    </w:p>
    <w:p w14:paraId="0BA4C2E6" w14:textId="77777777" w:rsidR="00E81529" w:rsidRPr="00E81529" w:rsidRDefault="00E81529" w:rsidP="00E81529">
      <w:pPr>
        <w:ind w:firstLine="540"/>
        <w:jc w:val="both"/>
        <w:rPr>
          <w:sz w:val="28"/>
          <w:szCs w:val="28"/>
        </w:rPr>
      </w:pPr>
      <w:r w:rsidRPr="00E81529">
        <w:rPr>
          <w:sz w:val="28"/>
          <w:szCs w:val="28"/>
        </w:rPr>
        <w:t>Предоставление соответствующих материалов по запросам органов государственной власти Красноярского края осуществляется после их согласования с Финансовым управлением администрации Дзержинского района.</w:t>
      </w:r>
    </w:p>
    <w:p w14:paraId="4AD5BA62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2.4. Формируют и представляют сводную бюджетную отчетность главного администратора доходов местного бюджета</w:t>
      </w:r>
      <w:r w:rsidRPr="00E81529">
        <w:rPr>
          <w:rFonts w:eastAsia="Calibri"/>
          <w:sz w:val="28"/>
        </w:rPr>
        <w:t xml:space="preserve"> по формам, в порядке и сроки, установленные </w:t>
      </w:r>
      <w:r w:rsidRPr="00E81529">
        <w:rPr>
          <w:rFonts w:eastAsia="Calibri"/>
          <w:sz w:val="28"/>
          <w:szCs w:val="28"/>
        </w:rPr>
        <w:t>финансовым управлением;</w:t>
      </w:r>
    </w:p>
    <w:p w14:paraId="045C30B9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2.5. Устанавливают порядок представления подведомственными им администраторами доходов бюджета бюджетной отчетности и иных сведений, необходимых для осуществления полномочий главного администратора доходов местного бюджета;</w:t>
      </w:r>
    </w:p>
    <w:p w14:paraId="5FC5EAFE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2.6. Исполняют полномочия администратора доходов местного бюджета в соответствии с принятыми ими правовыми актами об осуществлении полномочий администратора доходов бюджетов;</w:t>
      </w:r>
    </w:p>
    <w:p w14:paraId="46D4FE8B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 xml:space="preserve">2.7. Доводят правовые акты, указанные в </w:t>
      </w:r>
      <w:hyperlink w:anchor="Par45" w:tooltip="2.1. Формируют и утверждают перечень подведомственных им администраторов доходов бюджетов бюджетной системы Российской Федерации (далее - Администраторы);" w:history="1">
        <w:r w:rsidRPr="00E81529">
          <w:rPr>
            <w:rFonts w:eastAsia="Calibri"/>
            <w:sz w:val="28"/>
            <w:szCs w:val="28"/>
          </w:rPr>
          <w:t>п. 2.1</w:t>
        </w:r>
      </w:hyperlink>
      <w:r w:rsidRPr="00E81529">
        <w:rPr>
          <w:rFonts w:eastAsia="Calibri"/>
          <w:sz w:val="28"/>
          <w:szCs w:val="28"/>
        </w:rPr>
        <w:t xml:space="preserve"> Порядка, до Администраторов не позднее 5 рабочих дней со дня их принятия;</w:t>
      </w:r>
    </w:p>
    <w:p w14:paraId="74360664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 xml:space="preserve">2.8.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местного бюджета, в течение 10 рабочих дней со дня внесения таких изменений вносят изменения в правовые акты, указанные в </w:t>
      </w:r>
      <w:hyperlink w:anchor="Par45" w:tooltip="2.1. Формируют и утверждают перечень подведомственных им администраторов доходов бюджетов бюджетной системы Российской Федерации (далее - Администраторы);" w:history="1">
        <w:r w:rsidRPr="00E81529">
          <w:rPr>
            <w:rFonts w:eastAsia="Calibri"/>
            <w:sz w:val="28"/>
            <w:szCs w:val="28"/>
          </w:rPr>
          <w:t>п. 2.1</w:t>
        </w:r>
      </w:hyperlink>
      <w:r w:rsidRPr="00E81529">
        <w:rPr>
          <w:rFonts w:eastAsia="Calibri"/>
          <w:sz w:val="28"/>
          <w:szCs w:val="28"/>
        </w:rPr>
        <w:t xml:space="preserve"> Порядка;</w:t>
      </w:r>
    </w:p>
    <w:p w14:paraId="57A019BF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2.9. По согласованию с финансовым управлением утверждают методику прогнозирования поступлений доходов в местный бюджет, в отношении которых они осуществляют полномочия главных администраторов доходов местного бюджета и доходов, находящихся в ведении казенных учреждений, подведомственных им, в соответствии с общими требованиями к такой методике, установленными Правительством Российской Федерации.</w:t>
      </w:r>
    </w:p>
    <w:p w14:paraId="34089220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7DA9204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 xml:space="preserve">3. Правовые акты, указанные в </w:t>
      </w:r>
      <w:hyperlink w:anchor="Par45" w:tooltip="2.1. Формируют и утверждают перечень подведомственных им администраторов доходов бюджетов бюджетной системы Российской Федерации (далее - Администраторы);" w:history="1">
        <w:r w:rsidRPr="00E81529">
          <w:rPr>
            <w:rFonts w:eastAsia="Calibri"/>
            <w:sz w:val="28"/>
            <w:szCs w:val="28"/>
          </w:rPr>
          <w:t>подпункте 2.1. пункта 2</w:t>
        </w:r>
      </w:hyperlink>
      <w:r w:rsidRPr="00E81529">
        <w:rPr>
          <w:rFonts w:eastAsia="Calibri"/>
          <w:sz w:val="28"/>
          <w:szCs w:val="28"/>
        </w:rPr>
        <w:t xml:space="preserve"> Порядка, должны содержать:</w:t>
      </w:r>
    </w:p>
    <w:p w14:paraId="27208CBB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1529">
        <w:rPr>
          <w:rFonts w:eastAsia="Calibri"/>
          <w:sz w:val="28"/>
        </w:rPr>
        <w:t>а)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14:paraId="26C39D47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</w:rPr>
        <w:t xml:space="preserve">б)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(в том числе </w:t>
      </w:r>
      <w:r w:rsidRPr="00E81529">
        <w:rPr>
          <w:rFonts w:eastAsia="Calibri"/>
          <w:sz w:val="28"/>
        </w:rPr>
        <w:lastRenderedPageBreak/>
        <w:t xml:space="preserve">обеспечение обмена информацией о принятых финансовых обязательствах и решениях об </w:t>
      </w:r>
      <w:r w:rsidRPr="00E81529">
        <w:rPr>
          <w:rFonts w:eastAsia="Calibri"/>
          <w:sz w:val="28"/>
          <w:szCs w:val="28"/>
        </w:rPr>
        <w:t>уточнении (о возврате) платежей в бюджет по установленным формам);</w:t>
      </w:r>
    </w:p>
    <w:p w14:paraId="3975813D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г)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6BEBCFD5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д) иные положения, необходимые для реализации полномочий администратора доходов бюджетов.</w:t>
      </w:r>
    </w:p>
    <w:p w14:paraId="509113F1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8B6DE3D" w14:textId="77777777" w:rsidR="00E81529" w:rsidRPr="00E81529" w:rsidRDefault="00E81529" w:rsidP="005502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4. Главные администраторы, осуществляющие полномочия администратора доходов местного бюджета, устанавливают:</w:t>
      </w:r>
    </w:p>
    <w:p w14:paraId="4A78B442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14:paraId="13A8299C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14:paraId="35511326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02586B9B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81529">
        <w:rPr>
          <w:rFonts w:eastAsia="Calibri"/>
          <w:sz w:val="28"/>
          <w:szCs w:val="28"/>
        </w:rPr>
        <w:t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управления.</w:t>
      </w:r>
    </w:p>
    <w:p w14:paraId="1524C1C6" w14:textId="77777777" w:rsidR="00E81529" w:rsidRPr="00E81529" w:rsidRDefault="00E81529" w:rsidP="00E8152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518033B6" w14:textId="77777777" w:rsidR="00EA1F73" w:rsidRDefault="00EA1F73" w:rsidP="00597E97"/>
    <w:sectPr w:rsidR="00E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AC"/>
    <w:rsid w:val="0000403A"/>
    <w:rsid w:val="0000425A"/>
    <w:rsid w:val="00004643"/>
    <w:rsid w:val="00004E5D"/>
    <w:rsid w:val="0001096C"/>
    <w:rsid w:val="0004290E"/>
    <w:rsid w:val="00056279"/>
    <w:rsid w:val="00071852"/>
    <w:rsid w:val="000905BE"/>
    <w:rsid w:val="000D1BC5"/>
    <w:rsid w:val="000E2943"/>
    <w:rsid w:val="00103A28"/>
    <w:rsid w:val="001305F6"/>
    <w:rsid w:val="0013697E"/>
    <w:rsid w:val="00146791"/>
    <w:rsid w:val="0019318C"/>
    <w:rsid w:val="001A71E3"/>
    <w:rsid w:val="00234993"/>
    <w:rsid w:val="00266225"/>
    <w:rsid w:val="0028283D"/>
    <w:rsid w:val="00285AF2"/>
    <w:rsid w:val="00285E55"/>
    <w:rsid w:val="00287B20"/>
    <w:rsid w:val="00297BC9"/>
    <w:rsid w:val="002C2118"/>
    <w:rsid w:val="002D47FE"/>
    <w:rsid w:val="003006A3"/>
    <w:rsid w:val="0036263E"/>
    <w:rsid w:val="00364DCE"/>
    <w:rsid w:val="00386AB5"/>
    <w:rsid w:val="003908E6"/>
    <w:rsid w:val="00392C70"/>
    <w:rsid w:val="003B2609"/>
    <w:rsid w:val="003D28C4"/>
    <w:rsid w:val="0040311C"/>
    <w:rsid w:val="00425D91"/>
    <w:rsid w:val="0043105E"/>
    <w:rsid w:val="00431250"/>
    <w:rsid w:val="00465B1D"/>
    <w:rsid w:val="00485C98"/>
    <w:rsid w:val="00493F93"/>
    <w:rsid w:val="004C37AC"/>
    <w:rsid w:val="00513A16"/>
    <w:rsid w:val="00522E41"/>
    <w:rsid w:val="00540A04"/>
    <w:rsid w:val="005502B4"/>
    <w:rsid w:val="00554F70"/>
    <w:rsid w:val="005757D5"/>
    <w:rsid w:val="00597E97"/>
    <w:rsid w:val="005F2681"/>
    <w:rsid w:val="005F3AFD"/>
    <w:rsid w:val="005F55FA"/>
    <w:rsid w:val="006006D7"/>
    <w:rsid w:val="00634A26"/>
    <w:rsid w:val="00673104"/>
    <w:rsid w:val="006B5C7F"/>
    <w:rsid w:val="006C7C7D"/>
    <w:rsid w:val="006E0F60"/>
    <w:rsid w:val="006F428D"/>
    <w:rsid w:val="00705B56"/>
    <w:rsid w:val="00721607"/>
    <w:rsid w:val="00726BF6"/>
    <w:rsid w:val="007446B6"/>
    <w:rsid w:val="00772662"/>
    <w:rsid w:val="007C1FE6"/>
    <w:rsid w:val="007C76C6"/>
    <w:rsid w:val="007D186D"/>
    <w:rsid w:val="00805DEC"/>
    <w:rsid w:val="00831D47"/>
    <w:rsid w:val="008377D6"/>
    <w:rsid w:val="00845461"/>
    <w:rsid w:val="008473C6"/>
    <w:rsid w:val="00894AF3"/>
    <w:rsid w:val="008C4D43"/>
    <w:rsid w:val="009347BF"/>
    <w:rsid w:val="00945CBD"/>
    <w:rsid w:val="0095077B"/>
    <w:rsid w:val="00966117"/>
    <w:rsid w:val="00972EA4"/>
    <w:rsid w:val="00992C25"/>
    <w:rsid w:val="009C1709"/>
    <w:rsid w:val="00A05702"/>
    <w:rsid w:val="00A33CB1"/>
    <w:rsid w:val="00A40095"/>
    <w:rsid w:val="00A46260"/>
    <w:rsid w:val="00A76347"/>
    <w:rsid w:val="00AB07AB"/>
    <w:rsid w:val="00AB0B7B"/>
    <w:rsid w:val="00AB7AC1"/>
    <w:rsid w:val="00AC6F3A"/>
    <w:rsid w:val="00AD0CEB"/>
    <w:rsid w:val="00AD4B3C"/>
    <w:rsid w:val="00AF4614"/>
    <w:rsid w:val="00B44859"/>
    <w:rsid w:val="00B51700"/>
    <w:rsid w:val="00B522D0"/>
    <w:rsid w:val="00B86BA1"/>
    <w:rsid w:val="00B87801"/>
    <w:rsid w:val="00BA068C"/>
    <w:rsid w:val="00BA768D"/>
    <w:rsid w:val="00BC4617"/>
    <w:rsid w:val="00BD4E0C"/>
    <w:rsid w:val="00C03C71"/>
    <w:rsid w:val="00C16764"/>
    <w:rsid w:val="00C40BE1"/>
    <w:rsid w:val="00C71FE2"/>
    <w:rsid w:val="00C73420"/>
    <w:rsid w:val="00D03FF7"/>
    <w:rsid w:val="00D06052"/>
    <w:rsid w:val="00D15B01"/>
    <w:rsid w:val="00D713B8"/>
    <w:rsid w:val="00D722AE"/>
    <w:rsid w:val="00DB31A4"/>
    <w:rsid w:val="00DB66E2"/>
    <w:rsid w:val="00DD58B6"/>
    <w:rsid w:val="00E274A9"/>
    <w:rsid w:val="00E31355"/>
    <w:rsid w:val="00E620CD"/>
    <w:rsid w:val="00E63DDD"/>
    <w:rsid w:val="00E65E7E"/>
    <w:rsid w:val="00E81529"/>
    <w:rsid w:val="00E91262"/>
    <w:rsid w:val="00EA1F73"/>
    <w:rsid w:val="00EC0A0B"/>
    <w:rsid w:val="00EC66E6"/>
    <w:rsid w:val="00ED0751"/>
    <w:rsid w:val="00EE54C7"/>
    <w:rsid w:val="00EF47B2"/>
    <w:rsid w:val="00F079C7"/>
    <w:rsid w:val="00F20792"/>
    <w:rsid w:val="00F2739D"/>
    <w:rsid w:val="00F425F5"/>
    <w:rsid w:val="00F504F5"/>
    <w:rsid w:val="00F52BD8"/>
    <w:rsid w:val="00F65A9D"/>
    <w:rsid w:val="00F81DE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9CF9F"/>
  <w15:docId w15:val="{A7F688B5-C212-4AA4-A9B0-AE62A4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E0C"/>
    <w:rPr>
      <w:color w:val="0000FF"/>
      <w:u w:val="single"/>
    </w:rPr>
  </w:style>
  <w:style w:type="paragraph" w:styleId="a4">
    <w:name w:val="Body Text"/>
    <w:basedOn w:val="a"/>
    <w:link w:val="a5"/>
    <w:rsid w:val="00BD4E0C"/>
    <w:pPr>
      <w:spacing w:after="120"/>
    </w:pPr>
  </w:style>
  <w:style w:type="character" w:customStyle="1" w:styleId="a5">
    <w:name w:val="Основной текст Знак"/>
    <w:basedOn w:val="a0"/>
    <w:link w:val="a4"/>
    <w:rsid w:val="00BD4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0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0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андарт1"/>
    <w:basedOn w:val="a7"/>
    <w:rsid w:val="00ED0751"/>
    <w:pPr>
      <w:suppressAutoHyphens/>
      <w:spacing w:before="120"/>
      <w:ind w:left="0" w:firstLine="709"/>
      <w:jc w:val="both"/>
    </w:pPr>
    <w:rPr>
      <w:sz w:val="28"/>
      <w:szCs w:val="28"/>
    </w:rPr>
  </w:style>
  <w:style w:type="table" w:styleId="a8">
    <w:name w:val="Table Grid"/>
    <w:basedOn w:val="a1"/>
    <w:uiPriority w:val="39"/>
    <w:rsid w:val="00ED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0751"/>
    <w:pPr>
      <w:ind w:left="720"/>
      <w:contextualSpacing/>
    </w:pPr>
  </w:style>
  <w:style w:type="paragraph" w:styleId="a7">
    <w:name w:val="Normal Indent"/>
    <w:basedOn w:val="a"/>
    <w:uiPriority w:val="99"/>
    <w:semiHidden/>
    <w:unhideWhenUsed/>
    <w:rsid w:val="00ED075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705B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A5F24D1146C687851DBCB0AB0F9522D68BE04ED0F89C5948647BD80F5A4EAFACCD1265870FA9E401581933x0i2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4253&amp;date=21.09.2023&amp;dst=317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121483&amp;date=2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DCD1-AD0A-4031-BC8E-EE33FE4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</cp:revision>
  <cp:lastPrinted>2023-09-27T01:34:00Z</cp:lastPrinted>
  <dcterms:created xsi:type="dcterms:W3CDTF">2023-09-15T07:39:00Z</dcterms:created>
  <dcterms:modified xsi:type="dcterms:W3CDTF">2023-09-27T01:48:00Z</dcterms:modified>
</cp:coreProperties>
</file>