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Pr="00F517E2" w:rsidRDefault="00F26E30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7929659" r:id="rId9"/>
        </w:object>
      </w:r>
      <w:r w:rsidR="007B30DF" w:rsidRPr="00F517E2">
        <w:rPr>
          <w:b/>
          <w:sz w:val="32"/>
        </w:rPr>
        <w:t>Администрация Дзержинского района</w:t>
      </w:r>
    </w:p>
    <w:p w:rsidR="007B30DF" w:rsidRPr="00F517E2" w:rsidRDefault="007B30DF" w:rsidP="007B30DF">
      <w:pPr>
        <w:jc w:val="center"/>
        <w:rPr>
          <w:b/>
          <w:sz w:val="32"/>
        </w:rPr>
      </w:pPr>
      <w:r w:rsidRPr="00F517E2">
        <w:rPr>
          <w:b/>
          <w:sz w:val="32"/>
        </w:rPr>
        <w:t>Красноярского края</w:t>
      </w:r>
    </w:p>
    <w:p w:rsidR="007B30DF" w:rsidRPr="00F517E2" w:rsidRDefault="007B30DF" w:rsidP="007B30DF">
      <w:pPr>
        <w:jc w:val="center"/>
        <w:rPr>
          <w:sz w:val="28"/>
        </w:rPr>
      </w:pPr>
    </w:p>
    <w:p w:rsidR="007B30DF" w:rsidRPr="00F517E2" w:rsidRDefault="007B30DF" w:rsidP="007B30DF">
      <w:pPr>
        <w:jc w:val="center"/>
        <w:rPr>
          <w:b/>
          <w:sz w:val="48"/>
        </w:rPr>
      </w:pPr>
      <w:r w:rsidRPr="00F517E2">
        <w:rPr>
          <w:b/>
          <w:sz w:val="48"/>
        </w:rPr>
        <w:t>ПОСТАНОВЛЕНИЕ</w:t>
      </w:r>
    </w:p>
    <w:p w:rsidR="007B30DF" w:rsidRPr="00F517E2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F517E2">
        <w:rPr>
          <w:rFonts w:ascii="Times New Roman Cyr Bold" w:hAnsi="Times New Roman Cyr Bold"/>
          <w:b/>
          <w:szCs w:val="24"/>
        </w:rPr>
        <w:t>с.</w:t>
      </w:r>
      <w:r w:rsidR="00A562F4" w:rsidRPr="00F517E2">
        <w:rPr>
          <w:rFonts w:ascii="Times New Roman Cyr Bold" w:hAnsi="Times New Roman Cyr Bold"/>
          <w:b/>
          <w:szCs w:val="24"/>
        </w:rPr>
        <w:t xml:space="preserve"> </w:t>
      </w:r>
      <w:r w:rsidRPr="00F517E2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F517E2" w:rsidRDefault="00BD5608" w:rsidP="00942D96">
      <w:pPr>
        <w:jc w:val="center"/>
        <w:rPr>
          <w:szCs w:val="24"/>
        </w:rPr>
      </w:pPr>
    </w:p>
    <w:p w:rsidR="00942D96" w:rsidRDefault="005E0C82" w:rsidP="00A677F0">
      <w:pPr>
        <w:jc w:val="both"/>
        <w:rPr>
          <w:sz w:val="28"/>
          <w:szCs w:val="28"/>
        </w:rPr>
      </w:pPr>
      <w:r w:rsidRPr="00A677F0">
        <w:rPr>
          <w:sz w:val="28"/>
          <w:szCs w:val="28"/>
        </w:rPr>
        <w:t>2</w:t>
      </w:r>
      <w:r w:rsidR="00A0709C">
        <w:rPr>
          <w:sz w:val="28"/>
          <w:szCs w:val="28"/>
        </w:rPr>
        <w:t>4</w:t>
      </w:r>
      <w:r w:rsidR="00027EEB" w:rsidRPr="00A677F0">
        <w:rPr>
          <w:sz w:val="28"/>
          <w:szCs w:val="28"/>
        </w:rPr>
        <w:t>.0</w:t>
      </w:r>
      <w:r w:rsidR="00942D96" w:rsidRPr="00A677F0">
        <w:rPr>
          <w:sz w:val="28"/>
          <w:szCs w:val="28"/>
        </w:rPr>
        <w:t>6</w:t>
      </w:r>
      <w:r w:rsidR="006131F8" w:rsidRPr="00A677F0">
        <w:rPr>
          <w:sz w:val="28"/>
          <w:szCs w:val="28"/>
        </w:rPr>
        <w:t>.</w:t>
      </w:r>
      <w:r w:rsidR="00FE5C6D" w:rsidRPr="00A677F0">
        <w:rPr>
          <w:sz w:val="28"/>
          <w:szCs w:val="28"/>
        </w:rPr>
        <w:t>202</w:t>
      </w:r>
      <w:r w:rsidR="00720E92" w:rsidRPr="00A677F0">
        <w:rPr>
          <w:sz w:val="28"/>
          <w:szCs w:val="28"/>
        </w:rPr>
        <w:t>2</w:t>
      </w:r>
      <w:r w:rsidR="007B30DF" w:rsidRPr="00A677F0">
        <w:rPr>
          <w:sz w:val="28"/>
          <w:szCs w:val="28"/>
        </w:rPr>
        <w:tab/>
      </w:r>
      <w:r w:rsidR="007B30DF" w:rsidRPr="00A677F0">
        <w:rPr>
          <w:sz w:val="28"/>
          <w:szCs w:val="28"/>
        </w:rPr>
        <w:tab/>
      </w:r>
      <w:r w:rsidR="007B30DF" w:rsidRPr="00A677F0">
        <w:rPr>
          <w:sz w:val="28"/>
          <w:szCs w:val="28"/>
        </w:rPr>
        <w:tab/>
      </w:r>
      <w:r w:rsidR="007B30DF" w:rsidRPr="00A677F0">
        <w:rPr>
          <w:sz w:val="28"/>
          <w:szCs w:val="28"/>
        </w:rPr>
        <w:tab/>
      </w:r>
      <w:r w:rsidR="007B30DF" w:rsidRPr="00A677F0">
        <w:rPr>
          <w:sz w:val="28"/>
          <w:szCs w:val="28"/>
        </w:rPr>
        <w:tab/>
      </w:r>
      <w:r w:rsidR="007B30DF" w:rsidRPr="00A677F0">
        <w:rPr>
          <w:sz w:val="28"/>
          <w:szCs w:val="28"/>
        </w:rPr>
        <w:tab/>
      </w:r>
      <w:r w:rsidR="006B5C84" w:rsidRPr="00A677F0">
        <w:rPr>
          <w:sz w:val="28"/>
          <w:szCs w:val="28"/>
        </w:rPr>
        <w:tab/>
      </w:r>
      <w:r w:rsidR="006B5C84" w:rsidRPr="00A677F0">
        <w:rPr>
          <w:sz w:val="28"/>
          <w:szCs w:val="28"/>
        </w:rPr>
        <w:tab/>
      </w:r>
      <w:r w:rsidR="007B30DF" w:rsidRPr="00A677F0">
        <w:rPr>
          <w:sz w:val="28"/>
          <w:szCs w:val="28"/>
        </w:rPr>
        <w:tab/>
      </w:r>
      <w:r w:rsidR="007B30DF" w:rsidRPr="00A677F0">
        <w:rPr>
          <w:sz w:val="28"/>
          <w:szCs w:val="28"/>
        </w:rPr>
        <w:tab/>
        <w:t xml:space="preserve">№ </w:t>
      </w:r>
      <w:r w:rsidR="00F812B2">
        <w:rPr>
          <w:sz w:val="28"/>
          <w:szCs w:val="28"/>
        </w:rPr>
        <w:t>37</w:t>
      </w:r>
      <w:r w:rsidR="00A0709C">
        <w:rPr>
          <w:sz w:val="28"/>
          <w:szCs w:val="28"/>
        </w:rPr>
        <w:t>3</w:t>
      </w:r>
      <w:r w:rsidR="00873742" w:rsidRPr="00A677F0">
        <w:rPr>
          <w:sz w:val="28"/>
          <w:szCs w:val="28"/>
        </w:rPr>
        <w:t>-</w:t>
      </w:r>
      <w:r w:rsidR="006B5C84" w:rsidRPr="00A677F0">
        <w:rPr>
          <w:sz w:val="28"/>
          <w:szCs w:val="28"/>
        </w:rPr>
        <w:t>п</w:t>
      </w:r>
    </w:p>
    <w:p w:rsidR="008D2D89" w:rsidRDefault="008D2D89" w:rsidP="00A677F0">
      <w:pPr>
        <w:jc w:val="both"/>
        <w:rPr>
          <w:sz w:val="28"/>
          <w:szCs w:val="28"/>
        </w:rPr>
      </w:pPr>
    </w:p>
    <w:p w:rsidR="00A0709C" w:rsidRDefault="00A0709C" w:rsidP="00A677F0">
      <w:pPr>
        <w:jc w:val="both"/>
        <w:rPr>
          <w:sz w:val="28"/>
          <w:szCs w:val="28"/>
        </w:rPr>
      </w:pPr>
    </w:p>
    <w:p w:rsidR="00A0709C" w:rsidRDefault="00A0709C" w:rsidP="00A0709C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 использования</w:t>
      </w:r>
    </w:p>
    <w:p w:rsidR="00A0709C" w:rsidRDefault="00A0709C" w:rsidP="00A0709C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водных объектов общего пользования, расположенных на территории Дзержинского района для личных и бытовых нужд</w:t>
      </w:r>
    </w:p>
    <w:p w:rsidR="00A0709C" w:rsidRDefault="00A0709C" w:rsidP="00A0709C">
      <w:pPr>
        <w:rPr>
          <w:sz w:val="28"/>
          <w:szCs w:val="28"/>
        </w:rPr>
      </w:pPr>
    </w:p>
    <w:p w:rsidR="00A0709C" w:rsidRDefault="00A0709C" w:rsidP="00A0709C">
      <w:pPr>
        <w:rPr>
          <w:sz w:val="28"/>
          <w:szCs w:val="28"/>
        </w:rPr>
      </w:pPr>
    </w:p>
    <w:p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Водным кодексом Российской Федерации, Постановлением Правительства Российской Федерации от 14.12.2006 года     № 769 «О порядке утверждения Правил охраны жизни людей на водных объектах», пунктом 28 части 1 статьи 15 Федерального закона от 06.10.2003 № 131-ФЗ «Об общих принципах организации местного самоуправления в Российской Федерации», Постановлениями Совета администрации Красноярского края от 21.04.2008г. №189-п «Об утверждении правил охраны жизни людей на водных объектах в Красноярском крае», от 31.03.2008г. №142-п «Об утверждении правил пользования водными объектами для плавания на маломерных судах в Красноярском крае», руководствуясь ст. 19 Устава района ПОСТАНОВЛЯЮ:</w:t>
      </w:r>
    </w:p>
    <w:p w:rsidR="00A0709C" w:rsidRDefault="00A0709C" w:rsidP="00A0709C">
      <w:pPr>
        <w:ind w:firstLine="708"/>
        <w:jc w:val="both"/>
        <w:rPr>
          <w:sz w:val="28"/>
          <w:szCs w:val="28"/>
        </w:rPr>
      </w:pPr>
    </w:p>
    <w:p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правила использования водных объектов общего пользования, расположенных на территории Дзержинского района для личных и бытовых нужд, согласно приложению к настоящему постановлению.</w:t>
      </w:r>
    </w:p>
    <w:p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по ГО и ЧС администрации района (Никитину С.С.) направить для ознакомления и руководства в работе настоящее постановление главам сельсоветов Дзержинского района.</w:t>
      </w:r>
    </w:p>
    <w:p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сельсоветов Дзержинского района:</w:t>
      </w:r>
    </w:p>
    <w:p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информирование населения об условиях использования водных объектов общего пользования для личных и бытовых нужд;</w:t>
      </w:r>
    </w:p>
    <w:p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установку соответствующих информационных знаков (стендов, аншлагов и т.п.), содержащих информацию о правилах и </w:t>
      </w:r>
      <w:r>
        <w:rPr>
          <w:sz w:val="28"/>
          <w:szCs w:val="28"/>
        </w:rPr>
        <w:lastRenderedPageBreak/>
        <w:t>ограничениях водопользования на водных объектах общего пользования, расположенных на территориях муниципальных образований.</w:t>
      </w:r>
    </w:p>
    <w:p w:rsidR="00A0709C" w:rsidRDefault="00A0709C" w:rsidP="00A0709C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A0709C" w:rsidRDefault="00A0709C" w:rsidP="00A0709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со дня подписания, подлежит официальному опубликованию в газете «Дзержинец» и размещению</w:t>
      </w:r>
      <w:r>
        <w:rPr>
          <w:sz w:val="28"/>
          <w:szCs w:val="28"/>
        </w:rPr>
        <w:t xml:space="preserve"> на официальном сайте администрации Дзержинского района.</w:t>
      </w:r>
    </w:p>
    <w:p w:rsidR="00A0709C" w:rsidRDefault="00A0709C" w:rsidP="00A0709C">
      <w:pPr>
        <w:shd w:val="clear" w:color="auto" w:fill="FFFFFF"/>
        <w:tabs>
          <w:tab w:val="left" w:pos="0"/>
          <w:tab w:val="left" w:pos="710"/>
        </w:tabs>
        <w:jc w:val="both"/>
        <w:rPr>
          <w:color w:val="000000"/>
          <w:sz w:val="28"/>
          <w:szCs w:val="28"/>
        </w:rPr>
      </w:pPr>
    </w:p>
    <w:p w:rsidR="003F3447" w:rsidRDefault="003F3447" w:rsidP="00494DDE">
      <w:pPr>
        <w:contextualSpacing/>
        <w:jc w:val="both"/>
        <w:rPr>
          <w:sz w:val="28"/>
          <w:szCs w:val="28"/>
        </w:rPr>
      </w:pPr>
    </w:p>
    <w:p w:rsidR="00C97712" w:rsidRDefault="00C97712" w:rsidP="00494DDE">
      <w:pPr>
        <w:contextualSpacing/>
        <w:jc w:val="both"/>
        <w:rPr>
          <w:sz w:val="28"/>
          <w:szCs w:val="28"/>
        </w:rPr>
      </w:pPr>
    </w:p>
    <w:p w:rsidR="00F812B2" w:rsidRPr="00F517E2" w:rsidRDefault="00F812B2" w:rsidP="00494DDE">
      <w:pPr>
        <w:contextualSpacing/>
        <w:jc w:val="both"/>
        <w:rPr>
          <w:sz w:val="28"/>
          <w:szCs w:val="28"/>
        </w:rPr>
      </w:pPr>
    </w:p>
    <w:p w:rsidR="00F26E30" w:rsidRDefault="00FE5C6D" w:rsidP="00C97712">
      <w:pPr>
        <w:contextualSpacing/>
        <w:jc w:val="both"/>
        <w:rPr>
          <w:sz w:val="28"/>
          <w:szCs w:val="28"/>
        </w:rPr>
      </w:pPr>
      <w:r w:rsidRPr="00F517E2">
        <w:rPr>
          <w:sz w:val="28"/>
          <w:szCs w:val="28"/>
        </w:rPr>
        <w:t>Глава Дзержинского района</w:t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="00417EE8" w:rsidRPr="00F517E2">
        <w:rPr>
          <w:sz w:val="28"/>
          <w:szCs w:val="28"/>
        </w:rPr>
        <w:t xml:space="preserve">В.Н. </w:t>
      </w:r>
      <w:r w:rsidR="00C97712">
        <w:rPr>
          <w:sz w:val="28"/>
          <w:szCs w:val="28"/>
        </w:rPr>
        <w:t>Дергунов</w:t>
      </w:r>
    </w:p>
    <w:p w:rsidR="00F26E30" w:rsidRDefault="00F26E30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E30" w:rsidRDefault="00F26E30" w:rsidP="00F26E30">
      <w:pPr>
        <w:pStyle w:val="ConsPlusNormal"/>
        <w:ind w:left="576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26E30" w:rsidRDefault="00F26E30" w:rsidP="00F26E30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Дзержинского района</w:t>
      </w:r>
    </w:p>
    <w:p w:rsidR="00F26E30" w:rsidRDefault="00F26E30" w:rsidP="00F26E30">
      <w:pPr>
        <w:pStyle w:val="ConsPlusNormal"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24.06.2022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373-п</w:t>
      </w:r>
    </w:p>
    <w:p w:rsidR="00F26E30" w:rsidRDefault="00F26E30" w:rsidP="00F26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E30" w:rsidRDefault="00F26E30" w:rsidP="00F26E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E30" w:rsidRDefault="00F26E30" w:rsidP="00F26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F26E30" w:rsidRDefault="00F26E30" w:rsidP="00F26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ВОДНЫХ ОБЪЕКТОВ ОБЩЕГО ПОЛЬЗОВАНИЯ,</w:t>
      </w:r>
    </w:p>
    <w:p w:rsidR="00F26E30" w:rsidRDefault="00F26E30" w:rsidP="00F26E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РАСПОЛОЖЕННЫХ НА ТЕРРИТОРИИ ДЗЕРЖИНСКОГО РАЙОНА,</w:t>
      </w:r>
    </w:p>
    <w:p w:rsidR="00F26E30" w:rsidRDefault="00F26E30" w:rsidP="00F26E3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ДЛЯ ЛИЧНЫХ И БЫТОВЫХ НУЖД</w:t>
      </w:r>
    </w:p>
    <w:p w:rsidR="00F26E30" w:rsidRDefault="00F26E30" w:rsidP="00F26E30">
      <w:pPr>
        <w:pStyle w:val="ConsPlusNormal"/>
        <w:jc w:val="center"/>
      </w:pPr>
    </w:p>
    <w:p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I. ОБЩИЕ ПОЛОЖЕНИЯ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E30" w:rsidRDefault="00F26E30" w:rsidP="00F26E30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использования водных объектов общего пользования, расположенных на территории Дзержинского района, для личных и бытовых нужд (далее - Правила) разработаны в соответствии с законодательством Российской Федерации и Красноярского края. Предназначены для регулирования отношений при использовании гражданами водных объектов общего пользования в районе, упорядочения антропогенной нагрузки в рекреационных зонах водных объектов, охраны жизни и здоровья граждан, обеспечения мер по охране и рациональному использованию водных ресурсов.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понятия: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водные объекты общего пользования, то есть общедоступные водные объекты, поверхностные водные объекты, расположенные на территории района, находящие в государственной или муниципальной собственности, если иное не предусмотрено действующим законодательством;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личные и бытовые нужды - удовлетворение существующих потребностей граждан, не связанное с осуществлением предпринимательской деятельности, путем использования ресурсов водных объектов общего пользования: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рекреационных целях, для купания, спорта, отдыха, туризма, в том числе с применением маломерных судов, водных мотоциклов и других технических средств, предназначенных для отдыха на водных объектах, любительского рыболовства;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хозяйственно-бытовых нужд - забора (изъятия) воды для питьевого и хозяйственно-бытового водоснабжения, ведения личного подсобного хозяйства, полива садовых, огородных и дачных земельных участков, водопоя домашних животных, заготовки льда, иных целей, не запрещенных законодательством;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водоохранная зона - территория, примыкающая к береговой линии водных объектов, режим использования и ширина которой от 50 до 200 метров в зависимости от протяженности водных объектов, устанавливается Водным кодексом Российской Федерации в целях предотвращения загрязнения, засорения и истощения водных объектов и среды обитания водных биологических ресурсов;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прибрежная защитная полоса - участок водоохранной зоны вдоль </w:t>
      </w:r>
      <w:r>
        <w:rPr>
          <w:rFonts w:ascii="Times New Roman" w:hAnsi="Times New Roman" w:cs="Times New Roman"/>
          <w:sz w:val="28"/>
          <w:szCs w:val="28"/>
        </w:rPr>
        <w:lastRenderedPageBreak/>
        <w:t>береговой линии водных объектов, ширина которой от 30 до 50 метров, устанавливается Водным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в зависимости от уклона берега водного объекта. Для рек и ручьев протяженностью менее 10 километров от истока до устья водоохранная зона совпадает с прибрежной защитной полосой и составляет 50 метров;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береговая полоса - полоса земли вдоль береговой линии водного объекта общего пользования, предназначенная для общего пользования. Ширина береговой полосы водных объектов общего пользования составляет 20 метров.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каналов, а также рек и ручьев, протяженность которых от истока до устья не более чем 10 километров, ширина береговой полосы составляет 5 метров.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II. ПРАВА И ОБЯЗАННОСТИ ГРАЖДАН ПРИ ИСПОЛЬЗОВАНИИ ВОДНЫХ ОБЪЕКТОВ ОБЩЕГО ПОЛЬЗОВАНИЯ ДЛЯ ЛИЧНЫХ И БЫТОВЫХ НУЖД</w:t>
      </w:r>
    </w:p>
    <w:p w:rsidR="00F26E30" w:rsidRDefault="00F26E30" w:rsidP="00F26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Граждане имеют право: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беспрепятственного доступа к водным объектам общего пользования и бесплатного использования их для ли</w:t>
      </w:r>
      <w:r>
        <w:rPr>
          <w:rFonts w:ascii="Times New Roman" w:hAnsi="Times New Roman" w:cs="Times New Roman"/>
          <w:sz w:val="28"/>
          <w:szCs w:val="28"/>
        </w:rPr>
        <w:t xml:space="preserve">чных и бытовых нужд, если иное </w:t>
      </w:r>
      <w:r>
        <w:rPr>
          <w:rFonts w:ascii="Times New Roman" w:hAnsi="Times New Roman" w:cs="Times New Roman"/>
          <w:sz w:val="28"/>
          <w:szCs w:val="28"/>
        </w:rPr>
        <w:t>не предусмотрено законодательством Российской Федерации;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(без применения механических транспортных средств) береговой полосой водных объектов общего пользования для передвижения и пребывания около них, в том числе д</w:t>
      </w:r>
      <w:r>
        <w:rPr>
          <w:rFonts w:ascii="Times New Roman" w:hAnsi="Times New Roman" w:cs="Times New Roman"/>
          <w:sz w:val="28"/>
          <w:szCs w:val="28"/>
        </w:rPr>
        <w:t xml:space="preserve">ля осуществления любительского </w:t>
      </w:r>
      <w:r>
        <w:rPr>
          <w:rFonts w:ascii="Times New Roman" w:hAnsi="Times New Roman" w:cs="Times New Roman"/>
          <w:sz w:val="28"/>
          <w:szCs w:val="28"/>
        </w:rPr>
        <w:t>и спортивного рыболовства и причаливания плавучих средств.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использовании водных объектов общего пользования граждане обязаны: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соответствующий режим охраны водных объектов и водных биоресурсов, установленный законодательством Российской Федерации и законодательством Красноярского края, в том числе о санитарно-эпидемиологическом благополучии населения, водных биоресурсах, природных лечебных ресурсах, лечебно-оздоровительных местностях и курортах, особо охраняемых природных территориях;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 </w:t>
      </w:r>
      <w:hyperlink r:id="rId11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 жизни людей на водных объектах в Красноярском крае, утвержденных Постановлением Совета администрации Красноярского края от 21.04.2008 N 189-п;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использование водного объекта общего пользования для личных и бытовых нужд, не нарушая прав других граждан, не создавая препятствий водопользователям, осуществляющим пользование водными объектами на основаниях, установленных законодательством Российской Федерации, а также помех и опасности для судоходства;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для питьевых и хозяйственно-бытовых целей защищенные от загрязнения и засорения поверхностные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запреты и ограничения на купание в водных объектах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пользования, в том числе при проведении религиозных мероприятий;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посильную помощь терпящим бедствие на воде;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выявления.</w:t>
      </w:r>
    </w:p>
    <w:p w:rsidR="00F26E30" w:rsidRDefault="00F26E30" w:rsidP="00F26E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III. ЗАПРЕТЫ ПРИ ИСПОЛЬЗОВАНИИ ВОДНЫХ ОБЪЕКТОВ</w:t>
      </w:r>
    </w:p>
    <w:p w:rsidR="00F26E30" w:rsidRDefault="00F26E30" w:rsidP="00F26E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ОБЩЕГО ПОЛЬЗОВАНИЯ ДЛЯ ЛИЧНЫХ И БЫТОВЫХ НУЖД</w:t>
      </w:r>
    </w:p>
    <w:p w:rsidR="00F26E30" w:rsidRDefault="00F26E30" w:rsidP="00F26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использовании водных объектов общего пользования для личных и бытовых нужд в соответствии с требованиями Водного </w:t>
      </w:r>
      <w:hyperlink r:id="rId12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>
          <w:rPr>
            <w:rStyle w:val="af"/>
            <w:rFonts w:ascii="Times New Roman" w:hAnsi="Times New Roman" w:cs="Times New Roman"/>
            <w:color w:val="000000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Красноярском крае, утвержденными Постановлением Совета администрации Красноярского края от 21.04.2008 N 189-п, запрещается: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засорять и загрязнять береговые полосы и территории, прилегающие к водным объектам в границах водоохранных зон;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границах водоохранных зон и прибрежных защитных полос сточные воды для удобрения почв, закапывать бытовые и промышленные отходы, отходы, образующиеся при содержании домашних животных;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сброс в водные объекты и на берега бытового мусора, снега от уборки территорий, загрязненных сточных вод;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прекращать доступ граждан к водным объектам общего пользования, застраивать береговые полосы, возводить в них хозяйственные постройки и ограждения;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автотранспортные средства в береговой полосе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их мойку в водных объектах;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и стоянка транспортных средств в водоохранных зонах (кроме специальных транспортных средств), за исключением их движения по дорогам и стоянки на дорогах, на специально оборудованных местах, имеющих твердое покрытие;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распашка земель, выпас сельскохозяйственных животных в границах прибрежных защитных полос;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снятие специальных информационных щитов (аншлагов);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купание в необорудованных, незнакомых местах;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заплывать за буйки, обозначающие границы плавания;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подплывать к моторным, парусным судам, весельным лодкам и другим плавсредствам;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прыгать в воду с катеров, лодок,</w:t>
      </w:r>
      <w:r>
        <w:rPr>
          <w:rFonts w:ascii="Times New Roman" w:hAnsi="Times New Roman" w:cs="Times New Roman"/>
          <w:sz w:val="28"/>
          <w:szCs w:val="28"/>
        </w:rPr>
        <w:t xml:space="preserve"> причалов, а также сооружений, </w:t>
      </w:r>
      <w:r>
        <w:rPr>
          <w:rFonts w:ascii="Times New Roman" w:hAnsi="Times New Roman" w:cs="Times New Roman"/>
          <w:sz w:val="28"/>
          <w:szCs w:val="28"/>
        </w:rPr>
        <w:t>не приспособленных для этих целей;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загрязнять и засорять водоемы;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распивать спиртные напитки, купаться в состоянии алкогольного опьянения;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приводить с собой собак и других животных;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на берегу, в раздевалках бумагу, стекло и другой мусор;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с мячом и в спортивные игры в не отведенных для этих целей местах, а также допускать в водных объектах игры, связанные с нырянием и захватом купающихся;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крики ложной тревоги;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плавать на досках, бревнах и других не приспособленных для этого средствах (предметах);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белья и купание животных в местах, отведенных для купания, и выше их по течению на расстоянии до 500 метров.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IV. ПОРЯДОК ИНФОРМИРОВАНИЯ НАСЕЛЕНИЯ ОБ ОГРАНИЧЕНИЯХ</w:t>
      </w:r>
    </w:p>
    <w:p w:rsidR="00F26E30" w:rsidRDefault="00F26E30" w:rsidP="00F26E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ВОДОПОЛЬЗОВАНИЯ НА ВОДНЫХ ОБЪЕКТАХ ОБЩЕГО ПОЛЬЗОВАНИЯ</w:t>
      </w:r>
    </w:p>
    <w:p w:rsidR="00F26E30" w:rsidRDefault="00F26E30" w:rsidP="00F26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Места массового отдыха граждан, связанного с купанием в водных объектах общего пользования, на территории района определяются правовыми актами администраций сельсоветов района.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Проведение в местах массового отдыха граждан разъяснительной работы о требованиях настоящих Правил, а также по предупреждению несчастных случаев на водных объектах осуществляется с использованием стендов, фотографий, иных способов профилактики травматизма и охраны жизни на воде.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а также в случае установления иных запретов, предусмотренных законодательством Российской Федерации                                   и законодательством Красноярского края.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Запреты и ограничения водопользования на территории района могут быть установлены правовыми актами органов государственной власти, по решению суда, а также правовыми актами администрации района.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Использование гражданами водных объектов общего пользования может быть приостановлено или ограничено в следующих случаях: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угрозы причинения вреда жизни и здоровью человека;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чрезвычайных ситуаций природного или техногенного характера;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причинения вреда окружающей среде.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Информация об ограничении водопользования на водных объектах общего пользования, устанавливаемыми муниципальными правовыми актами, доводится до сведения населения через средства массовой информации. Для этого используются печатные и иные информационные издания, телевидение, радио, информационно-телекоммуникационные каналы сети Интернет, включая официальный сайт администрации района. Кроме этого, информация о запретах и ограничениях доводится посредством установки специальных информационных знаков, стендов и щитов вдоль берегов водных объектов общего пользования.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Размещение информации о местах массового отдыха у воды, изготовление и установка в целях безопасности средств оповещения о запретах и ограничениях водополь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зования на водных объектах общего пользования, представление экологической информации по вопросам использования и охраны водных объектов осуществляется органами администрации района и администрациями сельсоветов в соответствии с функциональными обязанностями и полномочиями.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E30" w:rsidRDefault="00F26E30" w:rsidP="00F26E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V. ОТВЕТСТВЕННОСТЬ ЗА НАРУШЕНИЕ НАСТОЯЩИХ ПРАВИЛ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Лица, виновные в нарушении порядка, установленного настоящими Правилами, несут ответственность согласно действующему законодательству.</w:t>
      </w:r>
    </w:p>
    <w:p w:rsidR="00F26E30" w:rsidRDefault="00F26E30" w:rsidP="00F26E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Устранение последствий неправомерных действий, приведших к ухудшению состояния водных объектов, в том числе устранение допущенных загрязнений и возмещение причиненного вреда, производится виновными лицами.</w:t>
      </w:r>
    </w:p>
    <w:sectPr w:rsidR="00F26E30" w:rsidSect="00D11DB1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BF" w:rsidRDefault="002C6BBF">
      <w:r>
        <w:separator/>
      </w:r>
    </w:p>
  </w:endnote>
  <w:endnote w:type="continuationSeparator" w:id="0">
    <w:p w:rsidR="002C6BBF" w:rsidRDefault="002C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BF" w:rsidRDefault="002C6BBF">
      <w:r>
        <w:separator/>
      </w:r>
    </w:p>
  </w:footnote>
  <w:footnote w:type="continuationSeparator" w:id="0">
    <w:p w:rsidR="002C6BBF" w:rsidRDefault="002C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128"/>
    <w:multiLevelType w:val="multilevel"/>
    <w:tmpl w:val="6B727EF4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  <w:color w:val="000000"/>
        <w:sz w:val="24"/>
      </w:rPr>
    </w:lvl>
  </w:abstractNum>
  <w:abstractNum w:abstractNumId="8" w15:restartNumberingAfterBreak="0">
    <w:nsid w:val="2DBF2937"/>
    <w:multiLevelType w:val="hybridMultilevel"/>
    <w:tmpl w:val="A5FADA08"/>
    <w:lvl w:ilvl="0" w:tplc="8354C7B2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6E706D"/>
    <w:multiLevelType w:val="multilevel"/>
    <w:tmpl w:val="A4F6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359"/>
    <w:rsid w:val="00010874"/>
    <w:rsid w:val="000152D0"/>
    <w:rsid w:val="00021A81"/>
    <w:rsid w:val="00023251"/>
    <w:rsid w:val="0002782E"/>
    <w:rsid w:val="00027EEB"/>
    <w:rsid w:val="00046C08"/>
    <w:rsid w:val="00051617"/>
    <w:rsid w:val="0005595A"/>
    <w:rsid w:val="00056F9F"/>
    <w:rsid w:val="00060E7B"/>
    <w:rsid w:val="00066AC7"/>
    <w:rsid w:val="000709EC"/>
    <w:rsid w:val="0007540D"/>
    <w:rsid w:val="000843A6"/>
    <w:rsid w:val="00087670"/>
    <w:rsid w:val="0009039D"/>
    <w:rsid w:val="0009328F"/>
    <w:rsid w:val="000977C6"/>
    <w:rsid w:val="000A0E51"/>
    <w:rsid w:val="000A3128"/>
    <w:rsid w:val="000B29BB"/>
    <w:rsid w:val="000B657B"/>
    <w:rsid w:val="000C1423"/>
    <w:rsid w:val="000D1770"/>
    <w:rsid w:val="000D56DA"/>
    <w:rsid w:val="000D5A9F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2A55"/>
    <w:rsid w:val="001245DD"/>
    <w:rsid w:val="00127A77"/>
    <w:rsid w:val="00134F43"/>
    <w:rsid w:val="0013735D"/>
    <w:rsid w:val="00146C43"/>
    <w:rsid w:val="00151E6E"/>
    <w:rsid w:val="001635FC"/>
    <w:rsid w:val="00165A55"/>
    <w:rsid w:val="00174A67"/>
    <w:rsid w:val="001820D6"/>
    <w:rsid w:val="00190B11"/>
    <w:rsid w:val="00191F85"/>
    <w:rsid w:val="001A5948"/>
    <w:rsid w:val="001B4B48"/>
    <w:rsid w:val="001B50C7"/>
    <w:rsid w:val="001B5BEB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1605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04AB"/>
    <w:rsid w:val="002B2061"/>
    <w:rsid w:val="002B29EA"/>
    <w:rsid w:val="002C2A5F"/>
    <w:rsid w:val="002C46E7"/>
    <w:rsid w:val="002C6BBF"/>
    <w:rsid w:val="002D2172"/>
    <w:rsid w:val="002D2C20"/>
    <w:rsid w:val="002E30A1"/>
    <w:rsid w:val="002E7171"/>
    <w:rsid w:val="002F1A1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36BB9"/>
    <w:rsid w:val="00340E58"/>
    <w:rsid w:val="00346CB3"/>
    <w:rsid w:val="00347D53"/>
    <w:rsid w:val="00351746"/>
    <w:rsid w:val="00357473"/>
    <w:rsid w:val="00360703"/>
    <w:rsid w:val="00374141"/>
    <w:rsid w:val="003746FA"/>
    <w:rsid w:val="00375133"/>
    <w:rsid w:val="003758D0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3F7E7C"/>
    <w:rsid w:val="00401473"/>
    <w:rsid w:val="00402F8F"/>
    <w:rsid w:val="004107DE"/>
    <w:rsid w:val="00413BEE"/>
    <w:rsid w:val="0041449A"/>
    <w:rsid w:val="00417B69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3AE8"/>
    <w:rsid w:val="004768C5"/>
    <w:rsid w:val="00477D8A"/>
    <w:rsid w:val="004849BD"/>
    <w:rsid w:val="00492728"/>
    <w:rsid w:val="00492F15"/>
    <w:rsid w:val="00494DDE"/>
    <w:rsid w:val="004953F0"/>
    <w:rsid w:val="004A067B"/>
    <w:rsid w:val="004A1B07"/>
    <w:rsid w:val="004A61BE"/>
    <w:rsid w:val="004A7D76"/>
    <w:rsid w:val="004B3128"/>
    <w:rsid w:val="004B64C5"/>
    <w:rsid w:val="004C0489"/>
    <w:rsid w:val="004C0CF0"/>
    <w:rsid w:val="004C1C9B"/>
    <w:rsid w:val="004C49A7"/>
    <w:rsid w:val="004C7AC0"/>
    <w:rsid w:val="004D6B13"/>
    <w:rsid w:val="004D722C"/>
    <w:rsid w:val="004D7A65"/>
    <w:rsid w:val="004E010A"/>
    <w:rsid w:val="004E6847"/>
    <w:rsid w:val="004F13C8"/>
    <w:rsid w:val="004F387F"/>
    <w:rsid w:val="00502389"/>
    <w:rsid w:val="005053C4"/>
    <w:rsid w:val="005059BF"/>
    <w:rsid w:val="00512622"/>
    <w:rsid w:val="00513FD9"/>
    <w:rsid w:val="00514906"/>
    <w:rsid w:val="00517A3A"/>
    <w:rsid w:val="00521E79"/>
    <w:rsid w:val="00531AE0"/>
    <w:rsid w:val="00540FB9"/>
    <w:rsid w:val="00544A24"/>
    <w:rsid w:val="0055079F"/>
    <w:rsid w:val="00550844"/>
    <w:rsid w:val="00552633"/>
    <w:rsid w:val="00554FF0"/>
    <w:rsid w:val="00555D42"/>
    <w:rsid w:val="005675CC"/>
    <w:rsid w:val="00576215"/>
    <w:rsid w:val="00576B9C"/>
    <w:rsid w:val="005803C9"/>
    <w:rsid w:val="00582316"/>
    <w:rsid w:val="00587E3D"/>
    <w:rsid w:val="00590675"/>
    <w:rsid w:val="00590B1C"/>
    <w:rsid w:val="00592EC6"/>
    <w:rsid w:val="00594B08"/>
    <w:rsid w:val="005A171A"/>
    <w:rsid w:val="005A4C0F"/>
    <w:rsid w:val="005A525F"/>
    <w:rsid w:val="005B4015"/>
    <w:rsid w:val="005B6D8F"/>
    <w:rsid w:val="005C4F40"/>
    <w:rsid w:val="005C6BAC"/>
    <w:rsid w:val="005D4378"/>
    <w:rsid w:val="005E00DD"/>
    <w:rsid w:val="005E0C82"/>
    <w:rsid w:val="005E0FE9"/>
    <w:rsid w:val="005E1692"/>
    <w:rsid w:val="005E2813"/>
    <w:rsid w:val="005E2CD1"/>
    <w:rsid w:val="005E36B8"/>
    <w:rsid w:val="005E4B68"/>
    <w:rsid w:val="00606003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A500C"/>
    <w:rsid w:val="006B03A4"/>
    <w:rsid w:val="006B2008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21F14"/>
    <w:rsid w:val="00735EF0"/>
    <w:rsid w:val="007364DD"/>
    <w:rsid w:val="00737FFA"/>
    <w:rsid w:val="00740B31"/>
    <w:rsid w:val="007578C1"/>
    <w:rsid w:val="00757D07"/>
    <w:rsid w:val="007639A7"/>
    <w:rsid w:val="00771305"/>
    <w:rsid w:val="007814A1"/>
    <w:rsid w:val="007909E0"/>
    <w:rsid w:val="00795186"/>
    <w:rsid w:val="0079632A"/>
    <w:rsid w:val="007A2A3C"/>
    <w:rsid w:val="007B0368"/>
    <w:rsid w:val="007B30DF"/>
    <w:rsid w:val="007B545E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7F6D02"/>
    <w:rsid w:val="0081526B"/>
    <w:rsid w:val="00822F66"/>
    <w:rsid w:val="00830E02"/>
    <w:rsid w:val="00844CEC"/>
    <w:rsid w:val="0084769E"/>
    <w:rsid w:val="00847B7B"/>
    <w:rsid w:val="00854EC1"/>
    <w:rsid w:val="00860087"/>
    <w:rsid w:val="00861ADC"/>
    <w:rsid w:val="00867920"/>
    <w:rsid w:val="00873742"/>
    <w:rsid w:val="00876E0B"/>
    <w:rsid w:val="00877EE3"/>
    <w:rsid w:val="00887E31"/>
    <w:rsid w:val="00891B84"/>
    <w:rsid w:val="008A1CBE"/>
    <w:rsid w:val="008A652A"/>
    <w:rsid w:val="008B0DCD"/>
    <w:rsid w:val="008D2D89"/>
    <w:rsid w:val="008D395F"/>
    <w:rsid w:val="008E3667"/>
    <w:rsid w:val="008E75DB"/>
    <w:rsid w:val="008F247D"/>
    <w:rsid w:val="008F413C"/>
    <w:rsid w:val="00902592"/>
    <w:rsid w:val="00907A97"/>
    <w:rsid w:val="00913CE7"/>
    <w:rsid w:val="00921966"/>
    <w:rsid w:val="00930578"/>
    <w:rsid w:val="00930F6C"/>
    <w:rsid w:val="00933D78"/>
    <w:rsid w:val="00942892"/>
    <w:rsid w:val="00942D96"/>
    <w:rsid w:val="00943DC3"/>
    <w:rsid w:val="00944802"/>
    <w:rsid w:val="0095542C"/>
    <w:rsid w:val="0095607B"/>
    <w:rsid w:val="00961FAC"/>
    <w:rsid w:val="009646EB"/>
    <w:rsid w:val="00965048"/>
    <w:rsid w:val="00967ED7"/>
    <w:rsid w:val="00973D23"/>
    <w:rsid w:val="00982DD5"/>
    <w:rsid w:val="0098430C"/>
    <w:rsid w:val="00991092"/>
    <w:rsid w:val="00994D44"/>
    <w:rsid w:val="00995642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5EA2"/>
    <w:rsid w:val="009D7415"/>
    <w:rsid w:val="009E4905"/>
    <w:rsid w:val="009F178A"/>
    <w:rsid w:val="009F375F"/>
    <w:rsid w:val="009F606F"/>
    <w:rsid w:val="009F7108"/>
    <w:rsid w:val="00A034F4"/>
    <w:rsid w:val="00A053C7"/>
    <w:rsid w:val="00A0709C"/>
    <w:rsid w:val="00A12411"/>
    <w:rsid w:val="00A146DE"/>
    <w:rsid w:val="00A24D36"/>
    <w:rsid w:val="00A26F58"/>
    <w:rsid w:val="00A41824"/>
    <w:rsid w:val="00A42C86"/>
    <w:rsid w:val="00A443A4"/>
    <w:rsid w:val="00A52C84"/>
    <w:rsid w:val="00A562F4"/>
    <w:rsid w:val="00A61377"/>
    <w:rsid w:val="00A655A6"/>
    <w:rsid w:val="00A677F0"/>
    <w:rsid w:val="00A801BB"/>
    <w:rsid w:val="00AA7A94"/>
    <w:rsid w:val="00AB018B"/>
    <w:rsid w:val="00AB2468"/>
    <w:rsid w:val="00AB3645"/>
    <w:rsid w:val="00AB744D"/>
    <w:rsid w:val="00AB7B34"/>
    <w:rsid w:val="00AC3A4E"/>
    <w:rsid w:val="00AC7CBB"/>
    <w:rsid w:val="00AD2281"/>
    <w:rsid w:val="00AE2FA1"/>
    <w:rsid w:val="00AE3645"/>
    <w:rsid w:val="00AF301A"/>
    <w:rsid w:val="00B00FD6"/>
    <w:rsid w:val="00B0175D"/>
    <w:rsid w:val="00B03C20"/>
    <w:rsid w:val="00B13EBE"/>
    <w:rsid w:val="00B2111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0E8"/>
    <w:rsid w:val="00C755EC"/>
    <w:rsid w:val="00C835CE"/>
    <w:rsid w:val="00C86AAA"/>
    <w:rsid w:val="00C912F7"/>
    <w:rsid w:val="00C97712"/>
    <w:rsid w:val="00CA3F4A"/>
    <w:rsid w:val="00CA748C"/>
    <w:rsid w:val="00CB704E"/>
    <w:rsid w:val="00CC14D2"/>
    <w:rsid w:val="00CC67A7"/>
    <w:rsid w:val="00CD084C"/>
    <w:rsid w:val="00CE2C3F"/>
    <w:rsid w:val="00CF3FE8"/>
    <w:rsid w:val="00CF451A"/>
    <w:rsid w:val="00CF4F92"/>
    <w:rsid w:val="00CF5BB0"/>
    <w:rsid w:val="00D0555C"/>
    <w:rsid w:val="00D1047E"/>
    <w:rsid w:val="00D11DB1"/>
    <w:rsid w:val="00D15AB0"/>
    <w:rsid w:val="00D167FF"/>
    <w:rsid w:val="00D23CE1"/>
    <w:rsid w:val="00D23E10"/>
    <w:rsid w:val="00D3035A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11A8"/>
    <w:rsid w:val="00DA2810"/>
    <w:rsid w:val="00DA465B"/>
    <w:rsid w:val="00DA75E7"/>
    <w:rsid w:val="00DB1AC5"/>
    <w:rsid w:val="00DB3097"/>
    <w:rsid w:val="00DC1243"/>
    <w:rsid w:val="00DC2565"/>
    <w:rsid w:val="00DC3665"/>
    <w:rsid w:val="00DC4928"/>
    <w:rsid w:val="00DC6192"/>
    <w:rsid w:val="00DD52E8"/>
    <w:rsid w:val="00DD7428"/>
    <w:rsid w:val="00DE1476"/>
    <w:rsid w:val="00DF2F20"/>
    <w:rsid w:val="00E00712"/>
    <w:rsid w:val="00E04D7E"/>
    <w:rsid w:val="00E051A1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6622A"/>
    <w:rsid w:val="00E707FE"/>
    <w:rsid w:val="00EA49BC"/>
    <w:rsid w:val="00EA6CCC"/>
    <w:rsid w:val="00EA7430"/>
    <w:rsid w:val="00EB4607"/>
    <w:rsid w:val="00EC197A"/>
    <w:rsid w:val="00F02E67"/>
    <w:rsid w:val="00F058D9"/>
    <w:rsid w:val="00F10601"/>
    <w:rsid w:val="00F11492"/>
    <w:rsid w:val="00F15227"/>
    <w:rsid w:val="00F20A56"/>
    <w:rsid w:val="00F26E30"/>
    <w:rsid w:val="00F272F5"/>
    <w:rsid w:val="00F27369"/>
    <w:rsid w:val="00F31907"/>
    <w:rsid w:val="00F34146"/>
    <w:rsid w:val="00F4291E"/>
    <w:rsid w:val="00F473BA"/>
    <w:rsid w:val="00F517E2"/>
    <w:rsid w:val="00F54111"/>
    <w:rsid w:val="00F5698B"/>
    <w:rsid w:val="00F61100"/>
    <w:rsid w:val="00F617E4"/>
    <w:rsid w:val="00F61CE5"/>
    <w:rsid w:val="00F812B2"/>
    <w:rsid w:val="00F82D6B"/>
    <w:rsid w:val="00F85363"/>
    <w:rsid w:val="00F8662D"/>
    <w:rsid w:val="00F9186D"/>
    <w:rsid w:val="00F92898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C1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CC14D2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"/>
    <w:next w:val="a"/>
    <w:link w:val="80"/>
    <w:qFormat/>
    <w:rsid w:val="00CC14D2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0"/>
    <w:link w:val="aa"/>
    <w:rsid w:val="007B30DF"/>
    <w:rPr>
      <w:sz w:val="24"/>
    </w:rPr>
  </w:style>
  <w:style w:type="paragraph" w:styleId="ac">
    <w:name w:val="header"/>
    <w:basedOn w:val="a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0"/>
    <w:link w:val="ac"/>
    <w:uiPriority w:val="99"/>
    <w:rsid w:val="007B30DF"/>
    <w:rPr>
      <w:sz w:val="24"/>
    </w:rPr>
  </w:style>
  <w:style w:type="character" w:styleId="ae">
    <w:name w:val="page number"/>
    <w:basedOn w:val="a0"/>
    <w:rsid w:val="007B30DF"/>
  </w:style>
  <w:style w:type="character" w:styleId="af">
    <w:name w:val="Hyperlink"/>
    <w:basedOn w:val="a0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42C"/>
    <w:rPr>
      <w:sz w:val="24"/>
    </w:rPr>
  </w:style>
  <w:style w:type="character" w:styleId="af3">
    <w:name w:val="Strong"/>
    <w:basedOn w:val="a0"/>
    <w:qFormat/>
    <w:rsid w:val="00105BA9"/>
    <w:rPr>
      <w:b/>
      <w:bCs/>
    </w:rPr>
  </w:style>
  <w:style w:type="paragraph" w:styleId="af4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5C6BAC"/>
    <w:rPr>
      <w:sz w:val="24"/>
      <w:szCs w:val="24"/>
    </w:rPr>
  </w:style>
  <w:style w:type="character" w:styleId="af7">
    <w:name w:val="Emphasis"/>
    <w:basedOn w:val="a0"/>
    <w:uiPriority w:val="20"/>
    <w:qFormat/>
    <w:rsid w:val="005C6BAC"/>
    <w:rPr>
      <w:i/>
      <w:iCs/>
    </w:rPr>
  </w:style>
  <w:style w:type="paragraph" w:styleId="af8">
    <w:name w:val="Subtitle"/>
    <w:basedOn w:val="a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0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4">
    <w:name w:val="Body Text Indent 2"/>
    <w:basedOn w:val="a"/>
    <w:link w:val="25"/>
    <w:unhideWhenUsed/>
    <w:rsid w:val="003B04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04CC"/>
    <w:rPr>
      <w:sz w:val="24"/>
    </w:rPr>
  </w:style>
  <w:style w:type="character" w:customStyle="1" w:styleId="40">
    <w:name w:val="Заголовок 4 Знак"/>
    <w:basedOn w:val="a0"/>
    <w:link w:val="4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c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d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e">
    <w:name w:val="Цветовое выделение"/>
    <w:uiPriority w:val="99"/>
    <w:rsid w:val="008F413C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0">
    <w:name w:val="Таблицы (моноширинный)"/>
    <w:basedOn w:val="a"/>
    <w:next w:val="a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stylet1">
    <w:name w:val="stylet1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Заголовок 2 Знак"/>
    <w:basedOn w:val="a0"/>
    <w:link w:val="20"/>
    <w:rsid w:val="00CC1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6">
    <w:name w:val="Body Text 2"/>
    <w:basedOn w:val="a"/>
    <w:link w:val="27"/>
    <w:unhideWhenUsed/>
    <w:rsid w:val="00CC14D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C14D2"/>
    <w:rPr>
      <w:sz w:val="24"/>
    </w:rPr>
  </w:style>
  <w:style w:type="character" w:customStyle="1" w:styleId="70">
    <w:name w:val="Заголовок 7 Знак"/>
    <w:basedOn w:val="a0"/>
    <w:link w:val="7"/>
    <w:rsid w:val="00CC14D2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C14D2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CC14D2"/>
    <w:rPr>
      <w:b/>
      <w:i/>
      <w:iCs/>
      <w:sz w:val="28"/>
    </w:rPr>
  </w:style>
  <w:style w:type="paragraph" w:styleId="aff1">
    <w:name w:val="Plain Text"/>
    <w:basedOn w:val="a"/>
    <w:link w:val="aff2"/>
    <w:rsid w:val="00CC14D2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C14D2"/>
    <w:rPr>
      <w:rFonts w:ascii="Courier New" w:eastAsia="Calibri" w:hAnsi="Courier New" w:cs="Courier New"/>
    </w:rPr>
  </w:style>
  <w:style w:type="character" w:customStyle="1" w:styleId="a9">
    <w:name w:val="Обычный (веб) Знак"/>
    <w:aliases w:val="Обычный (Web) Знак"/>
    <w:link w:val="a8"/>
    <w:locked/>
    <w:rsid w:val="00CC14D2"/>
    <w:rPr>
      <w:rFonts w:ascii="Arial" w:eastAsia="Calibri" w:hAnsi="Arial" w:cs="Arial"/>
      <w:color w:val="000000"/>
      <w:sz w:val="18"/>
      <w:szCs w:val="18"/>
    </w:rPr>
  </w:style>
  <w:style w:type="character" w:customStyle="1" w:styleId="a7">
    <w:name w:val="Текст выноски Знак"/>
    <w:link w:val="a6"/>
    <w:semiHidden/>
    <w:rsid w:val="00CC14D2"/>
    <w:rPr>
      <w:rFonts w:ascii="Tahoma" w:hAnsi="Tahoma" w:cs="Tahoma"/>
      <w:sz w:val="16"/>
      <w:szCs w:val="16"/>
    </w:rPr>
  </w:style>
  <w:style w:type="paragraph" w:customStyle="1" w:styleId="13">
    <w:name w:val="Название1"/>
    <w:basedOn w:val="a"/>
    <w:link w:val="aff3"/>
    <w:qFormat/>
    <w:rsid w:val="00CC14D2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3">
    <w:name w:val="Название Знак"/>
    <w:link w:val="13"/>
    <w:rsid w:val="00CC14D2"/>
    <w:rPr>
      <w:b/>
      <w:caps/>
      <w:sz w:val="28"/>
    </w:rPr>
  </w:style>
  <w:style w:type="paragraph" w:customStyle="1" w:styleId="14">
    <w:name w:val="Стиль1 Знак Знак"/>
    <w:basedOn w:val="aff4"/>
    <w:link w:val="15"/>
    <w:rsid w:val="00CC14D2"/>
    <w:pPr>
      <w:spacing w:line="360" w:lineRule="auto"/>
      <w:ind w:left="0" w:firstLine="709"/>
      <w:jc w:val="both"/>
    </w:pPr>
  </w:style>
  <w:style w:type="paragraph" w:styleId="aff4">
    <w:name w:val="Normal Indent"/>
    <w:basedOn w:val="a"/>
    <w:rsid w:val="00CC14D2"/>
    <w:pPr>
      <w:overflowPunct/>
      <w:autoSpaceDE/>
      <w:autoSpaceDN/>
      <w:adjustRightInd/>
      <w:ind w:left="708"/>
    </w:pPr>
    <w:rPr>
      <w:szCs w:val="24"/>
    </w:rPr>
  </w:style>
  <w:style w:type="character" w:customStyle="1" w:styleId="15">
    <w:name w:val="Стиль1 Знак Знак Знак"/>
    <w:link w:val="14"/>
    <w:rsid w:val="00CC14D2"/>
    <w:rPr>
      <w:sz w:val="24"/>
      <w:szCs w:val="24"/>
    </w:rPr>
  </w:style>
  <w:style w:type="paragraph" w:styleId="aff5">
    <w:name w:val="Body Text Indent"/>
    <w:basedOn w:val="a"/>
    <w:link w:val="aff6"/>
    <w:rsid w:val="00CC14D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f6">
    <w:name w:val="Основной текст с отступом Знак"/>
    <w:basedOn w:val="a0"/>
    <w:link w:val="aff5"/>
    <w:rsid w:val="00CC14D2"/>
    <w:rPr>
      <w:sz w:val="24"/>
      <w:szCs w:val="24"/>
    </w:rPr>
  </w:style>
  <w:style w:type="paragraph" w:styleId="HTML">
    <w:name w:val="HTML Preformatted"/>
    <w:basedOn w:val="a"/>
    <w:link w:val="HTML0"/>
    <w:rsid w:val="00C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C14D2"/>
    <w:rPr>
      <w:rFonts w:ascii="Courier New" w:hAnsi="Courier New" w:cs="Courier New"/>
    </w:rPr>
  </w:style>
  <w:style w:type="paragraph" w:styleId="35">
    <w:name w:val="Body Text Indent 3"/>
    <w:basedOn w:val="a"/>
    <w:link w:val="36"/>
    <w:rsid w:val="00CC14D2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CC14D2"/>
    <w:rPr>
      <w:rFonts w:eastAsia="Calibri"/>
      <w:sz w:val="28"/>
      <w:szCs w:val="28"/>
      <w:lang w:eastAsia="ar-SA"/>
    </w:rPr>
  </w:style>
  <w:style w:type="paragraph" w:styleId="aff7">
    <w:name w:val="footnote text"/>
    <w:basedOn w:val="a"/>
    <w:link w:val="aff8"/>
    <w:rsid w:val="00CC14D2"/>
    <w:pPr>
      <w:overflowPunct/>
      <w:autoSpaceDE/>
      <w:autoSpaceDN/>
      <w:adjustRightInd/>
      <w:ind w:firstLine="709"/>
      <w:jc w:val="both"/>
    </w:pPr>
    <w:rPr>
      <w:rFonts w:eastAsia="Calibri"/>
      <w:sz w:val="20"/>
    </w:rPr>
  </w:style>
  <w:style w:type="character" w:customStyle="1" w:styleId="aff8">
    <w:name w:val="Текст сноски Знак"/>
    <w:basedOn w:val="a0"/>
    <w:link w:val="aff7"/>
    <w:rsid w:val="00CC14D2"/>
    <w:rPr>
      <w:rFonts w:eastAsia="Calibri"/>
    </w:rPr>
  </w:style>
  <w:style w:type="character" w:styleId="aff9">
    <w:name w:val="footnote reference"/>
    <w:rsid w:val="00CC14D2"/>
    <w:rPr>
      <w:vertAlign w:val="superscript"/>
    </w:rPr>
  </w:style>
  <w:style w:type="paragraph" w:customStyle="1" w:styleId="210">
    <w:name w:val="Основной текст 21"/>
    <w:basedOn w:val="a"/>
    <w:rsid w:val="00CC14D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CC14D2"/>
    <w:pPr>
      <w:widowControl w:val="0"/>
    </w:pPr>
  </w:style>
  <w:style w:type="paragraph" w:styleId="affa">
    <w:name w:val="Block Text"/>
    <w:basedOn w:val="a"/>
    <w:rsid w:val="00CC14D2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0"/>
    <w:rsid w:val="00CC14D2"/>
  </w:style>
  <w:style w:type="paragraph" w:customStyle="1" w:styleId="16">
    <w:name w:val="Обычный1"/>
    <w:rsid w:val="00CC14D2"/>
    <w:rPr>
      <w:sz w:val="28"/>
    </w:rPr>
  </w:style>
  <w:style w:type="paragraph" w:customStyle="1" w:styleId="stylet3">
    <w:name w:val="stylet3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b">
    <w:name w:val="Знак"/>
    <w:basedOn w:val="a"/>
    <w:rsid w:val="00CC14D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7">
    <w:name w:val="Обычный3"/>
    <w:next w:val="a"/>
    <w:rsid w:val="00CC14D2"/>
  </w:style>
  <w:style w:type="paragraph" w:customStyle="1" w:styleId="28">
    <w:name w:val="заголовок 2"/>
    <w:basedOn w:val="a"/>
    <w:next w:val="a"/>
    <w:rsid w:val="00CC14D2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7">
    <w:name w:val="Знак1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CC14D2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CC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CC14D2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CC14D2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8">
    <w:name w:val="Цитата1"/>
    <w:basedOn w:val="a"/>
    <w:rsid w:val="00CC14D2"/>
    <w:pPr>
      <w:ind w:left="-57" w:right="-57"/>
      <w:jc w:val="center"/>
      <w:textAlignment w:val="baseline"/>
    </w:pPr>
    <w:rPr>
      <w:b/>
      <w:sz w:val="28"/>
    </w:rPr>
  </w:style>
  <w:style w:type="paragraph" w:styleId="affc">
    <w:name w:val="caption"/>
    <w:basedOn w:val="a"/>
    <w:next w:val="a"/>
    <w:qFormat/>
    <w:rsid w:val="00CC14D2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d">
    <w:name w:val="Îáû÷íûé"/>
    <w:rsid w:val="00CC14D2"/>
    <w:rPr>
      <w:lang w:val="en-US"/>
    </w:rPr>
  </w:style>
  <w:style w:type="paragraph" w:customStyle="1" w:styleId="p1">
    <w:name w:val="p1"/>
    <w:basedOn w:val="a"/>
    <w:rsid w:val="00CC14D2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CC14D2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CC14D2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"/>
    <w:rsid w:val="00CC14D2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CC14D2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29">
    <w:name w:val="Обычный2"/>
    <w:rsid w:val="00CC14D2"/>
  </w:style>
  <w:style w:type="paragraph" w:customStyle="1" w:styleId="19">
    <w:name w:val="Без интервала1"/>
    <w:rsid w:val="00CC14D2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CC14D2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CC14D2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e">
    <w:name w:val="çàãîëîâî"/>
    <w:basedOn w:val="a"/>
    <w:next w:val="a"/>
    <w:rsid w:val="00CC14D2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CC14D2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CC14D2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CC14D2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CC14D2"/>
    <w:pPr>
      <w:numPr>
        <w:numId w:val="2"/>
      </w:numPr>
      <w:overflowPunct/>
      <w:autoSpaceDE/>
      <w:autoSpaceDN/>
      <w:adjustRightInd/>
    </w:pPr>
    <w:rPr>
      <w:sz w:val="20"/>
    </w:rPr>
  </w:style>
  <w:style w:type="paragraph" w:customStyle="1" w:styleId="1a">
    <w:name w:val="Знак Знак1 Знак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Схема документа Знак"/>
    <w:link w:val="a4"/>
    <w:semiHidden/>
    <w:rsid w:val="00CC14D2"/>
    <w:rPr>
      <w:rFonts w:ascii="Tahoma" w:hAnsi="Tahoma" w:cs="Tahoma"/>
      <w:sz w:val="24"/>
      <w:shd w:val="clear" w:color="auto" w:fill="000080"/>
    </w:rPr>
  </w:style>
  <w:style w:type="character" w:customStyle="1" w:styleId="32">
    <w:name w:val="Основной текст 3 Знак"/>
    <w:link w:val="31"/>
    <w:rsid w:val="00CC14D2"/>
    <w:rPr>
      <w:b/>
      <w:bCs/>
      <w:sz w:val="28"/>
    </w:rPr>
  </w:style>
  <w:style w:type="paragraph" w:customStyle="1" w:styleId="110">
    <w:name w:val="Обычный11"/>
    <w:rsid w:val="00CC14D2"/>
    <w:rPr>
      <w:sz w:val="28"/>
    </w:rPr>
  </w:style>
  <w:style w:type="paragraph" w:customStyle="1" w:styleId="Default">
    <w:name w:val="Default"/>
    <w:rsid w:val="00F85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CF4F92"/>
    <w:rPr>
      <w:sz w:val="24"/>
      <w:szCs w:val="24"/>
    </w:rPr>
  </w:style>
  <w:style w:type="paragraph" w:customStyle="1" w:styleId="2a">
    <w:name w:val="Основной текст2"/>
    <w:basedOn w:val="a"/>
    <w:rsid w:val="00AE2FA1"/>
    <w:pPr>
      <w:widowControl w:val="0"/>
      <w:shd w:val="clear" w:color="auto" w:fill="FFFFFF"/>
      <w:overflowPunct/>
      <w:autoSpaceDE/>
      <w:autoSpaceDN/>
      <w:adjustRightInd/>
      <w:spacing w:before="720" w:after="360" w:line="0" w:lineRule="atLeast"/>
      <w:jc w:val="center"/>
    </w:pPr>
    <w:rPr>
      <w:spacing w:val="7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4D7A65"/>
    <w:rPr>
      <w:shd w:val="clear" w:color="auto" w:fill="FFFFFF"/>
    </w:rPr>
  </w:style>
  <w:style w:type="character" w:customStyle="1" w:styleId="61">
    <w:name w:val="Основной текст (6)_"/>
    <w:link w:val="62"/>
    <w:rsid w:val="004D7A65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7A65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4D7A65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D55F42D1C02095A7D162E7DB8E8EC85D3289064CF26E712122AC4987F231DBA722DBFE0C9420EBA023A5BBEE8A08A9D02FB1D7DBBA8E5853BED274y3l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D55F42D1C02095A7D17CEACDE2D1C75D39D70349F4622F7B7EAA1ED8A2378EF56285A74ED333EAA23DA7BAECy8l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D55F42D1C02095A7D162E7DB8E8EC85D3289064CF26E712122AC4987F231DBA722DBFE0C9420EBA023A5BBEE8A08A9D02FB1D7DBBA8E5853BED274y3l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D55F42D1C02095A7D17CEACDE2D1C75D39D70349F4622F7B7EAA1ED8A2378EF56285A74ED333EAA23DA7BAECy8l8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3689-7ADD-47FD-9528-6249585D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1518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Ольга</cp:lastModifiedBy>
  <cp:revision>67</cp:revision>
  <cp:lastPrinted>2022-06-24T07:47:00Z</cp:lastPrinted>
  <dcterms:created xsi:type="dcterms:W3CDTF">2018-01-10T03:54:00Z</dcterms:created>
  <dcterms:modified xsi:type="dcterms:W3CDTF">2022-06-28T06:55:00Z</dcterms:modified>
</cp:coreProperties>
</file>