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65278D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95197050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EA0CFA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65278D" w:rsidP="007C2694">
      <w:pPr>
        <w:jc w:val="both"/>
        <w:rPr>
          <w:sz w:val="28"/>
        </w:rPr>
      </w:pPr>
      <w:r>
        <w:rPr>
          <w:sz w:val="28"/>
        </w:rPr>
        <w:t>04</w:t>
      </w:r>
      <w:r w:rsidR="00832C37">
        <w:rPr>
          <w:sz w:val="28"/>
        </w:rPr>
        <w:t>.10</w:t>
      </w:r>
      <w:r w:rsidR="00172241">
        <w:rPr>
          <w:sz w:val="28"/>
        </w:rPr>
        <w:t>.2021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 w:rsidRPr="00870899">
        <w:rPr>
          <w:sz w:val="28"/>
        </w:rPr>
        <w:t xml:space="preserve">№ </w:t>
      </w:r>
      <w:r>
        <w:rPr>
          <w:sz w:val="28"/>
        </w:rPr>
        <w:t>620</w:t>
      </w:r>
      <w:r w:rsidR="00873742" w:rsidRPr="00870899">
        <w:rPr>
          <w:sz w:val="28"/>
        </w:rPr>
        <w:t>-</w:t>
      </w:r>
      <w:r w:rsidR="006B5C84">
        <w:rPr>
          <w:sz w:val="28"/>
        </w:rPr>
        <w:t>п</w:t>
      </w:r>
    </w:p>
    <w:p w:rsidR="0065278D" w:rsidRDefault="0065278D" w:rsidP="00494DDE">
      <w:pPr>
        <w:contextualSpacing/>
        <w:jc w:val="both"/>
        <w:rPr>
          <w:sz w:val="28"/>
          <w:szCs w:val="28"/>
        </w:rPr>
      </w:pPr>
    </w:p>
    <w:p w:rsidR="0065278D" w:rsidRDefault="0065278D" w:rsidP="00494DDE">
      <w:pPr>
        <w:contextualSpacing/>
        <w:jc w:val="both"/>
        <w:rPr>
          <w:sz w:val="28"/>
          <w:szCs w:val="28"/>
        </w:rPr>
      </w:pPr>
    </w:p>
    <w:p w:rsidR="0065278D" w:rsidRPr="0065278D" w:rsidRDefault="0065278D" w:rsidP="0065278D">
      <w:pPr>
        <w:ind w:right="4536"/>
        <w:contextualSpacing/>
        <w:jc w:val="both"/>
        <w:rPr>
          <w:sz w:val="28"/>
        </w:rPr>
      </w:pPr>
      <w:r w:rsidRPr="0065278D">
        <w:rPr>
          <w:sz w:val="28"/>
        </w:rPr>
        <w:t xml:space="preserve">Об утверждении программы комплексного развития социальной инфраструктуры </w:t>
      </w:r>
      <w:proofErr w:type="spellStart"/>
      <w:r w:rsidRPr="0065278D">
        <w:rPr>
          <w:sz w:val="28"/>
        </w:rPr>
        <w:t>Курайского</w:t>
      </w:r>
      <w:proofErr w:type="spellEnd"/>
      <w:r w:rsidRPr="0065278D">
        <w:rPr>
          <w:sz w:val="28"/>
        </w:rPr>
        <w:t xml:space="preserve"> сельсовета Дзержинского района Красноярского края на 2021-2024 годы</w:t>
      </w:r>
    </w:p>
    <w:p w:rsidR="0065278D" w:rsidRPr="0065278D" w:rsidRDefault="0065278D" w:rsidP="0065278D">
      <w:pPr>
        <w:contextualSpacing/>
        <w:jc w:val="both"/>
        <w:rPr>
          <w:sz w:val="28"/>
        </w:rPr>
      </w:pPr>
    </w:p>
    <w:p w:rsidR="0065278D" w:rsidRDefault="0065278D" w:rsidP="0065278D">
      <w:pPr>
        <w:ind w:firstLine="708"/>
        <w:contextualSpacing/>
        <w:jc w:val="both"/>
        <w:rPr>
          <w:sz w:val="28"/>
        </w:rPr>
      </w:pPr>
      <w:r w:rsidRPr="0065278D">
        <w:rPr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01.10.2015 N 1050 "Об утверждении требований к программам комплексного развития социальной инфраструктуры поселений, городских округов", генеральным планом </w:t>
      </w:r>
      <w:proofErr w:type="spellStart"/>
      <w:r w:rsidRPr="0065278D">
        <w:rPr>
          <w:sz w:val="28"/>
        </w:rPr>
        <w:t>Курайского</w:t>
      </w:r>
      <w:proofErr w:type="spellEnd"/>
      <w:r w:rsidRPr="0065278D">
        <w:rPr>
          <w:sz w:val="28"/>
        </w:rPr>
        <w:t xml:space="preserve"> сельсовета Дзержинского района Красноярского края, в редакции, получившей согласование Правительства Красноярского края 12.11.2019 года № 3-013068, утвержденным решением Совета депутатов Дзержинского района Красноярского края от 21.04.2021 №7-44Р, руководствуясь ст. 19 Устава района, ПОСТАНОВЛЯЮ:</w:t>
      </w:r>
    </w:p>
    <w:p w:rsidR="0065278D" w:rsidRDefault="0065278D" w:rsidP="0065278D">
      <w:pPr>
        <w:ind w:firstLine="708"/>
        <w:contextualSpacing/>
        <w:jc w:val="both"/>
        <w:rPr>
          <w:sz w:val="28"/>
        </w:rPr>
      </w:pPr>
    </w:p>
    <w:p w:rsidR="0065278D" w:rsidRDefault="0065278D" w:rsidP="0065278D">
      <w:pPr>
        <w:ind w:firstLine="708"/>
        <w:contextualSpacing/>
        <w:jc w:val="both"/>
        <w:rPr>
          <w:sz w:val="28"/>
        </w:rPr>
      </w:pPr>
      <w:r w:rsidRPr="0065278D">
        <w:rPr>
          <w:sz w:val="28"/>
        </w:rPr>
        <w:t xml:space="preserve">1. Утвердить программу комплексного развития социальной инфраструктуры </w:t>
      </w:r>
      <w:proofErr w:type="spellStart"/>
      <w:r w:rsidRPr="0065278D">
        <w:rPr>
          <w:sz w:val="28"/>
        </w:rPr>
        <w:t>Курайского</w:t>
      </w:r>
      <w:proofErr w:type="spellEnd"/>
      <w:r w:rsidRPr="0065278D">
        <w:rPr>
          <w:sz w:val="28"/>
        </w:rPr>
        <w:t xml:space="preserve"> сельсовета Дзержинского района Красноярского края на 2021-2024 годы согласно приложению, к настоящему постановлению, опубликованному на официальном сайте администрации Дзержинского района в сети Интернет</w:t>
      </w:r>
      <w:r>
        <w:rPr>
          <w:sz w:val="28"/>
        </w:rPr>
        <w:t>.</w:t>
      </w:r>
    </w:p>
    <w:p w:rsidR="0065278D" w:rsidRDefault="0065278D" w:rsidP="0065278D">
      <w:pPr>
        <w:ind w:firstLine="708"/>
        <w:contextualSpacing/>
        <w:jc w:val="both"/>
        <w:rPr>
          <w:sz w:val="28"/>
        </w:rPr>
      </w:pPr>
      <w:r w:rsidRPr="0065278D">
        <w:rPr>
          <w:sz w:val="28"/>
        </w:rPr>
        <w:t>2. Опубликовать настоящее постановление в районной газете «Дзержинец».</w:t>
      </w:r>
    </w:p>
    <w:p w:rsidR="0065278D" w:rsidRDefault="0065278D" w:rsidP="0065278D">
      <w:pPr>
        <w:ind w:firstLine="708"/>
        <w:contextualSpacing/>
        <w:jc w:val="both"/>
        <w:rPr>
          <w:sz w:val="28"/>
        </w:rPr>
      </w:pPr>
      <w:r w:rsidRPr="0065278D">
        <w:rPr>
          <w:sz w:val="28"/>
        </w:rPr>
        <w:t>3. Контроль, за исполнением постановления оставляю за собой.</w:t>
      </w:r>
    </w:p>
    <w:p w:rsidR="0065278D" w:rsidRPr="0065278D" w:rsidRDefault="0065278D" w:rsidP="0065278D">
      <w:pPr>
        <w:ind w:firstLine="708"/>
        <w:contextualSpacing/>
        <w:jc w:val="both"/>
        <w:rPr>
          <w:sz w:val="28"/>
        </w:rPr>
      </w:pPr>
      <w:r w:rsidRPr="0065278D">
        <w:rPr>
          <w:sz w:val="28"/>
        </w:rPr>
        <w:t>4. Постановление вступает в силу в день, следующий за днем его официального опубликования.</w:t>
      </w:r>
    </w:p>
    <w:p w:rsidR="00AF21A9" w:rsidRDefault="00AF21A9" w:rsidP="00C11BEF">
      <w:pPr>
        <w:contextualSpacing/>
        <w:jc w:val="both"/>
        <w:rPr>
          <w:sz w:val="28"/>
          <w:szCs w:val="28"/>
        </w:rPr>
      </w:pPr>
    </w:p>
    <w:p w:rsidR="006A32A3" w:rsidRPr="00494DDE" w:rsidRDefault="006A32A3" w:rsidP="00494DDE">
      <w:pPr>
        <w:contextualSpacing/>
        <w:jc w:val="both"/>
        <w:rPr>
          <w:sz w:val="28"/>
          <w:szCs w:val="28"/>
        </w:rPr>
      </w:pPr>
    </w:p>
    <w:p w:rsidR="0065278D" w:rsidRDefault="00172241" w:rsidP="00266F94">
      <w:pPr>
        <w:contextualSpacing/>
        <w:jc w:val="both"/>
        <w:rPr>
          <w:sz w:val="28"/>
          <w:szCs w:val="28"/>
        </w:rPr>
        <w:sectPr w:rsidR="0065278D" w:rsidSect="0065278D">
          <w:headerReference w:type="even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ab/>
        <w:t>В.Н. Дергунов</w:t>
      </w:r>
      <w:r w:rsidR="0065278D">
        <w:rPr>
          <w:sz w:val="28"/>
          <w:szCs w:val="28"/>
        </w:rPr>
        <w:t xml:space="preserve"> </w:t>
      </w:r>
    </w:p>
    <w:p w:rsidR="00AF21A9" w:rsidRPr="0065278D" w:rsidRDefault="0065278D" w:rsidP="0065278D">
      <w:pPr>
        <w:contextualSpacing/>
        <w:jc w:val="right"/>
        <w:rPr>
          <w:szCs w:val="24"/>
        </w:rPr>
      </w:pPr>
      <w:r w:rsidRPr="0065278D">
        <w:rPr>
          <w:szCs w:val="24"/>
        </w:rPr>
        <w:lastRenderedPageBreak/>
        <w:t>Приложение</w:t>
      </w:r>
    </w:p>
    <w:p w:rsidR="0065278D" w:rsidRPr="0065278D" w:rsidRDefault="0065278D" w:rsidP="0065278D">
      <w:pPr>
        <w:contextualSpacing/>
        <w:jc w:val="right"/>
        <w:rPr>
          <w:szCs w:val="24"/>
        </w:rPr>
      </w:pPr>
      <w:r w:rsidRPr="0065278D">
        <w:rPr>
          <w:szCs w:val="24"/>
        </w:rPr>
        <w:t>к постановлению администрации района</w:t>
      </w:r>
    </w:p>
    <w:p w:rsidR="0065278D" w:rsidRPr="0065278D" w:rsidRDefault="0065278D" w:rsidP="0065278D">
      <w:pPr>
        <w:contextualSpacing/>
        <w:jc w:val="right"/>
        <w:rPr>
          <w:szCs w:val="24"/>
        </w:rPr>
      </w:pPr>
      <w:r w:rsidRPr="0065278D">
        <w:rPr>
          <w:szCs w:val="24"/>
        </w:rPr>
        <w:t>от 04.10.2021 № 620-п</w:t>
      </w: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65278D">
        <w:rPr>
          <w:rFonts w:ascii="Times New Roman" w:hAnsi="Times New Roman" w:cs="Times New Roman"/>
          <w:sz w:val="40"/>
          <w:szCs w:val="40"/>
        </w:rPr>
        <w:t>ПРОГРАММА КОМПЛЕКСНОГО РАЗВИТИЯ</w:t>
      </w:r>
      <w:r w:rsidRPr="0065278D">
        <w:rPr>
          <w:rFonts w:ascii="Times New Roman" w:hAnsi="Times New Roman" w:cs="Times New Roman"/>
          <w:sz w:val="40"/>
          <w:szCs w:val="40"/>
        </w:rPr>
        <w:br/>
        <w:t>СОЦИАЛЬНОЙ ИНФРАСТРУКТУРЫ КУРАЙСКОГО</w:t>
      </w:r>
      <w:r w:rsidRPr="0065278D">
        <w:rPr>
          <w:rFonts w:ascii="Times New Roman" w:hAnsi="Times New Roman" w:cs="Times New Roman"/>
          <w:sz w:val="40"/>
          <w:szCs w:val="40"/>
        </w:rPr>
        <w:br/>
        <w:t>СЕЛЬСВЕТА ДЗЕРЖИНСКОГО</w:t>
      </w:r>
      <w:r w:rsidRPr="0065278D">
        <w:rPr>
          <w:rFonts w:ascii="Times New Roman" w:hAnsi="Times New Roman" w:cs="Times New Roman"/>
          <w:sz w:val="40"/>
          <w:szCs w:val="40"/>
        </w:rPr>
        <w:br/>
        <w:t>РАЙОНА КРАСНОЯРСКОГО КРАЯ</w:t>
      </w:r>
      <w:r w:rsidRPr="0065278D">
        <w:rPr>
          <w:rFonts w:ascii="Times New Roman" w:hAnsi="Times New Roman" w:cs="Times New Roman"/>
          <w:sz w:val="40"/>
          <w:szCs w:val="40"/>
        </w:rPr>
        <w:br/>
        <w:t>НА 2021-2024 ГОДЫ</w:t>
      </w: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65278D" w:rsidRPr="0065278D" w:rsidRDefault="0065278D" w:rsidP="0065278D">
      <w:pPr>
        <w:pStyle w:val="3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78D">
        <w:rPr>
          <w:rFonts w:ascii="Times New Roman" w:hAnsi="Times New Roman" w:cs="Times New Roman"/>
          <w:sz w:val="24"/>
          <w:szCs w:val="24"/>
        </w:rPr>
        <w:t>2021 г</w:t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</w:p>
    <w:p w:rsid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</w:p>
    <w:p w:rsidR="0065278D" w:rsidRDefault="0065278D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lastRenderedPageBreak/>
        <w:t>Заказчик:</w:t>
      </w:r>
    </w:p>
    <w:p w:rsidR="0065278D" w:rsidRPr="0065278D" w:rsidRDefault="0065278D" w:rsidP="0065278D">
      <w:pPr>
        <w:pStyle w:val="5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Муниципальное казенное учреждение «Центр по осуществлению</w:t>
      </w:r>
      <w:r w:rsidRPr="0065278D">
        <w:rPr>
          <w:sz w:val="24"/>
          <w:szCs w:val="24"/>
        </w:rPr>
        <w:br/>
        <w:t>закупок Дзержинского района Красноярского края».</w:t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Юридический адрес: 663700, Красноярский край, Дзержинский район, с.</w:t>
      </w:r>
      <w:r w:rsidRPr="0065278D">
        <w:rPr>
          <w:sz w:val="24"/>
          <w:szCs w:val="24"/>
        </w:rPr>
        <w:br/>
        <w:t>Дзержинское, ул. Ленина, д. 15.</w:t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Фактический адрес: 663700, Красноярский край, Дзержинский район, с.</w:t>
      </w:r>
      <w:r w:rsidRPr="0065278D">
        <w:rPr>
          <w:sz w:val="24"/>
          <w:szCs w:val="24"/>
        </w:rPr>
        <w:br/>
        <w:t>Дзержинское, ул. Ленина, д. 15.</w:t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Разработчик:</w:t>
      </w:r>
    </w:p>
    <w:p w:rsidR="0065278D" w:rsidRPr="0065278D" w:rsidRDefault="0065278D" w:rsidP="0065278D">
      <w:pPr>
        <w:pStyle w:val="5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Индивидуальный предприниматель Крылов Иван Васильевич</w:t>
      </w:r>
    </w:p>
    <w:p w:rsid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 xml:space="preserve">Юридический адрес: 160024, г. Вологда, ул. </w:t>
      </w:r>
      <w:proofErr w:type="spellStart"/>
      <w:r w:rsidRPr="0065278D">
        <w:rPr>
          <w:sz w:val="24"/>
          <w:szCs w:val="24"/>
        </w:rPr>
        <w:t>Фрязиновская</w:t>
      </w:r>
      <w:proofErr w:type="spellEnd"/>
      <w:r w:rsidRPr="0065278D">
        <w:rPr>
          <w:sz w:val="24"/>
          <w:szCs w:val="24"/>
        </w:rPr>
        <w:t>, 25Г-25</w:t>
      </w:r>
      <w:r w:rsidRPr="0065278D">
        <w:rPr>
          <w:sz w:val="24"/>
          <w:szCs w:val="24"/>
        </w:rPr>
        <w:br/>
        <w:t>Фактический адрес: 160000, г. Вологда, ул. Пречистенская набережная, д.72,</w:t>
      </w:r>
      <w:r w:rsidRPr="0065278D">
        <w:rPr>
          <w:sz w:val="24"/>
          <w:szCs w:val="24"/>
        </w:rPr>
        <w:br/>
        <w:t>офис1Н</w:t>
      </w:r>
    </w:p>
    <w:p w:rsidR="0065278D" w:rsidRPr="0065278D" w:rsidRDefault="0065278D" w:rsidP="0065278D">
      <w:pPr>
        <w:pStyle w:val="41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</w:p>
    <w:p w:rsidR="0065278D" w:rsidRDefault="0065278D" w:rsidP="0065278D">
      <w:pPr>
        <w:pStyle w:val="5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t>Крылов И.В.</w:t>
      </w:r>
    </w:p>
    <w:p w:rsidR="0065278D" w:rsidRDefault="0065278D" w:rsidP="0065278D">
      <w:pPr>
        <w:pStyle w:val="5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5278D" w:rsidRPr="0065278D" w:rsidRDefault="0065278D" w:rsidP="0065278D">
      <w:pPr>
        <w:pStyle w:val="5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  <w:sectPr w:rsidR="0065278D" w:rsidRPr="0065278D" w:rsidSect="0065278D">
          <w:headerReference w:type="default" r:id="rId11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fldChar w:fldCharType="begin"/>
      </w:r>
      <w:r w:rsidRPr="0065278D">
        <w:rPr>
          <w:sz w:val="24"/>
          <w:szCs w:val="24"/>
        </w:rPr>
        <w:instrText xml:space="preserve"> TOC \o "1-5" \h \z </w:instrText>
      </w:r>
      <w:r w:rsidRPr="0065278D">
        <w:rPr>
          <w:sz w:val="24"/>
          <w:szCs w:val="24"/>
        </w:rPr>
        <w:fldChar w:fldCharType="separate"/>
      </w:r>
      <w:r w:rsidRPr="0065278D">
        <w:rPr>
          <w:sz w:val="24"/>
          <w:szCs w:val="24"/>
        </w:rPr>
        <w:t>Паспорт программы</w:t>
      </w:r>
      <w:r w:rsidRPr="0065278D">
        <w:rPr>
          <w:sz w:val="24"/>
          <w:szCs w:val="24"/>
        </w:rPr>
        <w:tab/>
        <w:t>4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Введение</w:t>
      </w:r>
      <w:r w:rsidRPr="0065278D">
        <w:rPr>
          <w:sz w:val="24"/>
          <w:szCs w:val="24"/>
        </w:rPr>
        <w:tab/>
        <w:t>6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 xml:space="preserve">Современное состояние территории </w:t>
      </w:r>
      <w:proofErr w:type="spellStart"/>
      <w:r w:rsidRPr="0065278D">
        <w:rPr>
          <w:sz w:val="24"/>
          <w:szCs w:val="24"/>
        </w:rPr>
        <w:t>Курайского</w:t>
      </w:r>
      <w:proofErr w:type="spellEnd"/>
      <w:r w:rsidRPr="0065278D">
        <w:rPr>
          <w:sz w:val="24"/>
          <w:szCs w:val="24"/>
        </w:rPr>
        <w:t xml:space="preserve"> сельсовета Дзержинского р-на</w:t>
      </w:r>
      <w:r w:rsidRPr="0065278D">
        <w:rPr>
          <w:sz w:val="24"/>
          <w:szCs w:val="24"/>
        </w:rPr>
        <w:tab/>
        <w:t>9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5" w:tooltip="Current Document">
        <w:r w:rsidRPr="0065278D">
          <w:rPr>
            <w:sz w:val="24"/>
            <w:szCs w:val="24"/>
          </w:rPr>
          <w:t>Характеристика проблемы, на решение которой направлена программа</w:t>
        </w:r>
        <w:r w:rsidRPr="0065278D">
          <w:rPr>
            <w:sz w:val="24"/>
            <w:szCs w:val="24"/>
          </w:rPr>
          <w:tab/>
          <w:t>12</w:t>
        </w:r>
      </w:hyperlink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6" w:tooltip="Current Document">
        <w:r w:rsidRPr="0065278D">
          <w:rPr>
            <w:sz w:val="24"/>
            <w:szCs w:val="24"/>
          </w:rPr>
          <w:t>Основные цели и задачи Программы, целевые показатели (индикаторы)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left" w:leader="dot" w:pos="9191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реализации Программы</w:t>
      </w:r>
      <w:r w:rsidRPr="0065278D">
        <w:rPr>
          <w:sz w:val="24"/>
          <w:szCs w:val="24"/>
        </w:rPr>
        <w:tab/>
        <w:t>13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Характеристика существующего состояния социальной инфраструктуры</w:t>
      </w:r>
      <w:r w:rsidRPr="0065278D">
        <w:rPr>
          <w:sz w:val="24"/>
          <w:szCs w:val="24"/>
        </w:rPr>
        <w:tab/>
        <w:t>14</w:t>
      </w:r>
    </w:p>
    <w:p w:rsidR="0065278D" w:rsidRPr="0065278D" w:rsidRDefault="0065278D" w:rsidP="0065278D">
      <w:pPr>
        <w:pStyle w:val="16"/>
        <w:numPr>
          <w:ilvl w:val="1"/>
          <w:numId w:val="31"/>
        </w:numPr>
        <w:shd w:val="clear" w:color="auto" w:fill="auto"/>
        <w:tabs>
          <w:tab w:val="left" w:pos="1022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8" w:tooltip="Current Document">
        <w:r w:rsidRPr="0065278D">
          <w:rPr>
            <w:sz w:val="24"/>
            <w:szCs w:val="24"/>
          </w:rPr>
          <w:t>Описание социально-экономического состояния поселения, сведения о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left" w:leader="dot" w:pos="9191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градостроительной деятельности на территории поселения</w:t>
      </w:r>
      <w:r w:rsidRPr="0065278D">
        <w:rPr>
          <w:sz w:val="24"/>
          <w:szCs w:val="24"/>
        </w:rPr>
        <w:tab/>
        <w:t>14</w:t>
      </w:r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11" w:tooltip="Current Document">
        <w:r w:rsidRPr="0065278D">
          <w:rPr>
            <w:sz w:val="24"/>
            <w:szCs w:val="24"/>
          </w:rPr>
          <w:t>Динамика численности населения</w:t>
        </w:r>
        <w:r w:rsidRPr="0065278D">
          <w:rPr>
            <w:sz w:val="24"/>
            <w:szCs w:val="24"/>
          </w:rPr>
          <w:tab/>
          <w:t>14</w:t>
        </w:r>
      </w:hyperlink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13" w:tooltip="Current Document">
        <w:r w:rsidRPr="0065278D">
          <w:rPr>
            <w:sz w:val="24"/>
            <w:szCs w:val="24"/>
          </w:rPr>
          <w:t>Градообразующая деятельность</w:t>
        </w:r>
        <w:r w:rsidRPr="0065278D">
          <w:rPr>
            <w:sz w:val="24"/>
            <w:szCs w:val="24"/>
          </w:rPr>
          <w:tab/>
          <w:t>15</w:t>
        </w:r>
      </w:hyperlink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15" w:tooltip="Current Document">
        <w:r w:rsidRPr="0065278D">
          <w:rPr>
            <w:sz w:val="24"/>
            <w:szCs w:val="24"/>
          </w:rPr>
          <w:t>Развитие жилой застройки</w:t>
        </w:r>
        <w:r w:rsidRPr="0065278D">
          <w:rPr>
            <w:sz w:val="24"/>
            <w:szCs w:val="24"/>
          </w:rPr>
          <w:tab/>
          <w:t>15</w:t>
        </w:r>
      </w:hyperlink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17" w:tooltip="Current Document">
        <w:r w:rsidRPr="0065278D">
          <w:rPr>
            <w:sz w:val="24"/>
            <w:szCs w:val="24"/>
          </w:rPr>
          <w:t>Развитие транспортной инфраструктуры</w:t>
        </w:r>
        <w:r w:rsidRPr="0065278D">
          <w:rPr>
            <w:sz w:val="24"/>
            <w:szCs w:val="24"/>
          </w:rPr>
          <w:tab/>
          <w:t>16</w:t>
        </w:r>
      </w:hyperlink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Инженерная инфраструктура</w:t>
      </w:r>
      <w:r w:rsidRPr="0065278D">
        <w:rPr>
          <w:sz w:val="24"/>
          <w:szCs w:val="24"/>
        </w:rPr>
        <w:tab/>
        <w:t>17</w:t>
      </w:r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19" w:tooltip="Current Document">
        <w:r w:rsidRPr="0065278D">
          <w:rPr>
            <w:sz w:val="24"/>
            <w:szCs w:val="24"/>
          </w:rPr>
          <w:t>Санитарная очистка территории</w:t>
        </w:r>
        <w:r w:rsidRPr="0065278D">
          <w:rPr>
            <w:sz w:val="24"/>
            <w:szCs w:val="24"/>
          </w:rPr>
          <w:tab/>
          <w:t>18</w:t>
        </w:r>
      </w:hyperlink>
    </w:p>
    <w:p w:rsidR="0065278D" w:rsidRPr="0065278D" w:rsidRDefault="0065278D" w:rsidP="0065278D">
      <w:pPr>
        <w:pStyle w:val="16"/>
        <w:numPr>
          <w:ilvl w:val="2"/>
          <w:numId w:val="31"/>
        </w:numPr>
        <w:shd w:val="clear" w:color="auto" w:fill="auto"/>
        <w:tabs>
          <w:tab w:val="left" w:pos="1665"/>
          <w:tab w:val="center" w:pos="6062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20" w:tooltip="Current Document">
        <w:r w:rsidRPr="0065278D">
          <w:rPr>
            <w:sz w:val="24"/>
            <w:szCs w:val="24"/>
          </w:rPr>
          <w:t>Описание существующих объектов</w:t>
        </w:r>
        <w:r w:rsidRPr="0065278D">
          <w:rPr>
            <w:sz w:val="24"/>
            <w:szCs w:val="24"/>
          </w:rPr>
          <w:tab/>
          <w:t>образования, здравоохранения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left" w:leader="dot" w:pos="9191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 xml:space="preserve">физической культуры и </w:t>
      </w:r>
      <w:proofErr w:type="gramStart"/>
      <w:r w:rsidRPr="0065278D">
        <w:rPr>
          <w:sz w:val="24"/>
          <w:szCs w:val="24"/>
        </w:rPr>
        <w:t>массового спорта</w:t>
      </w:r>
      <w:proofErr w:type="gramEnd"/>
      <w:r w:rsidRPr="0065278D">
        <w:rPr>
          <w:sz w:val="24"/>
          <w:szCs w:val="24"/>
        </w:rPr>
        <w:t xml:space="preserve"> и культуры</w:t>
      </w:r>
      <w:r w:rsidRPr="0065278D">
        <w:rPr>
          <w:sz w:val="24"/>
          <w:szCs w:val="24"/>
        </w:rPr>
        <w:tab/>
        <w:t>19</w:t>
      </w:r>
    </w:p>
    <w:p w:rsidR="0065278D" w:rsidRPr="0065278D" w:rsidRDefault="0065278D" w:rsidP="0065278D">
      <w:pPr>
        <w:pStyle w:val="16"/>
        <w:numPr>
          <w:ilvl w:val="0"/>
          <w:numId w:val="32"/>
        </w:numPr>
        <w:shd w:val="clear" w:color="auto" w:fill="auto"/>
        <w:tabs>
          <w:tab w:val="left" w:pos="626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26" w:tooltip="Current Document">
        <w:r w:rsidRPr="0065278D">
          <w:rPr>
            <w:sz w:val="24"/>
            <w:szCs w:val="24"/>
          </w:rPr>
          <w:t>Технико-экономические параметры существующих объектов социальной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инфраструктуры поселения, сложившийся уровень обеспеченности населения</w:t>
      </w:r>
      <w:r w:rsidRPr="0065278D">
        <w:rPr>
          <w:sz w:val="24"/>
          <w:szCs w:val="24"/>
        </w:rPr>
        <w:br/>
        <w:t>услугами в областях образования, здравоохранения, физической культуры и</w:t>
      </w:r>
      <w:r w:rsidRPr="0065278D">
        <w:rPr>
          <w:sz w:val="24"/>
          <w:szCs w:val="24"/>
        </w:rPr>
        <w:br/>
        <w:t>массового спорта, и культуры</w:t>
      </w:r>
      <w:r w:rsidRPr="0065278D">
        <w:rPr>
          <w:sz w:val="24"/>
          <w:szCs w:val="24"/>
        </w:rPr>
        <w:tab/>
        <w:t>21</w:t>
      </w:r>
      <w:r w:rsidRPr="0065278D">
        <w:rPr>
          <w:sz w:val="24"/>
          <w:szCs w:val="24"/>
        </w:rPr>
        <w:fldChar w:fldCharType="end"/>
      </w:r>
    </w:p>
    <w:p w:rsidR="0065278D" w:rsidRPr="0065278D" w:rsidRDefault="0065278D" w:rsidP="0065278D">
      <w:pPr>
        <w:widowControl w:val="0"/>
        <w:numPr>
          <w:ilvl w:val="0"/>
          <w:numId w:val="32"/>
        </w:numPr>
        <w:tabs>
          <w:tab w:val="left" w:pos="507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hyperlink w:anchor="bookmark28" w:tooltip="Current Document">
        <w:r w:rsidRPr="0065278D">
          <w:rPr>
            <w:szCs w:val="24"/>
          </w:rPr>
          <w:t>Прогнозируемый спрос на услуги социальной инфраструктуры (в соответствии с</w:t>
        </w:r>
      </w:hyperlink>
    </w:p>
    <w:p w:rsidR="0065278D" w:rsidRPr="0065278D" w:rsidRDefault="0065278D" w:rsidP="0065278D">
      <w:pPr>
        <w:tabs>
          <w:tab w:val="right" w:leader="dot" w:pos="9467"/>
        </w:tabs>
        <w:ind w:firstLine="709"/>
        <w:contextualSpacing/>
        <w:jc w:val="both"/>
        <w:rPr>
          <w:szCs w:val="24"/>
        </w:rPr>
      </w:pPr>
      <w:hyperlink w:anchor="bookmark28" w:tooltip="Current Document">
        <w:r w:rsidRPr="0065278D">
          <w:rPr>
            <w:szCs w:val="24"/>
          </w:rPr>
          <w:t>прогнозом изменения численности и половозрастного состава населения) в областях</w:t>
        </w:r>
      </w:hyperlink>
      <w:r w:rsidRPr="0065278D">
        <w:rPr>
          <w:szCs w:val="24"/>
        </w:rPr>
        <w:br/>
      </w:r>
      <w:hyperlink w:anchor="bookmark28" w:tooltip="Current Document">
        <w:r w:rsidRPr="0065278D">
          <w:rPr>
            <w:szCs w:val="24"/>
          </w:rPr>
          <w:t>образования, здравоохранения, физической культуры и массового спорта, и</w:t>
        </w:r>
      </w:hyperlink>
      <w:r w:rsidRPr="0065278D">
        <w:rPr>
          <w:szCs w:val="24"/>
        </w:rPr>
        <w:br/>
      </w:r>
      <w:hyperlink w:anchor="bookmark28" w:tooltip="Current Document">
        <w:r w:rsidRPr="0065278D">
          <w:rPr>
            <w:szCs w:val="24"/>
          </w:rPr>
          <w:t>культуры с учетом объема планируемого жилищного строительства в соответствии с</w:t>
        </w:r>
      </w:hyperlink>
      <w:r w:rsidRPr="0065278D">
        <w:rPr>
          <w:szCs w:val="24"/>
        </w:rPr>
        <w:br/>
      </w:r>
      <w:hyperlink w:anchor="bookmark28" w:tooltip="Current Document">
        <w:r w:rsidRPr="0065278D">
          <w:rPr>
            <w:szCs w:val="24"/>
          </w:rPr>
          <w:t>выданными разрешениями на строительство и прогнозируемого выбытия из</w:t>
        </w:r>
      </w:hyperlink>
      <w:r w:rsidRPr="0065278D">
        <w:rPr>
          <w:szCs w:val="24"/>
        </w:rPr>
        <w:br/>
      </w:r>
      <w:hyperlink w:anchor="bookmark28" w:tooltip="Current Document">
        <w:r w:rsidRPr="0065278D">
          <w:rPr>
            <w:szCs w:val="24"/>
          </w:rPr>
          <w:t>эксплуатации объектов социальной инфраструктуры</w:t>
        </w:r>
        <w:r w:rsidRPr="0065278D">
          <w:rPr>
            <w:szCs w:val="24"/>
          </w:rPr>
          <w:tab/>
          <w:t>22</w:t>
        </w:r>
      </w:hyperlink>
    </w:p>
    <w:p w:rsidR="0065278D" w:rsidRPr="0065278D" w:rsidRDefault="0065278D" w:rsidP="0065278D">
      <w:pPr>
        <w:widowControl w:val="0"/>
        <w:numPr>
          <w:ilvl w:val="0"/>
          <w:numId w:val="32"/>
        </w:numPr>
        <w:tabs>
          <w:tab w:val="left" w:pos="507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hyperlink w:anchor="bookmark33" w:tooltip="Current Document">
        <w:r w:rsidRPr="0065278D">
          <w:rPr>
            <w:szCs w:val="24"/>
          </w:rPr>
          <w:t>Оценка нормативно-правовой базы, необходимой для функционирования и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fldChar w:fldCharType="begin"/>
      </w:r>
      <w:r w:rsidRPr="0065278D">
        <w:rPr>
          <w:sz w:val="24"/>
          <w:szCs w:val="24"/>
        </w:rPr>
        <w:instrText xml:space="preserve"> TOC \o "1-5" \h \z </w:instrText>
      </w:r>
      <w:r w:rsidRPr="0065278D">
        <w:rPr>
          <w:sz w:val="24"/>
          <w:szCs w:val="24"/>
        </w:rPr>
        <w:fldChar w:fldCharType="separate"/>
      </w:r>
      <w:r w:rsidRPr="0065278D">
        <w:rPr>
          <w:sz w:val="24"/>
          <w:szCs w:val="24"/>
        </w:rPr>
        <w:t xml:space="preserve">развития социальной инфраструктуры сельсовета </w:t>
      </w:r>
      <w:r w:rsidRPr="0065278D">
        <w:rPr>
          <w:sz w:val="24"/>
          <w:szCs w:val="24"/>
        </w:rPr>
        <w:tab/>
        <w:t>24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35" w:tooltip="Current Document">
        <w:r w:rsidRPr="0065278D">
          <w:rPr>
            <w:sz w:val="24"/>
            <w:szCs w:val="24"/>
          </w:rPr>
          <w:t>Перечень мероприятий (инвестиционных проектов) по проектированию,</w:t>
        </w:r>
      </w:hyperlink>
      <w:r w:rsidRPr="0065278D">
        <w:rPr>
          <w:sz w:val="24"/>
          <w:szCs w:val="24"/>
        </w:rPr>
        <w:br/>
      </w:r>
      <w:hyperlink w:anchor="bookmark35" w:tooltip="Current Document">
        <w:r w:rsidRPr="0065278D">
          <w:rPr>
            <w:sz w:val="24"/>
            <w:szCs w:val="24"/>
          </w:rPr>
          <w:t>строительству и реконструкции объектов социальной инфраструктуры городского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left" w:leader="dot" w:pos="9191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округа</w:t>
      </w:r>
      <w:r w:rsidRPr="0065278D">
        <w:rPr>
          <w:sz w:val="24"/>
          <w:szCs w:val="24"/>
        </w:rPr>
        <w:tab/>
        <w:t>25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left" w:pos="1891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36" w:tooltip="Current Document">
        <w:r w:rsidRPr="0065278D">
          <w:rPr>
            <w:sz w:val="24"/>
            <w:szCs w:val="24"/>
          </w:rPr>
          <w:t>Оценка</w:t>
        </w:r>
        <w:r w:rsidRPr="0065278D">
          <w:rPr>
            <w:sz w:val="24"/>
            <w:szCs w:val="24"/>
          </w:rPr>
          <w:tab/>
          <w:t>объемов и источников финансирования мероприятий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(инвестиционных проектов) по проектированию, строительству, реконструкции</w:t>
      </w:r>
      <w:r w:rsidRPr="0065278D">
        <w:rPr>
          <w:sz w:val="24"/>
          <w:szCs w:val="24"/>
        </w:rPr>
        <w:br/>
        <w:t xml:space="preserve">объектов социальной инфраструктуры городского поселения </w:t>
      </w:r>
      <w:r w:rsidRPr="0065278D">
        <w:rPr>
          <w:sz w:val="24"/>
          <w:szCs w:val="24"/>
        </w:rPr>
        <w:tab/>
        <w:t>25</w:t>
      </w:r>
    </w:p>
    <w:p w:rsidR="0065278D" w:rsidRP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37" w:tooltip="Current Document">
        <w:r w:rsidRPr="0065278D">
          <w:rPr>
            <w:sz w:val="24"/>
            <w:szCs w:val="24"/>
          </w:rPr>
          <w:t>Целевые индикаторы программы и оценка эффективности реализации</w:t>
        </w:r>
      </w:hyperlink>
    </w:p>
    <w:p w:rsidR="0065278D" w:rsidRPr="0065278D" w:rsidRDefault="0065278D" w:rsidP="0065278D">
      <w:pPr>
        <w:pStyle w:val="16"/>
        <w:shd w:val="clear" w:color="auto" w:fill="auto"/>
        <w:tabs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программы</w:t>
      </w:r>
      <w:r w:rsidRPr="0065278D">
        <w:rPr>
          <w:sz w:val="24"/>
          <w:szCs w:val="24"/>
        </w:rPr>
        <w:tab/>
        <w:t>30</w:t>
      </w:r>
    </w:p>
    <w:p w:rsidR="0065278D" w:rsidRDefault="0065278D" w:rsidP="0065278D">
      <w:pPr>
        <w:pStyle w:val="16"/>
        <w:numPr>
          <w:ilvl w:val="0"/>
          <w:numId w:val="31"/>
        </w:numPr>
        <w:shd w:val="clear" w:color="auto" w:fill="auto"/>
        <w:tabs>
          <w:tab w:val="left" w:pos="626"/>
          <w:tab w:val="right" w:leader="dot" w:pos="9467"/>
        </w:tabs>
        <w:spacing w:line="240" w:lineRule="auto"/>
        <w:ind w:firstLine="709"/>
        <w:contextualSpacing/>
        <w:rPr>
          <w:sz w:val="24"/>
          <w:szCs w:val="24"/>
        </w:rPr>
      </w:pPr>
      <w:hyperlink w:anchor="bookmark40" w:tooltip="Current Document">
        <w:r w:rsidRPr="0065278D">
          <w:rPr>
            <w:sz w:val="24"/>
            <w:szCs w:val="24"/>
          </w:rPr>
          <w:t>Нормативное обеспечение</w:t>
        </w:r>
        <w:r w:rsidRPr="0065278D">
          <w:rPr>
            <w:sz w:val="24"/>
            <w:szCs w:val="24"/>
          </w:rPr>
          <w:tab/>
          <w:t>31</w:t>
        </w:r>
      </w:hyperlink>
      <w:r w:rsidRPr="0065278D">
        <w:rPr>
          <w:sz w:val="24"/>
          <w:szCs w:val="24"/>
        </w:rPr>
        <w:fldChar w:fldCharType="end"/>
      </w:r>
    </w:p>
    <w:p w:rsidR="0065278D" w:rsidRDefault="0065278D" w:rsidP="0065278D">
      <w:pPr>
        <w:pStyle w:val="16"/>
        <w:shd w:val="clear" w:color="auto" w:fill="auto"/>
        <w:tabs>
          <w:tab w:val="left" w:pos="626"/>
          <w:tab w:val="right" w:leader="dot" w:pos="9467"/>
        </w:tabs>
        <w:spacing w:line="240" w:lineRule="auto"/>
        <w:contextualSpacing/>
        <w:rPr>
          <w:sz w:val="24"/>
          <w:szCs w:val="24"/>
        </w:rPr>
      </w:pPr>
    </w:p>
    <w:p w:rsidR="0065278D" w:rsidRDefault="0065278D" w:rsidP="0065278D">
      <w:pPr>
        <w:pStyle w:val="16"/>
        <w:shd w:val="clear" w:color="auto" w:fill="auto"/>
        <w:tabs>
          <w:tab w:val="left" w:pos="626"/>
          <w:tab w:val="right" w:leader="dot" w:pos="9467"/>
        </w:tabs>
        <w:spacing w:line="240" w:lineRule="auto"/>
        <w:contextualSpacing/>
        <w:rPr>
          <w:sz w:val="24"/>
          <w:szCs w:val="24"/>
        </w:rPr>
      </w:pPr>
    </w:p>
    <w:p w:rsidR="0065278D" w:rsidRDefault="0065278D" w:rsidP="0065278D">
      <w:pPr>
        <w:pStyle w:val="16"/>
        <w:shd w:val="clear" w:color="auto" w:fill="auto"/>
        <w:tabs>
          <w:tab w:val="left" w:pos="626"/>
          <w:tab w:val="right" w:leader="dot" w:pos="9467"/>
        </w:tabs>
        <w:spacing w:line="240" w:lineRule="auto"/>
        <w:contextualSpacing/>
        <w:rPr>
          <w:sz w:val="24"/>
          <w:szCs w:val="24"/>
        </w:rPr>
      </w:pPr>
    </w:p>
    <w:p w:rsidR="0065278D" w:rsidRPr="0065278D" w:rsidRDefault="0065278D" w:rsidP="0065278D">
      <w:pPr>
        <w:pStyle w:val="16"/>
        <w:shd w:val="clear" w:color="auto" w:fill="auto"/>
        <w:tabs>
          <w:tab w:val="left" w:pos="626"/>
          <w:tab w:val="right" w:leader="dot" w:pos="9467"/>
        </w:tabs>
        <w:spacing w:line="240" w:lineRule="auto"/>
        <w:contextualSpacing/>
        <w:rPr>
          <w:sz w:val="24"/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6763"/>
      </w:tblGrid>
      <w:tr w:rsidR="0065278D" w:rsidRPr="0065278D" w:rsidTr="0065278D">
        <w:trPr>
          <w:trHeight w:hRule="exact" w:val="108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bookmarkStart w:id="0" w:name="bookmark0"/>
            <w:r w:rsidRPr="0065278D">
              <w:rPr>
                <w:rStyle w:val="211pt"/>
                <w:sz w:val="24"/>
                <w:szCs w:val="24"/>
              </w:rPr>
              <w:lastRenderedPageBreak/>
              <w:t>Наименование</w:t>
            </w:r>
            <w:bookmarkEnd w:id="0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Программа комплексного развития социальной</w:t>
            </w:r>
            <w:r w:rsidRPr="0065278D">
              <w:rPr>
                <w:rStyle w:val="211pt"/>
                <w:sz w:val="24"/>
                <w:szCs w:val="24"/>
              </w:rPr>
              <w:br/>
              <w:t xml:space="preserve">инфраструктуры 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Курайского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сельсовета</w:t>
            </w:r>
            <w:r w:rsidRPr="0065278D">
              <w:rPr>
                <w:rStyle w:val="211pt"/>
                <w:sz w:val="24"/>
                <w:szCs w:val="24"/>
              </w:rPr>
              <w:br/>
              <w:t>Дзержинского района Красноярского края.</w:t>
            </w:r>
          </w:p>
        </w:tc>
      </w:tr>
      <w:tr w:rsidR="0065278D" w:rsidRPr="0065278D" w:rsidTr="0065278D">
        <w:trPr>
          <w:trHeight w:hRule="exact" w:val="364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Основание для разработки</w:t>
            </w:r>
            <w:r w:rsidRPr="0065278D">
              <w:rPr>
                <w:rStyle w:val="211pt"/>
                <w:sz w:val="24"/>
                <w:szCs w:val="24"/>
              </w:rPr>
              <w:br/>
              <w:t>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202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Федеральный закон от 31.12.2017 № 507-ФЗ «О внесении</w:t>
            </w:r>
            <w:r w:rsidRPr="0065278D">
              <w:rPr>
                <w:rStyle w:val="211pt"/>
                <w:sz w:val="24"/>
                <w:szCs w:val="24"/>
              </w:rPr>
              <w:br/>
              <w:t>изменений в Градостроительный кодекс Российской</w:t>
            </w:r>
            <w:r w:rsidRPr="0065278D">
              <w:rPr>
                <w:rStyle w:val="211pt"/>
                <w:sz w:val="24"/>
                <w:szCs w:val="24"/>
              </w:rPr>
              <w:br/>
              <w:t>Федерации и отдельные законодательные акты Российской</w:t>
            </w:r>
            <w:r w:rsidRPr="0065278D">
              <w:rPr>
                <w:rStyle w:val="211pt"/>
                <w:sz w:val="24"/>
                <w:szCs w:val="24"/>
              </w:rPr>
              <w:br/>
              <w:t>Федерации»;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63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Постановление правительства РФ от 01.10.2015 № 1050 «Об</w:t>
            </w:r>
            <w:r w:rsidRPr="0065278D">
              <w:rPr>
                <w:rStyle w:val="211pt"/>
                <w:sz w:val="24"/>
                <w:szCs w:val="24"/>
              </w:rPr>
              <w:br/>
              <w:t>утверждении требований к программам комплексного развития</w:t>
            </w:r>
            <w:r w:rsidRPr="0065278D">
              <w:rPr>
                <w:rStyle w:val="211pt"/>
                <w:sz w:val="24"/>
                <w:szCs w:val="24"/>
              </w:rPr>
              <w:br/>
              <w:t>социальной инфраструктуры поселений, городских округов»;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302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СП 42.13330.2016 «Градостроительство. Планировка и</w:t>
            </w:r>
            <w:r w:rsidRPr="0065278D">
              <w:rPr>
                <w:rStyle w:val="211pt"/>
                <w:sz w:val="24"/>
                <w:szCs w:val="24"/>
              </w:rPr>
              <w:br/>
              <w:t>застройка городских и сельских поселений»;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370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 xml:space="preserve">Генеральный план  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Курайского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сельсовета</w:t>
            </w:r>
            <w:r w:rsidRPr="0065278D">
              <w:rPr>
                <w:rStyle w:val="211pt"/>
                <w:sz w:val="24"/>
                <w:szCs w:val="24"/>
              </w:rPr>
              <w:br/>
              <w:t>Дзержинского района.</w:t>
            </w:r>
          </w:p>
        </w:tc>
      </w:tr>
      <w:tr w:rsidR="0065278D" w:rsidRPr="0065278D" w:rsidTr="0065278D">
        <w:trPr>
          <w:trHeight w:hRule="exact" w:val="83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Наименование заказчика</w:t>
            </w:r>
            <w:r w:rsidRPr="0065278D">
              <w:rPr>
                <w:rStyle w:val="211pt"/>
                <w:sz w:val="24"/>
                <w:szCs w:val="24"/>
              </w:rPr>
              <w:br/>
              <w:t>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2pt"/>
              </w:rPr>
              <w:t xml:space="preserve">Заказчик: </w:t>
            </w:r>
            <w:r w:rsidRPr="0065278D">
              <w:rPr>
                <w:rStyle w:val="211pt"/>
                <w:sz w:val="24"/>
                <w:szCs w:val="24"/>
              </w:rPr>
              <w:t>Муниципальное казенное учреждение «Центр по</w:t>
            </w:r>
            <w:r w:rsidRPr="0065278D">
              <w:rPr>
                <w:rStyle w:val="211pt"/>
                <w:sz w:val="24"/>
                <w:szCs w:val="24"/>
              </w:rPr>
              <w:br/>
              <w:t>осуществлению закупок Дзержинского района Красноярского</w:t>
            </w:r>
            <w:r w:rsidRPr="0065278D">
              <w:rPr>
                <w:rStyle w:val="211pt"/>
                <w:sz w:val="24"/>
                <w:szCs w:val="24"/>
              </w:rPr>
              <w:br/>
              <w:t>края».</w:t>
            </w:r>
          </w:p>
        </w:tc>
      </w:tr>
      <w:tr w:rsidR="0065278D" w:rsidRPr="0065278D" w:rsidTr="0065278D">
        <w:trPr>
          <w:trHeight w:hRule="exact" w:val="80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Основной разработчик</w:t>
            </w:r>
            <w:r w:rsidRPr="0065278D">
              <w:rPr>
                <w:rStyle w:val="211pt"/>
                <w:sz w:val="24"/>
                <w:szCs w:val="24"/>
              </w:rPr>
              <w:br/>
              <w:t>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2pt"/>
              </w:rPr>
              <w:t xml:space="preserve">Разработчик: </w:t>
            </w:r>
            <w:r w:rsidRPr="0065278D">
              <w:rPr>
                <w:rStyle w:val="211pt"/>
                <w:sz w:val="24"/>
                <w:szCs w:val="24"/>
              </w:rPr>
              <w:t>ИП Крылов Иван Васильевич</w:t>
            </w:r>
          </w:p>
        </w:tc>
      </w:tr>
      <w:tr w:rsidR="0065278D" w:rsidRPr="0065278D" w:rsidTr="0065278D">
        <w:trPr>
          <w:trHeight w:hRule="exact" w:val="411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Цели и задачи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Обеспечить: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269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безопасность, качество и эффективность использования</w:t>
            </w:r>
            <w:r w:rsidRPr="0065278D">
              <w:rPr>
                <w:rStyle w:val="211pt"/>
                <w:sz w:val="24"/>
                <w:szCs w:val="24"/>
              </w:rPr>
              <w:br/>
              <w:t>населением объектов социальной инфраструктуры поселения;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134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доступность объектов социальной инфраструктуры поселения</w:t>
            </w:r>
            <w:r w:rsidRPr="0065278D">
              <w:rPr>
                <w:rStyle w:val="211pt"/>
                <w:sz w:val="24"/>
                <w:szCs w:val="24"/>
              </w:rPr>
              <w:br/>
              <w:t>в соответствии с нормами градостроительного</w:t>
            </w:r>
            <w:r w:rsidRPr="0065278D">
              <w:rPr>
                <w:rStyle w:val="211pt"/>
                <w:sz w:val="24"/>
                <w:szCs w:val="24"/>
              </w:rPr>
              <w:br/>
              <w:t>проектирования;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сбалансированное, перспективное развитие социальной</w:t>
            </w:r>
            <w:r w:rsidRPr="0065278D">
              <w:rPr>
                <w:rStyle w:val="211pt"/>
                <w:sz w:val="24"/>
                <w:szCs w:val="24"/>
              </w:rPr>
              <w:br/>
              <w:t>инфраструктуры поселения в соответствии с установленными</w:t>
            </w:r>
            <w:r w:rsidRPr="0065278D">
              <w:rPr>
                <w:rStyle w:val="211pt"/>
                <w:sz w:val="24"/>
                <w:szCs w:val="24"/>
              </w:rPr>
              <w:br/>
              <w:t>требованиями потребностями в объектах социальной</w:t>
            </w:r>
            <w:r w:rsidRPr="0065278D">
              <w:rPr>
                <w:rStyle w:val="211pt"/>
                <w:sz w:val="24"/>
                <w:szCs w:val="24"/>
              </w:rPr>
              <w:br/>
              <w:t>инфраструктуры;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достижение расчетного уровня обеспеченности населения в</w:t>
            </w:r>
            <w:r w:rsidRPr="0065278D">
              <w:rPr>
                <w:rStyle w:val="211pt"/>
                <w:sz w:val="24"/>
                <w:szCs w:val="24"/>
              </w:rPr>
              <w:br/>
              <w:t>соответствии с нормами градостроительного проектирования;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154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эффективность функционирования действующей социальной</w:t>
            </w:r>
            <w:r w:rsidRPr="0065278D">
              <w:rPr>
                <w:rStyle w:val="211pt"/>
                <w:sz w:val="24"/>
                <w:szCs w:val="24"/>
              </w:rPr>
              <w:br/>
              <w:t>инфраструктуры.</w:t>
            </w:r>
          </w:p>
        </w:tc>
      </w:tr>
      <w:tr w:rsidR="0065278D" w:rsidRPr="0065278D" w:rsidTr="0065278D">
        <w:trPr>
          <w:trHeight w:hRule="exact" w:val="277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Целевые индикаторы и</w:t>
            </w:r>
            <w:r w:rsidRPr="0065278D">
              <w:rPr>
                <w:rStyle w:val="211pt"/>
                <w:sz w:val="24"/>
                <w:szCs w:val="24"/>
              </w:rPr>
              <w:br/>
              <w:t>показатели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44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доля детей в возрасте от 3 до 7 лет, охваченных дошкольным</w:t>
            </w:r>
            <w:r w:rsidRPr="0065278D">
              <w:rPr>
                <w:rStyle w:val="211pt"/>
                <w:sz w:val="24"/>
                <w:szCs w:val="24"/>
              </w:rPr>
              <w:br/>
              <w:t>образованием;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доля детей, охваченных школьным образованием;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552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уровень обеспеченности населения объектами</w:t>
            </w:r>
            <w:r w:rsidRPr="0065278D">
              <w:rPr>
                <w:rStyle w:val="211pt"/>
                <w:sz w:val="24"/>
                <w:szCs w:val="24"/>
              </w:rPr>
              <w:br/>
              <w:t>здравоохранения;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254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увеличение доли населения обеспеченной спортивными</w:t>
            </w:r>
            <w:r w:rsidRPr="0065278D">
              <w:rPr>
                <w:rStyle w:val="211pt"/>
                <w:sz w:val="24"/>
                <w:szCs w:val="24"/>
              </w:rPr>
              <w:br/>
              <w:t>объектами в соответствии с нормативными значениями;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30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уровень безработицы;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увеличение доли населения обеспеченной объектами</w:t>
            </w:r>
            <w:r w:rsidRPr="0065278D">
              <w:rPr>
                <w:rStyle w:val="211pt"/>
                <w:sz w:val="24"/>
                <w:szCs w:val="24"/>
              </w:rPr>
              <w:br/>
              <w:t>культуры в соответствии с нормативными значениями;</w:t>
            </w:r>
          </w:p>
        </w:tc>
      </w:tr>
      <w:tr w:rsidR="0065278D" w:rsidRPr="0065278D" w:rsidTr="0065278D">
        <w:trPr>
          <w:trHeight w:hRule="exact" w:val="68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Укрупненное описание</w:t>
            </w:r>
            <w:r w:rsidRPr="0065278D">
              <w:rPr>
                <w:rStyle w:val="211pt"/>
                <w:sz w:val="24"/>
                <w:szCs w:val="24"/>
              </w:rPr>
              <w:br/>
              <w:t>запланированных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Обеспечение комплексных мер безопасности, модернизация</w:t>
            </w:r>
            <w:r w:rsidRPr="0065278D">
              <w:rPr>
                <w:rStyle w:val="211pt"/>
                <w:sz w:val="24"/>
                <w:szCs w:val="24"/>
              </w:rPr>
              <w:br/>
              <w:t>объектов жилищно-коммунального хозяйства, благоустройство</w:t>
            </w:r>
          </w:p>
        </w:tc>
      </w:tr>
    </w:tbl>
    <w:p w:rsidR="0065278D" w:rsidRPr="0065278D" w:rsidRDefault="0065278D" w:rsidP="0065278D">
      <w:pPr>
        <w:framePr w:w="9806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6763"/>
      </w:tblGrid>
      <w:tr w:rsidR="0065278D" w:rsidRPr="0065278D" w:rsidTr="0065278D">
        <w:trPr>
          <w:trHeight w:hRule="exact" w:val="2342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lastRenderedPageBreak/>
              <w:t>мероприятий</w:t>
            </w:r>
            <w:r w:rsidRPr="0065278D">
              <w:rPr>
                <w:rStyle w:val="211pt"/>
                <w:sz w:val="24"/>
                <w:szCs w:val="24"/>
              </w:rPr>
              <w:br/>
              <w:t>(инвестиционных</w:t>
            </w:r>
            <w:r w:rsidRPr="0065278D">
              <w:rPr>
                <w:rStyle w:val="211pt"/>
                <w:sz w:val="24"/>
                <w:szCs w:val="24"/>
              </w:rPr>
              <w:br/>
              <w:t>проектов) по</w:t>
            </w:r>
            <w:r w:rsidRPr="0065278D">
              <w:rPr>
                <w:rStyle w:val="211pt"/>
                <w:sz w:val="24"/>
                <w:szCs w:val="24"/>
              </w:rPr>
              <w:br/>
              <w:t>проектированию,</w:t>
            </w:r>
            <w:r w:rsidRPr="0065278D">
              <w:rPr>
                <w:rStyle w:val="211pt"/>
                <w:sz w:val="24"/>
                <w:szCs w:val="24"/>
              </w:rPr>
              <w:br/>
              <w:t>строительству,</w:t>
            </w:r>
            <w:r w:rsidRPr="0065278D">
              <w:rPr>
                <w:rStyle w:val="211pt"/>
                <w:sz w:val="24"/>
                <w:szCs w:val="24"/>
              </w:rPr>
              <w:br/>
              <w:t>реконструкции объектов</w:t>
            </w:r>
            <w:r w:rsidRPr="0065278D">
              <w:rPr>
                <w:rStyle w:val="211pt"/>
                <w:sz w:val="24"/>
                <w:szCs w:val="24"/>
              </w:rPr>
              <w:br/>
              <w:t>социальной</w:t>
            </w:r>
            <w:r w:rsidRPr="0065278D">
              <w:rPr>
                <w:rStyle w:val="211pt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территории населенных пунктов, организация досуга и</w:t>
            </w:r>
            <w:r w:rsidRPr="0065278D">
              <w:rPr>
                <w:rStyle w:val="211pt"/>
                <w:sz w:val="24"/>
                <w:szCs w:val="24"/>
              </w:rPr>
              <w:br/>
              <w:t>обеспечение жителей поселения услугами культуры, развитие</w:t>
            </w:r>
            <w:r w:rsidRPr="0065278D">
              <w:rPr>
                <w:rStyle w:val="211pt"/>
                <w:sz w:val="24"/>
                <w:szCs w:val="24"/>
              </w:rPr>
              <w:br/>
              <w:t>физической культуры и спорта, подготовка местных</w:t>
            </w:r>
            <w:r w:rsidRPr="0065278D">
              <w:rPr>
                <w:rStyle w:val="211pt"/>
                <w:sz w:val="24"/>
                <w:szCs w:val="24"/>
              </w:rPr>
              <w:br/>
              <w:t>нормативов.</w:t>
            </w:r>
          </w:p>
        </w:tc>
      </w:tr>
      <w:tr w:rsidR="0065278D" w:rsidRPr="0065278D" w:rsidTr="0065278D">
        <w:trPr>
          <w:trHeight w:hRule="exact" w:val="802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Срок и этапы реализации</w:t>
            </w:r>
            <w:r w:rsidRPr="0065278D">
              <w:rPr>
                <w:rStyle w:val="211pt"/>
                <w:sz w:val="24"/>
                <w:szCs w:val="24"/>
              </w:rPr>
              <w:br/>
              <w:t>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Мероприятия Программы охватывают период 2021 - 2024</w:t>
            </w:r>
            <w:r w:rsidRPr="0065278D">
              <w:rPr>
                <w:rStyle w:val="211pt"/>
                <w:sz w:val="24"/>
                <w:szCs w:val="24"/>
              </w:rPr>
              <w:br/>
              <w:t>годы.</w:t>
            </w:r>
          </w:p>
        </w:tc>
      </w:tr>
      <w:tr w:rsidR="0065278D" w:rsidRPr="0065278D" w:rsidTr="0065278D">
        <w:trPr>
          <w:trHeight w:hRule="exact" w:val="550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Объемы и источники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финансирования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Общий объем финансирования Программы за счет бюджета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Курайского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сельсовета с 2021 по 2024 год составляет</w:t>
            </w:r>
            <w:r w:rsidRPr="0065278D">
              <w:rPr>
                <w:rStyle w:val="211pt"/>
                <w:sz w:val="24"/>
                <w:szCs w:val="24"/>
              </w:rPr>
              <w:br/>
              <w:t>24139,53 тыс. рублей.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Бюджетные ассигнования, предусмотренные в плановом</w:t>
            </w:r>
            <w:r w:rsidRPr="0065278D">
              <w:rPr>
                <w:rStyle w:val="211pt"/>
                <w:sz w:val="24"/>
                <w:szCs w:val="24"/>
              </w:rPr>
              <w:br/>
              <w:t>периоде 2021 - 2024 годов, могут быть уточнены при</w:t>
            </w:r>
            <w:r w:rsidRPr="0065278D">
              <w:rPr>
                <w:rStyle w:val="211pt"/>
                <w:sz w:val="24"/>
                <w:szCs w:val="24"/>
              </w:rPr>
              <w:br/>
              <w:t>формировании проекта местного бюджета.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Подробный объем финансирования по годам: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54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год - 3349,81 тыс. рублей;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54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год - 1849,81 тыс. рублей;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54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год - 9469,96 тыс. рублей;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547"/>
              </w:tabs>
              <w:overflowPunct/>
              <w:autoSpaceDE/>
              <w:autoSpaceDN/>
              <w:adjustRightInd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год - 9469,95 тыс. рублей.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Объемы и источники финансирования ежегодно уточняются</w:t>
            </w:r>
            <w:r w:rsidRPr="0065278D">
              <w:rPr>
                <w:rStyle w:val="211pt"/>
                <w:sz w:val="24"/>
                <w:szCs w:val="24"/>
              </w:rPr>
              <w:br/>
              <w:t>при формировании бюджета городского округа на</w:t>
            </w:r>
            <w:r w:rsidRPr="0065278D">
              <w:rPr>
                <w:rStyle w:val="211pt"/>
                <w:sz w:val="24"/>
                <w:szCs w:val="24"/>
              </w:rPr>
              <w:br/>
              <w:t>соответствующий финансовый год и плановый период. Все</w:t>
            </w:r>
            <w:r w:rsidRPr="0065278D">
              <w:rPr>
                <w:rStyle w:val="211pt"/>
                <w:sz w:val="24"/>
                <w:szCs w:val="24"/>
              </w:rPr>
              <w:br/>
              <w:t>суммы показаны в ценах соответствующего периода.</w:t>
            </w:r>
          </w:p>
        </w:tc>
      </w:tr>
      <w:tr w:rsidR="0065278D" w:rsidRPr="0065278D" w:rsidTr="0065278D">
        <w:trPr>
          <w:trHeight w:hRule="exact" w:val="166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Мероприятия,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запланированные</w:t>
            </w:r>
          </w:p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Программой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Программа включает первоочередные мероприятия по</w:t>
            </w:r>
            <w:r w:rsidRPr="0065278D">
              <w:rPr>
                <w:rStyle w:val="211pt"/>
                <w:sz w:val="24"/>
                <w:szCs w:val="24"/>
              </w:rPr>
              <w:br/>
              <w:t>созданию и развитию социальной инфраструктуры,</w:t>
            </w:r>
            <w:r w:rsidRPr="0065278D">
              <w:rPr>
                <w:rStyle w:val="211pt"/>
                <w:sz w:val="24"/>
                <w:szCs w:val="24"/>
              </w:rPr>
              <w:br/>
              <w:t>повышению надежности функционирования этих систем и</w:t>
            </w:r>
            <w:r w:rsidRPr="0065278D">
              <w:rPr>
                <w:rStyle w:val="211pt"/>
                <w:sz w:val="24"/>
                <w:szCs w:val="24"/>
              </w:rPr>
              <w:br/>
              <w:t>обеспечению комфортных и безопасных условий для</w:t>
            </w:r>
            <w:r w:rsidRPr="0065278D">
              <w:rPr>
                <w:rStyle w:val="211pt"/>
                <w:sz w:val="24"/>
                <w:szCs w:val="24"/>
              </w:rPr>
              <w:br/>
              <w:t xml:space="preserve">проживания людей в 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Курайском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сельсовете</w:t>
            </w:r>
            <w:r w:rsidRPr="0065278D">
              <w:rPr>
                <w:rStyle w:val="211pt"/>
                <w:sz w:val="24"/>
                <w:szCs w:val="24"/>
              </w:rPr>
              <w:br/>
              <w:t>Дзержинского района Красноярского края.</w:t>
            </w:r>
          </w:p>
        </w:tc>
      </w:tr>
      <w:tr w:rsidR="0065278D" w:rsidRPr="0065278D" w:rsidTr="0065278D">
        <w:trPr>
          <w:trHeight w:hRule="exact" w:val="108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Ожидаемые результаты</w:t>
            </w:r>
            <w:r w:rsidRPr="0065278D">
              <w:rPr>
                <w:rStyle w:val="211pt"/>
                <w:sz w:val="24"/>
                <w:szCs w:val="24"/>
              </w:rPr>
              <w:br/>
              <w:t>реализации программы.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9806" w:wrap="notBeside" w:vAnchor="text" w:hAnchor="text" w:xAlign="center" w:y="1"/>
              <w:contextualSpacing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Достижение нормативного уровня обеспеченности населения</w:t>
            </w:r>
            <w:r w:rsidRPr="0065278D">
              <w:rPr>
                <w:rStyle w:val="211pt"/>
                <w:sz w:val="24"/>
                <w:szCs w:val="24"/>
              </w:rPr>
              <w:br/>
              <w:t>учреждениями образования, здравоохранения, культуры,</w:t>
            </w:r>
            <w:r w:rsidRPr="0065278D">
              <w:rPr>
                <w:rStyle w:val="211pt"/>
                <w:sz w:val="24"/>
                <w:szCs w:val="24"/>
              </w:rPr>
              <w:br/>
              <w:t>физической культуры и спорта.</w:t>
            </w:r>
          </w:p>
        </w:tc>
      </w:tr>
    </w:tbl>
    <w:p w:rsidR="0065278D" w:rsidRPr="0065278D" w:rsidRDefault="0065278D" w:rsidP="0065278D">
      <w:pPr>
        <w:framePr w:w="9806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1" w:name="bookmark1"/>
      <w:r w:rsidRPr="0065278D">
        <w:rPr>
          <w:szCs w:val="24"/>
        </w:rPr>
        <w:t>Социальная инфраструктура - система необходимых для жизнеобеспечения</w:t>
      </w:r>
      <w:r w:rsidRPr="0065278D">
        <w:rPr>
          <w:szCs w:val="24"/>
        </w:rPr>
        <w:br/>
        <w:t>человека объектов, коммуникаций, а также предприятий, учреждений и</w:t>
      </w:r>
      <w:r w:rsidRPr="0065278D">
        <w:rPr>
          <w:szCs w:val="24"/>
        </w:rPr>
        <w:br/>
        <w:t>организаций, оказывающих социальные и коммунально-бытовые услуги</w:t>
      </w:r>
      <w:r w:rsidRPr="0065278D">
        <w:rPr>
          <w:szCs w:val="24"/>
        </w:rPr>
        <w:br/>
        <w:t>населению, органов управления и кадров, деятельность которых направлена на</w:t>
      </w:r>
      <w:r w:rsidRPr="0065278D">
        <w:rPr>
          <w:szCs w:val="24"/>
        </w:rPr>
        <w:br/>
        <w:t>удовлетворение общественных потребностей граждан, соответствующих</w:t>
      </w:r>
      <w:r w:rsidRPr="0065278D">
        <w:rPr>
          <w:szCs w:val="24"/>
        </w:rPr>
        <w:br/>
        <w:t>установленным показателям качества жизни.</w:t>
      </w:r>
      <w:bookmarkEnd w:id="1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Социальная инфраструктура включает в себя объекты местного значения</w:t>
      </w:r>
      <w:r w:rsidRPr="0065278D">
        <w:rPr>
          <w:szCs w:val="24"/>
        </w:rPr>
        <w:br/>
        <w:t>поселения в областях образования, здравоохранения, физической культуры и</w:t>
      </w:r>
      <w:r w:rsidRPr="0065278D">
        <w:rPr>
          <w:szCs w:val="24"/>
        </w:rPr>
        <w:br/>
        <w:t>массового спорта, и культуры. Целесообразное разделение функций управления</w:t>
      </w:r>
      <w:r w:rsidRPr="0065278D">
        <w:rPr>
          <w:szCs w:val="24"/>
        </w:rPr>
        <w:br/>
      </w:r>
      <w:r w:rsidRPr="0065278D">
        <w:rPr>
          <w:szCs w:val="24"/>
        </w:rPr>
        <w:lastRenderedPageBreak/>
        <w:t>между органами власти различных уровней определяется главным критерием</w:t>
      </w:r>
      <w:r w:rsidRPr="0065278D">
        <w:rPr>
          <w:szCs w:val="24"/>
        </w:rPr>
        <w:br/>
        <w:t>функционирования социальной сферы - улучшением условий жизни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Развитие и эффективное функционирование объектов, входящих в</w:t>
      </w:r>
      <w:r w:rsidRPr="0065278D">
        <w:rPr>
          <w:szCs w:val="24"/>
        </w:rPr>
        <w:br/>
        <w:t>социальную инфраструктуру, их доступность - важное условие повышения уровня</w:t>
      </w:r>
      <w:r w:rsidRPr="0065278D">
        <w:rPr>
          <w:szCs w:val="24"/>
        </w:rPr>
        <w:br/>
        <w:t>и качества жизни населения страны.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муниципальном уровне услуги социальной сферы доводятся</w:t>
      </w:r>
      <w:r w:rsidRPr="0065278D">
        <w:rPr>
          <w:szCs w:val="24"/>
        </w:rPr>
        <w:br/>
        <w:t>непосредственно до потребителя. На федеральном уровне и на уровне субъектов</w:t>
      </w:r>
      <w:r w:rsidRPr="0065278D">
        <w:rPr>
          <w:szCs w:val="24"/>
        </w:rPr>
        <w:br/>
        <w:t>федерации создаются условия для их реализации. На федеральном уровне</w:t>
      </w:r>
      <w:r w:rsidRPr="0065278D">
        <w:rPr>
          <w:szCs w:val="24"/>
        </w:rPr>
        <w:br/>
        <w:t>определяются роль и приоритеты федеральной власти в обеспечении жильем и</w:t>
      </w:r>
      <w:r w:rsidRPr="0065278D">
        <w:rPr>
          <w:szCs w:val="24"/>
        </w:rPr>
        <w:br/>
        <w:t>услугами всех отраслей. Воплощением их должны стать федеральная концепция</w:t>
      </w:r>
      <w:r w:rsidRPr="0065278D">
        <w:rPr>
          <w:szCs w:val="24"/>
        </w:rPr>
        <w:br/>
        <w:t>развития отраслей социальной сферы и гарантируемые государством минимальные</w:t>
      </w:r>
      <w:r w:rsidRPr="0065278D">
        <w:rPr>
          <w:szCs w:val="24"/>
        </w:rPr>
        <w:br/>
        <w:t>социальные стандарты, реализуемые на уровне муниципальных образований как</w:t>
      </w:r>
      <w:r w:rsidRPr="0065278D">
        <w:rPr>
          <w:szCs w:val="24"/>
        </w:rPr>
        <w:br/>
        <w:t>часть стратегии комплексного развития территории.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Функции социальной инфраструктуры определяются и подчинены целям</w:t>
      </w:r>
      <w:r w:rsidRPr="0065278D">
        <w:rPr>
          <w:szCs w:val="24"/>
        </w:rPr>
        <w:br/>
        <w:t>социального и экономического развития общества - достижению социальной</w:t>
      </w:r>
      <w:r w:rsidRPr="0065278D">
        <w:rPr>
          <w:szCs w:val="24"/>
        </w:rPr>
        <w:br/>
        <w:t>однородности общества и всестороннему гармоничному развитию личности. К</w:t>
      </w:r>
      <w:r w:rsidRPr="0065278D">
        <w:rPr>
          <w:szCs w:val="24"/>
        </w:rPr>
        <w:br/>
        <w:t>наиболее значимым целевым функциям социальной инфраструктуры можно</w:t>
      </w:r>
      <w:r w:rsidRPr="0065278D">
        <w:rPr>
          <w:szCs w:val="24"/>
        </w:rPr>
        <w:br/>
        <w:t>отнести: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создание условий для формирования прогрессивных тенденций в</w:t>
      </w:r>
      <w:r w:rsidRPr="0065278D">
        <w:rPr>
          <w:szCs w:val="24"/>
        </w:rPr>
        <w:br/>
        <w:t>демографических процессах;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  <w:sectPr w:rsidR="0065278D" w:rsidRPr="0065278D" w:rsidSect="0065278D"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278D">
        <w:rPr>
          <w:szCs w:val="24"/>
        </w:rPr>
        <w:t>эффективное использование трудовых ресурсов;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обеспечение оптимальных жилищно-коммунальных и бытовых</w:t>
      </w:r>
      <w:r w:rsidRPr="0065278D">
        <w:rPr>
          <w:szCs w:val="24"/>
        </w:rPr>
        <w:br/>
        <w:t>условий жизни населения;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улучшение и сохранение физического здоровья населения;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рациональное использование свободного времени гражданами.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Основной целью функционирования объектов социальной инфраструктуры</w:t>
      </w:r>
      <w:r w:rsidRPr="0065278D">
        <w:rPr>
          <w:szCs w:val="24"/>
        </w:rPr>
        <w:br/>
        <w:t>является полноценное и всестороннее развитие личности человека путем</w:t>
      </w:r>
      <w:r w:rsidRPr="0065278D">
        <w:rPr>
          <w:szCs w:val="24"/>
        </w:rPr>
        <w:br/>
        <w:t>удовлетворения его бытовых, духовных и культурных потребностей.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Развитие отраслей социальной инфраструктуры учитывает основные задачи</w:t>
      </w:r>
      <w:r w:rsidRPr="0065278D">
        <w:rPr>
          <w:szCs w:val="24"/>
        </w:rPr>
        <w:br/>
        <w:t>социальной политики, направленной на улучшение качества жизни населения,</w:t>
      </w:r>
      <w:r w:rsidRPr="0065278D">
        <w:rPr>
          <w:szCs w:val="24"/>
        </w:rPr>
        <w:br/>
        <w:t>повышение уровня его благосостояния и долголетия, формирование и</w:t>
      </w:r>
      <w:r w:rsidRPr="0065278D">
        <w:rPr>
          <w:szCs w:val="24"/>
        </w:rPr>
        <w:br/>
        <w:t>воспроизводство здорового, творчески активного поколения. К ним относится,</w:t>
      </w:r>
      <w:r w:rsidRPr="0065278D">
        <w:rPr>
          <w:szCs w:val="24"/>
        </w:rPr>
        <w:br/>
        <w:t>прежде всего, решение жилищной проблемы, удовлетворение растущих</w:t>
      </w:r>
      <w:r w:rsidRPr="0065278D">
        <w:rPr>
          <w:szCs w:val="24"/>
        </w:rPr>
        <w:br/>
        <w:t>потребностей населения в качественном жилье; повышение уровня и качества</w:t>
      </w:r>
      <w:r w:rsidRPr="0065278D">
        <w:rPr>
          <w:szCs w:val="24"/>
        </w:rPr>
        <w:br/>
        <w:t>развития социальной инфраструктуры, создание культурной сферы</w:t>
      </w:r>
      <w:r w:rsidRPr="0065278D">
        <w:rPr>
          <w:szCs w:val="24"/>
        </w:rPr>
        <w:br/>
        <w:t>жизнедеятельности человека; улучшение экологических условий жизни и труда;</w:t>
      </w:r>
      <w:r w:rsidRPr="0065278D">
        <w:rPr>
          <w:szCs w:val="24"/>
        </w:rPr>
        <w:br/>
        <w:t>повышение профессионального уровня работников, как базы увеличения</w:t>
      </w:r>
      <w:r w:rsidRPr="0065278D">
        <w:rPr>
          <w:szCs w:val="24"/>
        </w:rPr>
        <w:br/>
        <w:t>производительности труда и роста объема товаров и услуг; создание гарантий</w:t>
      </w:r>
      <w:r w:rsidRPr="0065278D">
        <w:rPr>
          <w:szCs w:val="24"/>
        </w:rPr>
        <w:br/>
        <w:t>социальной защищенности всех групп населения, в том числе молодежи и</w:t>
      </w:r>
      <w:r w:rsidRPr="0065278D">
        <w:rPr>
          <w:szCs w:val="24"/>
        </w:rPr>
        <w:br/>
        <w:t>пенсионеров; удовлетворение потребностей населения в товарах и услугах при</w:t>
      </w:r>
      <w:r w:rsidRPr="0065278D">
        <w:rPr>
          <w:szCs w:val="24"/>
        </w:rPr>
        <w:br/>
        <w:t>повышении уровня платежеспособности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Основные функции инфраструктуры муниципального образования</w:t>
      </w:r>
      <w:r w:rsidRPr="0065278D">
        <w:rPr>
          <w:szCs w:val="24"/>
        </w:rPr>
        <w:br/>
        <w:t>заключаются в следующем: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обеспечении и удовлетворении инфраструктурных потребностей</w:t>
      </w:r>
      <w:r w:rsidRPr="0065278D">
        <w:rPr>
          <w:szCs w:val="24"/>
        </w:rPr>
        <w:br/>
        <w:t>населения муниципальных образований;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обеспечении инфраструктурной целостности муниципального</w:t>
      </w:r>
      <w:r w:rsidRPr="0065278D">
        <w:rPr>
          <w:szCs w:val="24"/>
        </w:rPr>
        <w:br/>
        <w:t>образования.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Решающее значение для совершенствования межбюджетных отношений и</w:t>
      </w:r>
      <w:r w:rsidRPr="0065278D">
        <w:rPr>
          <w:szCs w:val="24"/>
        </w:rPr>
        <w:br/>
        <w:t>обеспечения государственной поддержки местных бюджетов имеет система</w:t>
      </w:r>
      <w:r w:rsidRPr="0065278D">
        <w:rPr>
          <w:szCs w:val="24"/>
        </w:rPr>
        <w:br/>
        <w:t>государственных минимальных социальных стандартов, которая служит</w:t>
      </w:r>
      <w:r w:rsidRPr="0065278D">
        <w:rPr>
          <w:szCs w:val="24"/>
        </w:rPr>
        <w:br/>
        <w:t>нормативной базой и инструментом для расчета бюджетной потребности и оценки</w:t>
      </w:r>
      <w:r w:rsidRPr="0065278D">
        <w:rPr>
          <w:szCs w:val="24"/>
        </w:rPr>
        <w:br/>
        <w:t>фактического исполнения бюджетов различных уровней. Характеристика</w:t>
      </w:r>
      <w:r w:rsidRPr="0065278D">
        <w:rPr>
          <w:szCs w:val="24"/>
        </w:rPr>
        <w:br/>
      </w:r>
      <w:r w:rsidRPr="0065278D">
        <w:rPr>
          <w:szCs w:val="24"/>
        </w:rPr>
        <w:lastRenderedPageBreak/>
        <w:t>социальной инфраструктуры является основной входной информацией,</w:t>
      </w:r>
      <w:r w:rsidRPr="0065278D">
        <w:rPr>
          <w:szCs w:val="24"/>
        </w:rPr>
        <w:br/>
        <w:t>используемой для целей расчета бюджетной потребности. Основные составляющие</w:t>
      </w:r>
      <w:r w:rsidRPr="0065278D">
        <w:rPr>
          <w:szCs w:val="24"/>
        </w:rPr>
        <w:br/>
        <w:t>характеристики - численность работающих, обучающихся, воспитанников,</w:t>
      </w:r>
      <w:r w:rsidRPr="0065278D">
        <w:rPr>
          <w:szCs w:val="24"/>
        </w:rPr>
        <w:br/>
        <w:t>обслуживаемых, занимаемая площадь и уровень ее благоустройства.</w:t>
      </w:r>
      <w:r w:rsidRPr="0065278D">
        <w:rPr>
          <w:szCs w:val="24"/>
        </w:rPr>
        <w:br/>
        <w:t>Характеристики формируются в разрезе отраслей, типов и видов учреждений</w:t>
      </w:r>
      <w:r w:rsidRPr="0065278D">
        <w:rPr>
          <w:szCs w:val="24"/>
        </w:rPr>
        <w:br/>
        <w:t>отрасли, в разрезе территорий региона.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Прогнозирование развития социальной инфраструктуры опирается на анализ</w:t>
      </w:r>
      <w:r w:rsidRPr="0065278D">
        <w:rPr>
          <w:szCs w:val="24"/>
        </w:rPr>
        <w:br/>
        <w:t>демографической ситуации на территории, процессов рождаемости и смертности,</w:t>
      </w:r>
      <w:r w:rsidRPr="0065278D">
        <w:rPr>
          <w:szCs w:val="24"/>
        </w:rPr>
        <w:br/>
        <w:t>миграции населения, анализ структуры населения, поскольку основная цель</w:t>
      </w:r>
      <w:r w:rsidRPr="0065278D">
        <w:rPr>
          <w:szCs w:val="24"/>
        </w:rPr>
        <w:br/>
        <w:t>социальной инфраструктуры - это удовлетворение потребностей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Программой устанавливается перечень мероприятий (инвестиционных</w:t>
      </w:r>
      <w:r w:rsidRPr="0065278D">
        <w:rPr>
          <w:szCs w:val="24"/>
        </w:rPr>
        <w:br/>
        <w:t>проектов) по проектированию, строительству, реконструкции объектов социальной</w:t>
      </w:r>
      <w:r w:rsidRPr="0065278D">
        <w:rPr>
          <w:szCs w:val="24"/>
        </w:rPr>
        <w:br/>
        <w:t xml:space="preserve">инфраструктуры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Дзержинского муниципального</w:t>
      </w:r>
      <w:r w:rsidRPr="0065278D">
        <w:rPr>
          <w:szCs w:val="24"/>
        </w:rPr>
        <w:br/>
        <w:t>района, которые предусмотрены государственными и муниципальными</w:t>
      </w:r>
      <w:r w:rsidRPr="0065278D">
        <w:rPr>
          <w:szCs w:val="24"/>
        </w:rPr>
        <w:br/>
        <w:t>программами, стратегией социально-экономического развития муниципального</w:t>
      </w:r>
      <w:r w:rsidRPr="0065278D">
        <w:rPr>
          <w:szCs w:val="24"/>
        </w:rPr>
        <w:br/>
        <w:t>образования, планом мероприятий по реализации стратегии социально-</w:t>
      </w:r>
      <w:r w:rsidRPr="0065278D">
        <w:rPr>
          <w:szCs w:val="24"/>
        </w:rPr>
        <w:br/>
        <w:t>экономического развития муниципального образования (при наличии данных</w:t>
      </w:r>
      <w:r w:rsidRPr="0065278D">
        <w:rPr>
          <w:szCs w:val="24"/>
        </w:rPr>
        <w:br/>
        <w:t>стратегии и плана), планом и программой комплексного социально-</w:t>
      </w:r>
      <w:r w:rsidRPr="0065278D">
        <w:rPr>
          <w:szCs w:val="24"/>
        </w:rPr>
        <w:br/>
        <w:t>экономического развития муниципального образования, инвестиционными</w:t>
      </w:r>
      <w:r w:rsidRPr="0065278D">
        <w:rPr>
          <w:szCs w:val="24"/>
        </w:rPr>
        <w:br/>
        <w:t>программами субъектов естественных монополий, договорами о развитии</w:t>
      </w:r>
      <w:r w:rsidRPr="0065278D">
        <w:rPr>
          <w:szCs w:val="24"/>
        </w:rPr>
        <w:br/>
        <w:t>застроенных территорий, договорами о комплексном освоении территорий, иными</w:t>
      </w:r>
      <w:r w:rsidRPr="0065278D">
        <w:rPr>
          <w:szCs w:val="24"/>
        </w:rPr>
        <w:br/>
        <w:t>инвестиционными программами и договорами, предусматривающими</w:t>
      </w:r>
      <w:r w:rsidRPr="0065278D">
        <w:rPr>
          <w:szCs w:val="24"/>
        </w:rPr>
        <w:br/>
        <w:t>обязательства застройщиков по завершению в установленные сроки мероприятий</w:t>
      </w:r>
      <w:r w:rsidRPr="0065278D">
        <w:rPr>
          <w:szCs w:val="24"/>
        </w:rPr>
        <w:br/>
        <w:t>по проектированию, строительству, реконструкции объектов социальной</w:t>
      </w:r>
      <w:r w:rsidRPr="0065278D">
        <w:rPr>
          <w:szCs w:val="24"/>
        </w:rPr>
        <w:br/>
        <w:t>инфраструктуры. Таким образом, Программа является прогнозно-плановым</w:t>
      </w:r>
      <w:r w:rsidRPr="0065278D">
        <w:rPr>
          <w:szCs w:val="24"/>
        </w:rPr>
        <w:br/>
        <w:t>документом, во-первых, формулирующим и увязывающим по срокам, финансовым,</w:t>
      </w:r>
      <w:r w:rsidRPr="0065278D">
        <w:rPr>
          <w:szCs w:val="24"/>
        </w:rPr>
        <w:br/>
        <w:t>трудовым, материальным и прочим ресурсам реализацию стратегических</w:t>
      </w:r>
      <w:r w:rsidRPr="0065278D">
        <w:rPr>
          <w:szCs w:val="24"/>
        </w:rPr>
        <w:br/>
        <w:t xml:space="preserve">приоритетов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сельсовета, во-вторых, формирующим плановую</w:t>
      </w:r>
      <w:r w:rsidRPr="0065278D">
        <w:rPr>
          <w:szCs w:val="24"/>
        </w:rPr>
        <w:br/>
        <w:t>основу взаимодействия членов местного сообщества, обеспечивающего и</w:t>
      </w:r>
      <w:r w:rsidRPr="0065278D">
        <w:rPr>
          <w:szCs w:val="24"/>
        </w:rPr>
        <w:br/>
        <w:t>реализацию стратегических приоритетов, и текущее сбалансированное</w:t>
      </w:r>
      <w:r w:rsidRPr="0065278D">
        <w:rPr>
          <w:szCs w:val="24"/>
        </w:rPr>
        <w:br/>
        <w:t>функционирование экономического и социального секторов муниципального</w:t>
      </w:r>
      <w:r w:rsidRPr="0065278D">
        <w:rPr>
          <w:szCs w:val="24"/>
        </w:rPr>
        <w:br/>
        <w:t>образования.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38"/>
        </w:numPr>
        <w:shd w:val="clear" w:color="auto" w:fill="auto"/>
        <w:tabs>
          <w:tab w:val="left" w:pos="1558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" w:name="bookmark2"/>
      <w:bookmarkStart w:id="3" w:name="bookmark3"/>
      <w:r w:rsidRPr="0065278D">
        <w:rPr>
          <w:sz w:val="24"/>
          <w:szCs w:val="24"/>
        </w:rPr>
        <w:t xml:space="preserve">Современное состояние территории </w:t>
      </w:r>
      <w:proofErr w:type="spellStart"/>
      <w:r w:rsidRPr="0065278D">
        <w:rPr>
          <w:sz w:val="24"/>
          <w:szCs w:val="24"/>
        </w:rPr>
        <w:t>Курайского</w:t>
      </w:r>
      <w:proofErr w:type="spellEnd"/>
      <w:r w:rsidRPr="0065278D">
        <w:rPr>
          <w:sz w:val="24"/>
          <w:szCs w:val="24"/>
        </w:rPr>
        <w:t xml:space="preserve"> сельсовета Дзержинского района Красноярского края.</w:t>
      </w:r>
      <w:bookmarkEnd w:id="2"/>
      <w:bookmarkEnd w:id="3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proofErr w:type="spellStart"/>
      <w:r w:rsidRPr="0065278D">
        <w:rPr>
          <w:szCs w:val="24"/>
        </w:rPr>
        <w:t>Курайский</w:t>
      </w:r>
      <w:proofErr w:type="spellEnd"/>
      <w:r w:rsidRPr="0065278D">
        <w:rPr>
          <w:szCs w:val="24"/>
        </w:rPr>
        <w:t xml:space="preserve"> сельсовет расположен в юго-восточной части</w:t>
      </w:r>
      <w:r w:rsidRPr="0065278D">
        <w:rPr>
          <w:szCs w:val="24"/>
        </w:rPr>
        <w:br/>
        <w:t>Дзержинского района Красноярского края. Административный центр поселения -</w:t>
      </w:r>
      <w:r w:rsidRPr="0065278D">
        <w:rPr>
          <w:szCs w:val="24"/>
        </w:rPr>
        <w:br/>
        <w:t>с. Курай.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Площадь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составляет 365,54 км</w:t>
      </w:r>
      <w:r w:rsidRPr="0065278D">
        <w:rPr>
          <w:szCs w:val="24"/>
          <w:vertAlign w:val="superscript"/>
        </w:rPr>
        <w:t>2</w:t>
      </w:r>
      <w:r w:rsidRPr="0065278D">
        <w:rPr>
          <w:szCs w:val="24"/>
        </w:rPr>
        <w:t>, что</w:t>
      </w:r>
      <w:r w:rsidRPr="0065278D">
        <w:rPr>
          <w:szCs w:val="24"/>
        </w:rPr>
        <w:br/>
        <w:t>составляет 10,2% от общей площади Дзержинского района.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территории поселения расположено 4 сельских населенных пунктов, в</w:t>
      </w:r>
      <w:r w:rsidRPr="0065278D">
        <w:rPr>
          <w:szCs w:val="24"/>
        </w:rPr>
        <w:br/>
        <w:t>которых по состоянию на начало 2021 года проживает 1148 чел. по данным</w:t>
      </w:r>
      <w:r w:rsidRPr="0065278D">
        <w:rPr>
          <w:szCs w:val="24"/>
        </w:rPr>
        <w:br/>
        <w:t>администрации сельского поселения. Плотность населения составляет - 3,14</w:t>
      </w:r>
      <w:r w:rsidRPr="0065278D">
        <w:rPr>
          <w:szCs w:val="24"/>
        </w:rPr>
        <w:br/>
        <w:t>человек на км</w:t>
      </w:r>
      <w:r w:rsidRPr="0065278D">
        <w:rPr>
          <w:szCs w:val="24"/>
          <w:vertAlign w:val="superscript"/>
        </w:rPr>
        <w:t>2</w:t>
      </w:r>
      <w:r w:rsidRPr="0065278D">
        <w:rPr>
          <w:szCs w:val="24"/>
        </w:rPr>
        <w:t>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Гидрографическая сеть сельского поселения хорошо развита и представлена</w:t>
      </w:r>
      <w:r w:rsidRPr="0065278D">
        <w:rPr>
          <w:szCs w:val="24"/>
        </w:rPr>
        <w:br/>
        <w:t>реками, ручьями, озерами и прудами. Основной водной артерией является река</w:t>
      </w:r>
      <w:r w:rsidRPr="0065278D">
        <w:rPr>
          <w:szCs w:val="24"/>
        </w:rPr>
        <w:br/>
        <w:t>Усолка.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Экономика поселения представлена в основном сельскохозяйственным</w:t>
      </w:r>
      <w:r w:rsidRPr="0065278D">
        <w:rPr>
          <w:szCs w:val="24"/>
        </w:rPr>
        <w:br/>
        <w:t>производством.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Климат района резко континентальный, который проявляется в больших</w:t>
      </w:r>
      <w:r w:rsidRPr="0065278D">
        <w:rPr>
          <w:szCs w:val="24"/>
        </w:rPr>
        <w:br/>
        <w:t>годовых амплитудах температуры воздуха.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Средняя дата наступления мороза </w:t>
      </w:r>
      <w:r w:rsidRPr="0065278D">
        <w:rPr>
          <w:szCs w:val="24"/>
          <w:lang w:eastAsia="en-US" w:bidi="en-US"/>
        </w:rPr>
        <w:t>7/</w:t>
      </w:r>
      <w:r w:rsidRPr="0065278D">
        <w:rPr>
          <w:szCs w:val="24"/>
          <w:lang w:val="en-US" w:eastAsia="en-US" w:bidi="en-US"/>
        </w:rPr>
        <w:t>IX</w:t>
      </w:r>
      <w:r w:rsidRPr="0065278D">
        <w:rPr>
          <w:szCs w:val="24"/>
          <w:lang w:eastAsia="en-US" w:bidi="en-US"/>
        </w:rPr>
        <w:t xml:space="preserve">, </w:t>
      </w:r>
      <w:r w:rsidRPr="0065278D">
        <w:rPr>
          <w:szCs w:val="24"/>
        </w:rPr>
        <w:t>средняя дата окончания последнего</w:t>
      </w:r>
      <w:r w:rsidRPr="0065278D">
        <w:rPr>
          <w:szCs w:val="24"/>
        </w:rPr>
        <w:br/>
        <w:t xml:space="preserve">мороза </w:t>
      </w:r>
      <w:r w:rsidRPr="0065278D">
        <w:rPr>
          <w:szCs w:val="24"/>
          <w:lang w:eastAsia="en-US" w:bidi="en-US"/>
        </w:rPr>
        <w:t>31/</w:t>
      </w:r>
      <w:r w:rsidRPr="0065278D">
        <w:rPr>
          <w:szCs w:val="24"/>
          <w:lang w:val="en-US" w:eastAsia="en-US" w:bidi="en-US"/>
        </w:rPr>
        <w:t>V</w:t>
      </w:r>
      <w:r w:rsidRPr="0065278D">
        <w:rPr>
          <w:szCs w:val="24"/>
          <w:lang w:eastAsia="en-US" w:bidi="en-US"/>
        </w:rPr>
        <w:t xml:space="preserve">, </w:t>
      </w:r>
      <w:r w:rsidRPr="0065278D">
        <w:rPr>
          <w:szCs w:val="24"/>
        </w:rPr>
        <w:t>средняя продолжительность безморозного периода - 98 дней. Средняя</w:t>
      </w:r>
      <w:r w:rsidRPr="0065278D">
        <w:rPr>
          <w:szCs w:val="24"/>
        </w:rPr>
        <w:br/>
      </w:r>
      <w:r w:rsidRPr="0065278D">
        <w:rPr>
          <w:szCs w:val="24"/>
        </w:rPr>
        <w:lastRenderedPageBreak/>
        <w:t>продолжительность отопительного сезона составляет 243 дня, средняя температура</w:t>
      </w:r>
      <w:r w:rsidRPr="0065278D">
        <w:rPr>
          <w:szCs w:val="24"/>
        </w:rPr>
        <w:br/>
        <w:t>отопительного сезона минус 9,1°С. Величина абсолютной температуры воздуха:</w:t>
      </w:r>
      <w:r w:rsidRPr="0065278D">
        <w:rPr>
          <w:szCs w:val="24"/>
        </w:rPr>
        <w:br/>
        <w:t>минимальная минус 56 °С, максимальная +38°С. Средняя расчетная температура</w:t>
      </w:r>
      <w:r w:rsidRPr="0065278D">
        <w:rPr>
          <w:szCs w:val="24"/>
        </w:rPr>
        <w:br/>
        <w:t>воздуха наиболее холодной пятидневки минус 44°С.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Режим увлажнения характеризуется влажностью воздуха, количеством</w:t>
      </w:r>
      <w:r w:rsidRPr="0065278D">
        <w:rPr>
          <w:szCs w:val="24"/>
        </w:rPr>
        <w:br/>
        <w:t>осадков и величиной испарения. Значительная сухость воздуха в весенние месяцы</w:t>
      </w:r>
      <w:r w:rsidRPr="0065278D">
        <w:rPr>
          <w:szCs w:val="24"/>
        </w:rPr>
        <w:br/>
        <w:t>является характерной особенностью климата района. Осадков выпадает</w:t>
      </w:r>
      <w:r w:rsidRPr="0065278D">
        <w:rPr>
          <w:szCs w:val="24"/>
        </w:rPr>
        <w:br/>
        <w:t>недостаточно, особенно в зимнее время. Количество осадков, выпадающих в</w:t>
      </w:r>
      <w:r w:rsidRPr="0065278D">
        <w:rPr>
          <w:szCs w:val="24"/>
        </w:rPr>
        <w:br/>
        <w:t>теплый период, составляет 288 мм, а в холодный - 74 мм. Средняя высота</w:t>
      </w:r>
      <w:r w:rsidRPr="0065278D">
        <w:rPr>
          <w:szCs w:val="24"/>
        </w:rPr>
        <w:br/>
        <w:t>снежного покрова на открытых участках составляет 36 см, максимальная - 50 см,</w:t>
      </w:r>
      <w:r w:rsidRPr="0065278D">
        <w:rPr>
          <w:szCs w:val="24"/>
        </w:rPr>
        <w:br/>
        <w:t>минимальная - 17 см.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65278D">
        <w:rPr>
          <w:b w:val="0"/>
          <w:sz w:val="24"/>
          <w:szCs w:val="24"/>
        </w:rPr>
        <w:t>Ветровой режим формируется здесь в преобладании западных ветров,</w:t>
      </w:r>
      <w:r w:rsidRPr="0065278D">
        <w:rPr>
          <w:b w:val="0"/>
          <w:sz w:val="24"/>
          <w:szCs w:val="24"/>
        </w:rPr>
        <w:br/>
        <w:t>особенно ярко выраженных в зимний период. Вторичными являются восточные</w:t>
      </w:r>
      <w:r w:rsidRPr="0065278D">
        <w:rPr>
          <w:b w:val="0"/>
          <w:sz w:val="24"/>
          <w:szCs w:val="24"/>
        </w:rPr>
        <w:br/>
        <w:t>и юго-восточные ветры, что связано с направлением долины реки Усолка.</w:t>
      </w:r>
      <w:r w:rsidRPr="0065278D">
        <w:rPr>
          <w:b w:val="0"/>
          <w:sz w:val="24"/>
          <w:szCs w:val="24"/>
        </w:rPr>
        <w:br/>
        <w:t>Среднегодовые скорости ветра небольшие и колеблются в пределах от 3,3 до 1,9</w:t>
      </w:r>
      <w:r w:rsidRPr="0065278D">
        <w:rPr>
          <w:b w:val="0"/>
          <w:sz w:val="24"/>
          <w:szCs w:val="24"/>
        </w:rPr>
        <w:br/>
        <w:t>м/сек. Сильные ветры (15 м/сек) отличаются здесь по средним многолетним</w:t>
      </w:r>
      <w:r w:rsidRPr="0065278D">
        <w:rPr>
          <w:b w:val="0"/>
          <w:sz w:val="24"/>
          <w:szCs w:val="24"/>
        </w:rPr>
        <w:br/>
        <w:t>данным до 9 раз в год. Наибольшая вероятность их возникновения - апрель-май и</w:t>
      </w:r>
      <w:r w:rsidRPr="0065278D">
        <w:rPr>
          <w:b w:val="0"/>
          <w:sz w:val="24"/>
          <w:szCs w:val="24"/>
        </w:rPr>
        <w:br/>
        <w:t>октябрь-ноябрь.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65278D">
        <w:rPr>
          <w:b w:val="0"/>
          <w:sz w:val="24"/>
          <w:szCs w:val="24"/>
        </w:rPr>
        <w:t>Реки Дзержинского района принадлежат бассейну Ангары. Все реки</w:t>
      </w:r>
      <w:r w:rsidRPr="0065278D">
        <w:rPr>
          <w:b w:val="0"/>
          <w:sz w:val="24"/>
          <w:szCs w:val="24"/>
        </w:rPr>
        <w:br/>
        <w:t>относятся к типу рек с весенне-летним половодьем и паводками в теплое время</w:t>
      </w:r>
      <w:r w:rsidRPr="0065278D">
        <w:rPr>
          <w:b w:val="0"/>
          <w:sz w:val="24"/>
          <w:szCs w:val="24"/>
        </w:rPr>
        <w:br/>
        <w:t>года. Питание рек происходит за счет таяния снегов, в меньшей степени - за счет</w:t>
      </w:r>
      <w:r w:rsidRPr="0065278D">
        <w:rPr>
          <w:b w:val="0"/>
          <w:sz w:val="24"/>
          <w:szCs w:val="24"/>
        </w:rPr>
        <w:br/>
        <w:t>летних осадков и подземных вод. Река Усолка - таежная река в центральной части</w:t>
      </w:r>
      <w:r w:rsidRPr="0065278D">
        <w:rPr>
          <w:b w:val="0"/>
          <w:sz w:val="24"/>
          <w:szCs w:val="24"/>
        </w:rPr>
        <w:br/>
        <w:t xml:space="preserve">Красноярского края, левый приток </w:t>
      </w:r>
      <w:proofErr w:type="spellStart"/>
      <w:r w:rsidRPr="0065278D">
        <w:rPr>
          <w:b w:val="0"/>
          <w:sz w:val="24"/>
          <w:szCs w:val="24"/>
        </w:rPr>
        <w:t>р.Тасеева</w:t>
      </w:r>
      <w:proofErr w:type="spellEnd"/>
      <w:r w:rsidRPr="0065278D">
        <w:rPr>
          <w:b w:val="0"/>
          <w:sz w:val="24"/>
          <w:szCs w:val="24"/>
        </w:rPr>
        <w:t xml:space="preserve"> (бассейн </w:t>
      </w:r>
      <w:proofErr w:type="spellStart"/>
      <w:r w:rsidRPr="0065278D">
        <w:rPr>
          <w:b w:val="0"/>
          <w:sz w:val="24"/>
          <w:szCs w:val="24"/>
        </w:rPr>
        <w:t>р.Ангары</w:t>
      </w:r>
      <w:proofErr w:type="spellEnd"/>
      <w:r w:rsidRPr="0065278D">
        <w:rPr>
          <w:b w:val="0"/>
          <w:sz w:val="24"/>
          <w:szCs w:val="24"/>
        </w:rPr>
        <w:t>). Усолка берет</w:t>
      </w:r>
      <w:r w:rsidRPr="0065278D">
        <w:rPr>
          <w:b w:val="0"/>
          <w:sz w:val="24"/>
          <w:szCs w:val="24"/>
        </w:rPr>
        <w:br/>
        <w:t xml:space="preserve">начало в пределах Канско-Рыбинской впадины в результате слияния </w:t>
      </w:r>
      <w:proofErr w:type="spellStart"/>
      <w:r w:rsidRPr="0065278D">
        <w:rPr>
          <w:b w:val="0"/>
          <w:sz w:val="24"/>
          <w:szCs w:val="24"/>
        </w:rPr>
        <w:t>р.Кайтуш</w:t>
      </w:r>
      <w:proofErr w:type="spellEnd"/>
      <w:r w:rsidRPr="0065278D">
        <w:rPr>
          <w:b w:val="0"/>
          <w:sz w:val="24"/>
          <w:szCs w:val="24"/>
        </w:rPr>
        <w:t xml:space="preserve"> и</w:t>
      </w:r>
      <w:r w:rsidRPr="0065278D">
        <w:rPr>
          <w:b w:val="0"/>
          <w:sz w:val="24"/>
          <w:szCs w:val="24"/>
        </w:rPr>
        <w:br/>
        <w:t xml:space="preserve">ручья, вытекающих из болота. Впадает в </w:t>
      </w:r>
      <w:proofErr w:type="spellStart"/>
      <w:r w:rsidRPr="0065278D">
        <w:rPr>
          <w:b w:val="0"/>
          <w:sz w:val="24"/>
          <w:szCs w:val="24"/>
        </w:rPr>
        <w:t>р.Тасеева</w:t>
      </w:r>
      <w:proofErr w:type="spellEnd"/>
      <w:r w:rsidRPr="0065278D">
        <w:rPr>
          <w:b w:val="0"/>
          <w:sz w:val="24"/>
          <w:szCs w:val="24"/>
        </w:rPr>
        <w:t xml:space="preserve"> слева на 57 км от устья.</w:t>
      </w:r>
      <w:r w:rsidRPr="0065278D">
        <w:rPr>
          <w:b w:val="0"/>
          <w:sz w:val="24"/>
          <w:szCs w:val="24"/>
        </w:rPr>
        <w:br/>
        <w:t xml:space="preserve">Наблюдения за рекой ведется в районе </w:t>
      </w:r>
      <w:proofErr w:type="spellStart"/>
      <w:r w:rsidRPr="0065278D">
        <w:rPr>
          <w:b w:val="0"/>
          <w:sz w:val="24"/>
          <w:szCs w:val="24"/>
        </w:rPr>
        <w:t>с.Троицк</w:t>
      </w:r>
      <w:proofErr w:type="spellEnd"/>
      <w:r w:rsidRPr="0065278D">
        <w:rPr>
          <w:b w:val="0"/>
          <w:sz w:val="24"/>
          <w:szCs w:val="24"/>
        </w:rPr>
        <w:t>. Долина реки ассиметрична,</w:t>
      </w:r>
      <w:r w:rsidRPr="0065278D">
        <w:rPr>
          <w:b w:val="0"/>
          <w:sz w:val="24"/>
          <w:szCs w:val="24"/>
        </w:rPr>
        <w:br/>
        <w:t>правый берег крутой, левый пологий. Ширина долины 300-400 м, русло</w:t>
      </w:r>
      <w:r w:rsidRPr="0065278D">
        <w:rPr>
          <w:b w:val="0"/>
          <w:sz w:val="24"/>
          <w:szCs w:val="24"/>
        </w:rPr>
        <w:br/>
        <w:t xml:space="preserve">извилистое песчаное, </w:t>
      </w:r>
      <w:proofErr w:type="spellStart"/>
      <w:r w:rsidRPr="0065278D">
        <w:rPr>
          <w:b w:val="0"/>
          <w:sz w:val="24"/>
          <w:szCs w:val="24"/>
        </w:rPr>
        <w:t>слабодеформирующееся</w:t>
      </w:r>
      <w:proofErr w:type="spellEnd"/>
      <w:r w:rsidRPr="0065278D">
        <w:rPr>
          <w:b w:val="0"/>
          <w:sz w:val="24"/>
          <w:szCs w:val="24"/>
        </w:rPr>
        <w:t xml:space="preserve">, часто </w:t>
      </w:r>
      <w:proofErr w:type="spellStart"/>
      <w:r w:rsidRPr="0065278D">
        <w:rPr>
          <w:b w:val="0"/>
          <w:sz w:val="24"/>
          <w:szCs w:val="24"/>
        </w:rPr>
        <w:t>меандрирует</w:t>
      </w:r>
      <w:proofErr w:type="spellEnd"/>
      <w:r w:rsidRPr="0065278D">
        <w:rPr>
          <w:b w:val="0"/>
          <w:sz w:val="24"/>
          <w:szCs w:val="24"/>
        </w:rPr>
        <w:t>. Пойма реки</w:t>
      </w:r>
      <w:r w:rsidRPr="0065278D">
        <w:rPr>
          <w:b w:val="0"/>
          <w:sz w:val="24"/>
          <w:szCs w:val="24"/>
        </w:rPr>
        <w:br/>
        <w:t>заболочена, заросшая кустарником и хвойным лесом. Ширина реки 10-12 м,</w:t>
      </w:r>
      <w:r w:rsidRPr="0065278D">
        <w:rPr>
          <w:b w:val="0"/>
          <w:sz w:val="24"/>
          <w:szCs w:val="24"/>
        </w:rPr>
        <w:br/>
        <w:t>глубина 0,8- 1,0 м. Для реки характерно высокое половодье и летние паводки.</w:t>
      </w:r>
      <w:r w:rsidRPr="0065278D">
        <w:rPr>
          <w:b w:val="0"/>
          <w:sz w:val="24"/>
          <w:szCs w:val="24"/>
        </w:rPr>
        <w:br/>
        <w:t>Длины реки 356 км, площадь водозабора 10800 км</w:t>
      </w:r>
      <w:r w:rsidRPr="0065278D">
        <w:rPr>
          <w:b w:val="0"/>
          <w:sz w:val="24"/>
          <w:szCs w:val="24"/>
          <w:vertAlign w:val="superscript"/>
        </w:rPr>
        <w:t>2</w:t>
      </w:r>
      <w:r w:rsidRPr="0065278D">
        <w:rPr>
          <w:b w:val="0"/>
          <w:sz w:val="24"/>
          <w:szCs w:val="24"/>
        </w:rPr>
        <w:t>.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65278D">
        <w:rPr>
          <w:b w:val="0"/>
          <w:sz w:val="24"/>
          <w:szCs w:val="24"/>
        </w:rPr>
        <w:t xml:space="preserve">Грунтовые воды залегают на глубине </w:t>
      </w:r>
      <w:r w:rsidRPr="0065278D">
        <w:rPr>
          <w:rStyle w:val="61pt"/>
        </w:rPr>
        <w:t>6-18</w:t>
      </w:r>
      <w:r w:rsidRPr="0065278D">
        <w:rPr>
          <w:b w:val="0"/>
          <w:sz w:val="24"/>
          <w:szCs w:val="24"/>
        </w:rPr>
        <w:t xml:space="preserve"> м, они вскрыты шахтными</w:t>
      </w:r>
      <w:r w:rsidRPr="0065278D">
        <w:rPr>
          <w:b w:val="0"/>
          <w:sz w:val="24"/>
          <w:szCs w:val="24"/>
        </w:rPr>
        <w:br/>
        <w:t>колодцами, имеют небольшой дебит, очень жесткие. Подземные воды</w:t>
      </w:r>
      <w:r w:rsidRPr="0065278D">
        <w:rPr>
          <w:b w:val="0"/>
          <w:sz w:val="24"/>
          <w:szCs w:val="24"/>
        </w:rPr>
        <w:br/>
        <w:t>правобережной части находятся в кварцевых песчаниках силурийского периода.</w:t>
      </w:r>
      <w:r w:rsidRPr="0065278D">
        <w:rPr>
          <w:b w:val="0"/>
          <w:sz w:val="24"/>
          <w:szCs w:val="24"/>
        </w:rPr>
        <w:br/>
        <w:t>Воды безнапорные, их уровень фиксируется на глубине 20-32 м при опытной</w:t>
      </w:r>
      <w:r w:rsidRPr="0065278D">
        <w:rPr>
          <w:b w:val="0"/>
          <w:sz w:val="24"/>
          <w:szCs w:val="24"/>
        </w:rPr>
        <w:br/>
        <w:t>откачке.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65278D">
        <w:rPr>
          <w:b w:val="0"/>
          <w:sz w:val="24"/>
          <w:szCs w:val="24"/>
        </w:rPr>
        <w:t>Дзержинский район занимает юго-западную часть Сибирской платформы.</w:t>
      </w:r>
      <w:r w:rsidRPr="0065278D">
        <w:rPr>
          <w:b w:val="0"/>
          <w:sz w:val="24"/>
          <w:szCs w:val="24"/>
        </w:rPr>
        <w:br/>
        <w:t xml:space="preserve">Рельеф территории района - </w:t>
      </w:r>
      <w:proofErr w:type="spellStart"/>
      <w:r w:rsidRPr="0065278D">
        <w:rPr>
          <w:b w:val="0"/>
          <w:sz w:val="24"/>
          <w:szCs w:val="24"/>
        </w:rPr>
        <w:t>мягковолнистая</w:t>
      </w:r>
      <w:proofErr w:type="spellEnd"/>
      <w:r w:rsidRPr="0065278D">
        <w:rPr>
          <w:b w:val="0"/>
          <w:sz w:val="24"/>
          <w:szCs w:val="24"/>
        </w:rPr>
        <w:t xml:space="preserve"> слаборасчленённая равнина,</w:t>
      </w:r>
      <w:r w:rsidRPr="0065278D">
        <w:rPr>
          <w:b w:val="0"/>
          <w:sz w:val="24"/>
          <w:szCs w:val="24"/>
        </w:rPr>
        <w:br/>
        <w:t>расположенная в центральной части Канско-</w:t>
      </w:r>
      <w:proofErr w:type="spellStart"/>
      <w:r w:rsidRPr="0065278D">
        <w:rPr>
          <w:b w:val="0"/>
          <w:sz w:val="24"/>
          <w:szCs w:val="24"/>
        </w:rPr>
        <w:t>Тасеевской</w:t>
      </w:r>
      <w:proofErr w:type="spellEnd"/>
      <w:r w:rsidRPr="0065278D">
        <w:rPr>
          <w:b w:val="0"/>
          <w:sz w:val="24"/>
          <w:szCs w:val="24"/>
        </w:rPr>
        <w:t xml:space="preserve"> впадины, в понижениях</w:t>
      </w:r>
      <w:r w:rsidRPr="0065278D">
        <w:rPr>
          <w:b w:val="0"/>
          <w:sz w:val="24"/>
          <w:szCs w:val="24"/>
        </w:rPr>
        <w:br/>
        <w:t>заболочена и занята озёрами. Абсолютные отметки 200-350 м. На юго-западе, в</w:t>
      </w:r>
      <w:r w:rsidRPr="0065278D">
        <w:rPr>
          <w:b w:val="0"/>
          <w:sz w:val="24"/>
          <w:szCs w:val="24"/>
        </w:rPr>
        <w:br/>
        <w:t xml:space="preserve">районе границы с Сухобузимским районом, заходят отроги </w:t>
      </w:r>
      <w:proofErr w:type="spellStart"/>
      <w:r w:rsidRPr="0065278D">
        <w:rPr>
          <w:b w:val="0"/>
          <w:sz w:val="24"/>
          <w:szCs w:val="24"/>
        </w:rPr>
        <w:t>Приенисейского</w:t>
      </w:r>
      <w:proofErr w:type="spellEnd"/>
      <w:r w:rsidRPr="0065278D">
        <w:rPr>
          <w:b w:val="0"/>
          <w:sz w:val="24"/>
          <w:szCs w:val="24"/>
        </w:rPr>
        <w:br/>
        <w:t>прогиба, которые характеризуются расчленённостью рельефа. В геологическом</w:t>
      </w:r>
      <w:r w:rsidRPr="0065278D">
        <w:rPr>
          <w:b w:val="0"/>
          <w:sz w:val="24"/>
          <w:szCs w:val="24"/>
        </w:rPr>
        <w:br/>
        <w:t>строении района принимают участие породы различного состава и возраста.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Наибольшим площадным распространением пользуются осадочные породы,</w:t>
      </w:r>
      <w:r w:rsidRPr="0065278D">
        <w:rPr>
          <w:szCs w:val="24"/>
        </w:rPr>
        <w:br/>
        <w:t>среди которых установлены кембрийские, силурийские, девонские,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пермокарбоновые</w:t>
      </w:r>
      <w:proofErr w:type="spellEnd"/>
      <w:r w:rsidRPr="0065278D">
        <w:rPr>
          <w:szCs w:val="24"/>
        </w:rPr>
        <w:t>, юрские и четвертичные отложения.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По данным дирекции по особо охраняемым природным территориям</w:t>
      </w:r>
      <w:r w:rsidRPr="0065278D">
        <w:rPr>
          <w:szCs w:val="24"/>
        </w:rPr>
        <w:br/>
        <w:t>(ООПТ) Краевого государственного казённого учреждения Красноярского края в</w:t>
      </w:r>
      <w:r w:rsidRPr="0065278D">
        <w:rPr>
          <w:szCs w:val="24"/>
        </w:rPr>
        <w:br/>
        <w:t xml:space="preserve">границах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Дзержинского района действующие ООПТ</w:t>
      </w:r>
      <w:r w:rsidRPr="0065278D">
        <w:rPr>
          <w:szCs w:val="24"/>
        </w:rPr>
        <w:br/>
        <w:t>краевого значения и объекты, планируемые для организации ООПТ Красноярском</w:t>
      </w:r>
      <w:r w:rsidRPr="0065278D">
        <w:rPr>
          <w:szCs w:val="24"/>
        </w:rPr>
        <w:br/>
        <w:t xml:space="preserve">крае на период до 2030 года, отсутствуют.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</w:t>
      </w:r>
      <w:r w:rsidRPr="0065278D">
        <w:rPr>
          <w:szCs w:val="24"/>
        </w:rPr>
        <w:br/>
        <w:t>расположен 1 объект культурного наследия регионального значения.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38"/>
        </w:numPr>
        <w:shd w:val="clear" w:color="auto" w:fill="auto"/>
        <w:tabs>
          <w:tab w:val="left" w:pos="152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4" w:name="bookmark4"/>
      <w:bookmarkStart w:id="5" w:name="bookmark5"/>
      <w:r w:rsidRPr="0065278D">
        <w:rPr>
          <w:sz w:val="24"/>
          <w:szCs w:val="24"/>
        </w:rPr>
        <w:lastRenderedPageBreak/>
        <w:t>Характеристика проблемы, на решение которой направлена</w:t>
      </w:r>
      <w:r w:rsidRPr="0065278D">
        <w:rPr>
          <w:sz w:val="24"/>
          <w:szCs w:val="24"/>
        </w:rPr>
        <w:br/>
        <w:t>программа</w:t>
      </w:r>
      <w:bookmarkEnd w:id="4"/>
      <w:bookmarkEnd w:id="5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На данный момент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сельского поселения</w:t>
      </w:r>
      <w:r w:rsidRPr="0065278D">
        <w:rPr>
          <w:szCs w:val="24"/>
        </w:rPr>
        <w:br/>
        <w:t>Дзержинского муниципального района обеспеченность объектами</w:t>
      </w:r>
      <w:r w:rsidRPr="0065278D">
        <w:rPr>
          <w:szCs w:val="24"/>
        </w:rPr>
        <w:br/>
        <w:t>здравоохранения, образования, культуры и спорта в целом соответствует</w:t>
      </w:r>
      <w:r w:rsidRPr="0065278D">
        <w:rPr>
          <w:szCs w:val="24"/>
        </w:rPr>
        <w:br/>
        <w:t>требованиям нормативам градостроительного проектирования. Основными</w:t>
      </w:r>
      <w:r w:rsidRPr="0065278D">
        <w:rPr>
          <w:szCs w:val="24"/>
        </w:rPr>
        <w:br/>
        <w:t>факторами является изношенность данных объектов, которые преимущественно</w:t>
      </w:r>
      <w:r w:rsidRPr="0065278D">
        <w:rPr>
          <w:szCs w:val="24"/>
        </w:rPr>
        <w:br/>
        <w:t>расположены в зданиях, которые требуют реконструкции и благоустройства. В</w:t>
      </w:r>
      <w:r w:rsidRPr="0065278D">
        <w:rPr>
          <w:szCs w:val="24"/>
        </w:rPr>
        <w:br/>
        <w:t>связи с этим необходимо определить перечень мероприятий, который позволит</w:t>
      </w:r>
      <w:r w:rsidRPr="0065278D">
        <w:rPr>
          <w:szCs w:val="24"/>
        </w:rPr>
        <w:br/>
        <w:t>решить данные проблемы. Для этого определим перечень основных проблем</w:t>
      </w:r>
      <w:r w:rsidRPr="0065278D">
        <w:rPr>
          <w:szCs w:val="24"/>
        </w:rPr>
        <w:br/>
        <w:t>муниципального образования в области социальной инфраструктуры: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объекты социальной инфраструктуры находятся в</w:t>
      </w:r>
      <w:r w:rsidRPr="0065278D">
        <w:rPr>
          <w:szCs w:val="24"/>
        </w:rPr>
        <w:br/>
        <w:t>неудовлетворительном состоянии и требуют благоустройства и</w:t>
      </w:r>
      <w:r w:rsidRPr="0065278D">
        <w:rPr>
          <w:szCs w:val="24"/>
        </w:rPr>
        <w:br/>
        <w:t>реконструкции;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2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территории муниципального образования слабо развиты системы</w:t>
      </w:r>
      <w:r w:rsidRPr="0065278D">
        <w:rPr>
          <w:szCs w:val="24"/>
        </w:rPr>
        <w:br/>
        <w:t>культурно-спортивного развития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При сохранении существующей тенденции произойдет снижение</w:t>
      </w:r>
      <w:r w:rsidRPr="0065278D">
        <w:rPr>
          <w:szCs w:val="24"/>
        </w:rPr>
        <w:br/>
        <w:t>продолжительности жизни населения, уровня здоровья населения и дальнейший отток молодежи.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38"/>
        </w:numPr>
        <w:shd w:val="clear" w:color="auto" w:fill="auto"/>
        <w:tabs>
          <w:tab w:val="left" w:pos="153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6" w:name="bookmark6"/>
      <w:bookmarkStart w:id="7" w:name="bookmark7"/>
      <w:r w:rsidRPr="0065278D">
        <w:rPr>
          <w:sz w:val="24"/>
          <w:szCs w:val="24"/>
        </w:rPr>
        <w:t>Основные цели и задачи Программы, целевые показатели</w:t>
      </w:r>
      <w:r w:rsidRPr="0065278D">
        <w:rPr>
          <w:sz w:val="24"/>
          <w:szCs w:val="24"/>
        </w:rPr>
        <w:br/>
        <w:t>(индикаторы) реализации Программы</w:t>
      </w:r>
      <w:bookmarkEnd w:id="6"/>
      <w:bookmarkEnd w:id="7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 рамках данной программы согласно требованиям постановления</w:t>
      </w:r>
      <w:r w:rsidRPr="0065278D">
        <w:rPr>
          <w:szCs w:val="24"/>
        </w:rPr>
        <w:br/>
        <w:t>правительства РФ от 01.10.2015 № 1050 «Об утверждении требований к</w:t>
      </w:r>
      <w:r w:rsidRPr="0065278D">
        <w:rPr>
          <w:szCs w:val="24"/>
        </w:rPr>
        <w:br/>
        <w:t>программам комплексного развития социальной инфраструктуры поселений,</w:t>
      </w:r>
      <w:r w:rsidRPr="0065278D">
        <w:rPr>
          <w:szCs w:val="24"/>
        </w:rPr>
        <w:br/>
        <w:t>городских округов», были определены основные цели программы: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3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безопасность, качество и эффективность использования населением</w:t>
      </w:r>
      <w:r w:rsidRPr="0065278D">
        <w:rPr>
          <w:szCs w:val="24"/>
        </w:rPr>
        <w:br/>
        <w:t>объектов социальной инфраструктуры муниципального образования;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3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доступность объектов социальной инфраструктуры поселения в</w:t>
      </w:r>
      <w:r w:rsidRPr="0065278D">
        <w:rPr>
          <w:szCs w:val="24"/>
        </w:rPr>
        <w:br/>
        <w:t>соответствии с нормами градостроительного проектирования МО;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3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сбалансированное, перспективное развитие социальной</w:t>
      </w:r>
      <w:r w:rsidRPr="0065278D">
        <w:rPr>
          <w:szCs w:val="24"/>
        </w:rPr>
        <w:br/>
        <w:t>инфраструктуры поселения в соответствии с установленными</w:t>
      </w:r>
      <w:r w:rsidRPr="0065278D">
        <w:rPr>
          <w:szCs w:val="24"/>
        </w:rPr>
        <w:br/>
        <w:t>требованиями потребностями в объектах социальной инфраструктуры;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53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достижение расчетного уровня обеспеченности населения в</w:t>
      </w:r>
      <w:r w:rsidRPr="0065278D">
        <w:rPr>
          <w:szCs w:val="24"/>
        </w:rPr>
        <w:br/>
        <w:t>соответствии с нормами градостроительного проектирования.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В целях достижения данных целей необходимо определить перечень</w:t>
      </w:r>
      <w:r w:rsidRPr="0065278D">
        <w:rPr>
          <w:szCs w:val="24"/>
        </w:rPr>
        <w:br/>
        <w:t>требуемых мероприятий и их последовательность реализации по годам.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39"/>
        </w:numPr>
        <w:shd w:val="clear" w:color="auto" w:fill="auto"/>
        <w:tabs>
          <w:tab w:val="left" w:pos="2249"/>
          <w:tab w:val="left" w:pos="3962"/>
          <w:tab w:val="left" w:pos="7817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8" w:name="bookmark8"/>
      <w:bookmarkStart w:id="9" w:name="bookmark9"/>
      <w:r w:rsidRPr="0065278D">
        <w:rPr>
          <w:sz w:val="24"/>
          <w:szCs w:val="24"/>
        </w:rPr>
        <w:t>Описание</w:t>
      </w:r>
      <w:r w:rsidRPr="0065278D">
        <w:rPr>
          <w:sz w:val="24"/>
          <w:szCs w:val="24"/>
        </w:rPr>
        <w:tab/>
        <w:t>социально-экономического</w:t>
      </w:r>
      <w:r w:rsidRPr="0065278D">
        <w:rPr>
          <w:sz w:val="24"/>
          <w:szCs w:val="24"/>
        </w:rPr>
        <w:tab/>
        <w:t>состояния</w:t>
      </w:r>
      <w:bookmarkEnd w:id="8"/>
      <w:bookmarkEnd w:id="9"/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поселения, сведения о градостроительной деятельности на</w:t>
      </w:r>
      <w:r w:rsidRPr="0065278D">
        <w:rPr>
          <w:sz w:val="24"/>
          <w:szCs w:val="24"/>
        </w:rPr>
        <w:br/>
        <w:t>территории сельсовета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40"/>
        </w:numPr>
        <w:shd w:val="clear" w:color="auto" w:fill="auto"/>
        <w:tabs>
          <w:tab w:val="left" w:pos="1520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10" w:name="bookmark10"/>
      <w:bookmarkStart w:id="11" w:name="bookmark11"/>
      <w:r w:rsidRPr="0065278D">
        <w:rPr>
          <w:sz w:val="24"/>
          <w:szCs w:val="24"/>
        </w:rPr>
        <w:t>Динамика численности населения</w:t>
      </w:r>
      <w:bookmarkEnd w:id="10"/>
      <w:bookmarkEnd w:id="11"/>
    </w:p>
    <w:p w:rsidR="0065278D" w:rsidRPr="0065278D" w:rsidRDefault="0065278D" w:rsidP="0065278D">
      <w:pPr>
        <w:tabs>
          <w:tab w:val="left" w:pos="4819"/>
          <w:tab w:val="left" w:pos="8150"/>
        </w:tabs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Численность населения - это важней</w:t>
      </w:r>
      <w:r w:rsidRPr="0065278D">
        <w:rPr>
          <w:rStyle w:val="20"/>
        </w:rPr>
        <w:t>ш</w:t>
      </w:r>
      <w:r w:rsidRPr="0065278D">
        <w:rPr>
          <w:szCs w:val="24"/>
        </w:rPr>
        <w:t>ий социально-экономический</w:t>
      </w:r>
      <w:r w:rsidRPr="0065278D">
        <w:rPr>
          <w:szCs w:val="24"/>
        </w:rPr>
        <w:br/>
        <w:t>показатель, являющийся основой</w:t>
      </w:r>
      <w:r w:rsidRPr="0065278D">
        <w:rPr>
          <w:szCs w:val="24"/>
        </w:rPr>
        <w:tab/>
        <w:t>социально-экономической</w:t>
      </w:r>
      <w:r w:rsidRPr="0065278D">
        <w:rPr>
          <w:szCs w:val="24"/>
        </w:rPr>
        <w:tab/>
        <w:t>политики,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планирования экономического роста, в значительной мере влияющий на</w:t>
      </w:r>
      <w:r w:rsidRPr="0065278D">
        <w:rPr>
          <w:szCs w:val="24"/>
        </w:rPr>
        <w:br/>
        <w:t>устойчивость развития территории. По состоянию на 01.01.2021 год общая</w:t>
      </w:r>
      <w:r w:rsidRPr="0065278D">
        <w:rPr>
          <w:szCs w:val="24"/>
        </w:rPr>
        <w:br/>
        <w:t xml:space="preserve">численность постоянного населения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составляет</w:t>
      </w:r>
      <w:r w:rsidRPr="0065278D">
        <w:rPr>
          <w:szCs w:val="24"/>
        </w:rPr>
        <w:br/>
        <w:t>1148 человек. За последние 6 лет численность населения не изменилась.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Анализ демографической ситуации является одной из важнейших</w:t>
      </w:r>
      <w:r w:rsidRPr="0065278D">
        <w:rPr>
          <w:szCs w:val="24"/>
        </w:rPr>
        <w:br/>
        <w:t>составляющих оценки тенденции экономического роста территории. Возрастной,</w:t>
      </w:r>
      <w:r w:rsidRPr="0065278D">
        <w:rPr>
          <w:szCs w:val="24"/>
        </w:rPr>
        <w:br/>
        <w:t>половой и национальный составы населения во многом определяют перспективы и</w:t>
      </w:r>
      <w:r w:rsidRPr="0065278D">
        <w:rPr>
          <w:szCs w:val="24"/>
        </w:rPr>
        <w:br/>
        <w:t>проблемы рынка труда, а значит и производственный потенциал той или иной</w:t>
      </w:r>
      <w:r w:rsidRPr="0065278D">
        <w:rPr>
          <w:szCs w:val="24"/>
        </w:rPr>
        <w:br/>
        <w:t>территории. На протяжении рассматриваемого периода численность населения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стабильна и не имеет тенден</w:t>
      </w:r>
      <w:r w:rsidRPr="0065278D">
        <w:rPr>
          <w:rStyle w:val="20"/>
        </w:rPr>
        <w:t>ц</w:t>
      </w:r>
      <w:r w:rsidRPr="0065278D">
        <w:rPr>
          <w:szCs w:val="24"/>
        </w:rPr>
        <w:t>ию к снижению.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Улучшение демографической ситуации на территории сельсовета</w:t>
      </w:r>
      <w:r w:rsidRPr="0065278D">
        <w:rPr>
          <w:szCs w:val="24"/>
        </w:rPr>
        <w:br/>
        <w:t>возможно: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10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повышении уровня жизни населения;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10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пропаганде здорового образа жизни;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10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поддержке многодетных и малообеспеченных семей;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10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развитии физической культуры и спорта;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10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строительстве нового жилья.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278D">
        <w:rPr>
          <w:szCs w:val="24"/>
        </w:rPr>
        <w:t>Важнейшим фактором для роста численности населения также является</w:t>
      </w:r>
      <w:r w:rsidRPr="0065278D">
        <w:rPr>
          <w:szCs w:val="24"/>
        </w:rPr>
        <w:br/>
        <w:t>создание новых рабочих мест и наличие объектов образования и здравоохранения</w:t>
      </w:r>
      <w:r w:rsidRPr="0065278D">
        <w:rPr>
          <w:szCs w:val="24"/>
        </w:rPr>
        <w:br/>
        <w:t>в полном объеме.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40"/>
        </w:numPr>
        <w:shd w:val="clear" w:color="auto" w:fill="auto"/>
        <w:tabs>
          <w:tab w:val="left" w:pos="152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12" w:name="bookmark12"/>
      <w:bookmarkStart w:id="13" w:name="bookmark13"/>
      <w:r w:rsidRPr="0065278D">
        <w:rPr>
          <w:sz w:val="24"/>
          <w:szCs w:val="24"/>
        </w:rPr>
        <w:t>Градообразующая деятельность</w:t>
      </w:r>
      <w:bookmarkEnd w:id="12"/>
      <w:bookmarkEnd w:id="13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Экономической основой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сельсовета, его социальной</w:t>
      </w:r>
      <w:r w:rsidRPr="0065278D">
        <w:rPr>
          <w:szCs w:val="24"/>
        </w:rPr>
        <w:br/>
        <w:t>гарантией, постоянным источником формирования бюджета, является сельское</w:t>
      </w:r>
      <w:r w:rsidRPr="0065278D">
        <w:rPr>
          <w:szCs w:val="24"/>
        </w:rPr>
        <w:br/>
        <w:t>хозяйство.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территории сельсовета расположено сельскохозяйственное предприятие</w:t>
      </w:r>
      <w:r w:rsidRPr="0065278D">
        <w:rPr>
          <w:szCs w:val="24"/>
        </w:rPr>
        <w:br/>
        <w:t>СПК «Колос», которое находится сейчас в стадии ликвидации. В настоящее время</w:t>
      </w:r>
      <w:r w:rsidRPr="0065278D">
        <w:rPr>
          <w:szCs w:val="24"/>
        </w:rPr>
        <w:br/>
        <w:t xml:space="preserve">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ведут сельскохозяйственную деятельность</w:t>
      </w:r>
      <w:r w:rsidRPr="0065278D">
        <w:rPr>
          <w:szCs w:val="24"/>
        </w:rPr>
        <w:br/>
        <w:t>индивидуальные предприниматели в области растениеводства и пчеловодства,</w:t>
      </w:r>
      <w:r w:rsidRPr="0065278D">
        <w:rPr>
          <w:szCs w:val="24"/>
        </w:rPr>
        <w:br/>
        <w:t>проживающие на территории поселения. Субъекты предпринимательства заняты в</w:t>
      </w:r>
      <w:r w:rsidRPr="0065278D">
        <w:rPr>
          <w:szCs w:val="24"/>
        </w:rPr>
        <w:br/>
        <w:t>оптовой и розничной торговле, сельском хозяйстве.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Крупные промышленные предприятия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отсутствуют.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Комплекс мероприятий по развитию малых форм хозяйствования в</w:t>
      </w:r>
      <w:r w:rsidRPr="0065278D">
        <w:rPr>
          <w:szCs w:val="24"/>
        </w:rPr>
        <w:br/>
        <w:t>агропромышленном комплексе создает условия для формирования многоукладной</w:t>
      </w:r>
      <w:r w:rsidRPr="0065278D">
        <w:rPr>
          <w:szCs w:val="24"/>
        </w:rPr>
        <w:br/>
        <w:t>экономики сельского хозяйства и повышения роли малых форм хозяйствования в</w:t>
      </w:r>
      <w:r w:rsidRPr="0065278D">
        <w:rPr>
          <w:szCs w:val="24"/>
        </w:rPr>
        <w:br/>
        <w:t>обеспечении динамичного экономического роста сельскохозяйственного</w:t>
      </w:r>
      <w:r w:rsidRPr="0065278D">
        <w:rPr>
          <w:szCs w:val="24"/>
        </w:rPr>
        <w:br/>
        <w:t>производства, занятости сельского населения, развития сельскохозяйственных</w:t>
      </w:r>
      <w:r w:rsidRPr="0065278D">
        <w:rPr>
          <w:szCs w:val="24"/>
        </w:rPr>
        <w:br/>
        <w:t>потребительских кооперативов.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14" w:name="bookmark14"/>
      <w:r w:rsidRPr="0065278D">
        <w:rPr>
          <w:szCs w:val="24"/>
        </w:rPr>
        <w:t>Целью данного направления является рост доходов сельского населения за</w:t>
      </w:r>
      <w:r w:rsidRPr="0065278D">
        <w:rPr>
          <w:szCs w:val="24"/>
        </w:rPr>
        <w:br/>
        <w:t>счет увеличения числа субъектов малых форм хозяйствования и повышения</w:t>
      </w:r>
      <w:r w:rsidRPr="0065278D">
        <w:rPr>
          <w:szCs w:val="24"/>
        </w:rPr>
        <w:br/>
        <w:t>объемов реализованной сельскохозяйственной продукции.</w:t>
      </w:r>
      <w:bookmarkEnd w:id="14"/>
    </w:p>
    <w:p w:rsidR="0065278D" w:rsidRPr="0065278D" w:rsidRDefault="0065278D" w:rsidP="0065278D">
      <w:pPr>
        <w:pStyle w:val="18"/>
        <w:keepNext/>
        <w:keepLines/>
        <w:numPr>
          <w:ilvl w:val="0"/>
          <w:numId w:val="40"/>
        </w:numPr>
        <w:shd w:val="clear" w:color="auto" w:fill="auto"/>
        <w:tabs>
          <w:tab w:val="left" w:pos="152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15" w:name="bookmark15"/>
      <w:r w:rsidRPr="0065278D">
        <w:rPr>
          <w:sz w:val="24"/>
          <w:szCs w:val="24"/>
        </w:rPr>
        <w:t>Развитие жилой застройки</w:t>
      </w:r>
      <w:bookmarkEnd w:id="15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Общая площадь жилищного фонда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</w:t>
      </w:r>
      <w:r w:rsidRPr="0065278D">
        <w:rPr>
          <w:szCs w:val="24"/>
        </w:rPr>
        <w:br/>
        <w:t>составляет 29,1 тыс. м</w:t>
      </w:r>
      <w:r w:rsidRPr="0065278D">
        <w:rPr>
          <w:szCs w:val="24"/>
          <w:vertAlign w:val="superscript"/>
        </w:rPr>
        <w:t>2</w:t>
      </w:r>
      <w:r w:rsidRPr="0065278D">
        <w:rPr>
          <w:szCs w:val="24"/>
        </w:rPr>
        <w:t>, в застройке преобладает одноэтажные деревянные жилые</w:t>
      </w:r>
      <w:r w:rsidRPr="0065278D">
        <w:rPr>
          <w:szCs w:val="24"/>
        </w:rPr>
        <w:br/>
        <w:t>дома. Преобладание одноэтажного жилищного фонда обусловило специфику</w:t>
      </w:r>
      <w:r w:rsidRPr="0065278D">
        <w:rPr>
          <w:szCs w:val="24"/>
        </w:rPr>
        <w:br/>
        <w:t>застройки, отличающуюся низкой плотностью и значительной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рассредоточенностью</w:t>
      </w:r>
      <w:proofErr w:type="spellEnd"/>
      <w:r w:rsidRPr="0065278D">
        <w:rPr>
          <w:szCs w:val="24"/>
        </w:rPr>
        <w:t>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Жилищный фонд характеризуется неудовлетворительной степенью</w:t>
      </w:r>
      <w:r w:rsidRPr="0065278D">
        <w:rPr>
          <w:szCs w:val="24"/>
        </w:rPr>
        <w:br/>
        <w:t>благоустройства. Централизованным водоснабжением обеспечено около 60%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жили</w:t>
      </w:r>
      <w:r w:rsidRPr="0065278D">
        <w:rPr>
          <w:rStyle w:val="20"/>
        </w:rPr>
        <w:t>щ</w:t>
      </w:r>
      <w:r w:rsidRPr="0065278D">
        <w:rPr>
          <w:szCs w:val="24"/>
        </w:rPr>
        <w:t>ного фонда поселения. Централизованное водоотведение, централизованное</w:t>
      </w:r>
      <w:r w:rsidRPr="0065278D">
        <w:rPr>
          <w:szCs w:val="24"/>
        </w:rPr>
        <w:br/>
        <w:t>отопление и газоснабжение на территории сельского поселения отсутствует.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Выделение участков под ИЖС производится по мере поступления заявлений</w:t>
      </w:r>
      <w:r w:rsidRPr="0065278D">
        <w:rPr>
          <w:szCs w:val="24"/>
        </w:rPr>
        <w:br/>
        <w:t>от жителей, как на свободных территориях, так и на занятых ветхим жильем,</w:t>
      </w:r>
      <w:r w:rsidRPr="0065278D">
        <w:rPr>
          <w:szCs w:val="24"/>
        </w:rPr>
        <w:br/>
        <w:t>которые будут постепенно высвобождаться и по мере освобождения</w:t>
      </w:r>
      <w:r w:rsidRPr="0065278D">
        <w:rPr>
          <w:szCs w:val="24"/>
        </w:rPr>
        <w:br/>
        <w:t>использоваться под новое жилищное строительство.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16" w:name="bookmark16"/>
      <w:r w:rsidRPr="0065278D">
        <w:rPr>
          <w:szCs w:val="24"/>
        </w:rPr>
        <w:t>Жилищное строительство в сельском поселении ведется за счет средств</w:t>
      </w:r>
      <w:r w:rsidRPr="0065278D">
        <w:rPr>
          <w:szCs w:val="24"/>
        </w:rPr>
        <w:br/>
        <w:t>индивидуальных застройщиков.</w:t>
      </w:r>
      <w:bookmarkEnd w:id="16"/>
    </w:p>
    <w:p w:rsidR="0065278D" w:rsidRPr="0065278D" w:rsidRDefault="0065278D" w:rsidP="0065278D">
      <w:pPr>
        <w:pStyle w:val="18"/>
        <w:keepNext/>
        <w:keepLines/>
        <w:numPr>
          <w:ilvl w:val="0"/>
          <w:numId w:val="40"/>
        </w:numPr>
        <w:shd w:val="clear" w:color="auto" w:fill="auto"/>
        <w:tabs>
          <w:tab w:val="left" w:pos="152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17" w:name="bookmark17"/>
      <w:r w:rsidRPr="0065278D">
        <w:rPr>
          <w:sz w:val="24"/>
          <w:szCs w:val="24"/>
        </w:rPr>
        <w:t>Развитие транспортной инфраструктур</w:t>
      </w:r>
      <w:bookmarkEnd w:id="17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Транспорт является важным связующим звеном в экономике Российской</w:t>
      </w:r>
      <w:r w:rsidRPr="0065278D">
        <w:rPr>
          <w:szCs w:val="24"/>
        </w:rPr>
        <w:br/>
        <w:t>Федерации, без которого невозможно нормальное функционирование ни одной</w:t>
      </w:r>
      <w:r w:rsidRPr="0065278D">
        <w:rPr>
          <w:szCs w:val="24"/>
        </w:rPr>
        <w:br/>
        <w:t>отрасли хозяйства, ни одного региона страны.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Основным предназначением транспортной системы является обеспечение</w:t>
      </w:r>
      <w:r w:rsidRPr="0065278D">
        <w:rPr>
          <w:szCs w:val="24"/>
        </w:rPr>
        <w:br/>
        <w:t>связи между людьми, а также обеспечение производственных и материальных</w:t>
      </w:r>
      <w:r w:rsidRPr="0065278D">
        <w:rPr>
          <w:szCs w:val="24"/>
        </w:rPr>
        <w:br/>
        <w:t>связей между районами, предприятиями и отраслями посредством её элементов.</w:t>
      </w:r>
      <w:r w:rsidRPr="0065278D">
        <w:rPr>
          <w:szCs w:val="24"/>
        </w:rPr>
        <w:br/>
        <w:t>Элементами транспортной системы являются: железнодорожный, водный (речной),</w:t>
      </w:r>
      <w:r w:rsidRPr="0065278D">
        <w:rPr>
          <w:szCs w:val="24"/>
        </w:rPr>
        <w:br/>
        <w:t>автомобильный, воздушный и трубопроводный транспорт.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Транспортная система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представлена</w:t>
      </w:r>
      <w:r w:rsidRPr="0065278D">
        <w:rPr>
          <w:szCs w:val="24"/>
        </w:rPr>
        <w:br/>
        <w:t>автомобильным транспортом.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Каркас автодорожной сети на территории сельского поселения формируют</w:t>
      </w:r>
      <w:r w:rsidRPr="0065278D">
        <w:rPr>
          <w:szCs w:val="24"/>
        </w:rPr>
        <w:br/>
        <w:t>автодороги общего пользования регионального или межмуниципального и</w:t>
      </w:r>
      <w:r w:rsidRPr="0065278D">
        <w:rPr>
          <w:szCs w:val="24"/>
        </w:rPr>
        <w:br/>
        <w:t>местного значения.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Существующая конфигурация автодорожной сети на данном этапе</w:t>
      </w:r>
      <w:r w:rsidRPr="0065278D">
        <w:rPr>
          <w:szCs w:val="24"/>
        </w:rPr>
        <w:br/>
        <w:t>полностью удовлетворяет потребности поселения. Главные недостатки в</w:t>
      </w:r>
      <w:r w:rsidRPr="0065278D">
        <w:rPr>
          <w:szCs w:val="24"/>
        </w:rPr>
        <w:br/>
        <w:t>автодорожной сфере относятся к качественным характеристикам - необходимо</w:t>
      </w:r>
      <w:r w:rsidRPr="0065278D">
        <w:rPr>
          <w:szCs w:val="24"/>
        </w:rPr>
        <w:br/>
        <w:t>улучшение состояния и типа дорожного покрытия муниципальных дорог.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Поселение в достаточной степени охвачено услугой общественного</w:t>
      </w:r>
      <w:r w:rsidRPr="0065278D">
        <w:rPr>
          <w:szCs w:val="24"/>
        </w:rPr>
        <w:br/>
        <w:t>транспорта, в настоящее время нет необходимости в проработке дополнительных</w:t>
      </w:r>
      <w:r w:rsidRPr="0065278D">
        <w:rPr>
          <w:szCs w:val="24"/>
        </w:rPr>
        <w:br/>
        <w:t>муниципальных автобусных маршрутов.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Инженерная инфраструктура представляет собой совокупность систем</w:t>
      </w:r>
      <w:r w:rsidRPr="0065278D">
        <w:rPr>
          <w:szCs w:val="24"/>
        </w:rPr>
        <w:br/>
        <w:t>водоснабжения, канализации, электро-, газо-, и теплоснабжения, призванных</w:t>
      </w:r>
      <w:r w:rsidRPr="0065278D">
        <w:rPr>
          <w:szCs w:val="24"/>
        </w:rPr>
        <w:br/>
        <w:t>обеспечить функционирование и дальнейшее развитие сельского поселения,</w:t>
      </w:r>
      <w:r w:rsidRPr="0065278D">
        <w:rPr>
          <w:szCs w:val="24"/>
        </w:rPr>
        <w:br/>
        <w:t>промышленности и агропромышленного комплекса.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Для устойчивого развития сельского поселения определяющими становятся</w:t>
      </w:r>
      <w:r w:rsidRPr="0065278D">
        <w:rPr>
          <w:szCs w:val="24"/>
        </w:rPr>
        <w:br/>
        <w:t>вопросы обеспечения инфраструктурой ЖКХ: проектирование и строительство</w:t>
      </w:r>
      <w:r w:rsidRPr="0065278D">
        <w:rPr>
          <w:szCs w:val="24"/>
        </w:rPr>
        <w:br/>
        <w:t>газопроводов, водозаборов, станций очистки воды и сточных вод, водопроводной и</w:t>
      </w:r>
      <w:r w:rsidRPr="0065278D">
        <w:rPr>
          <w:szCs w:val="24"/>
        </w:rPr>
        <w:br/>
        <w:t>канализационной сетей, ремонт и строительство новых котельных, теплосетей,</w:t>
      </w:r>
      <w:r w:rsidRPr="0065278D">
        <w:rPr>
          <w:szCs w:val="24"/>
        </w:rPr>
        <w:br/>
        <w:t>электрораспределительных станций и электросетей, полигонов твердых бытовых</w:t>
      </w:r>
      <w:r w:rsidRPr="0065278D">
        <w:rPr>
          <w:szCs w:val="24"/>
        </w:rPr>
        <w:br/>
        <w:t>отходов. Решение этих вопросов требует проведения изыскательских работ и</w:t>
      </w:r>
      <w:r w:rsidRPr="0065278D">
        <w:rPr>
          <w:szCs w:val="24"/>
        </w:rPr>
        <w:br/>
        <w:t>больших капиталовложений.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Централизованным водоснабжением в поселении частично охвачен</w:t>
      </w:r>
      <w:r w:rsidRPr="0065278D">
        <w:rPr>
          <w:szCs w:val="24"/>
        </w:rPr>
        <w:br/>
        <w:t>жилищный фонд села Курай. В качестве источников водоснабжения используют</w:t>
      </w:r>
      <w:r w:rsidRPr="0065278D">
        <w:rPr>
          <w:szCs w:val="24"/>
        </w:rPr>
        <w:br/>
        <w:t>подземные водозаборы. Зоны санитарной охраны подземных источников</w:t>
      </w:r>
      <w:r w:rsidRPr="0065278D">
        <w:rPr>
          <w:szCs w:val="24"/>
        </w:rPr>
        <w:br/>
        <w:t>водоснабжения не разработаны. По данным Администрации сельсовета,</w:t>
      </w:r>
      <w:r w:rsidRPr="0065278D">
        <w:rPr>
          <w:szCs w:val="24"/>
        </w:rPr>
        <w:br/>
        <w:t>качество воды соответствует действующим нормам и правилам. Сооружения</w:t>
      </w:r>
      <w:r w:rsidRPr="0065278D">
        <w:rPr>
          <w:szCs w:val="24"/>
        </w:rPr>
        <w:br/>
        <w:t>водоподготовки отсутствуют. Не обеспечено централизованным водоснабжением</w:t>
      </w:r>
      <w:r w:rsidRPr="0065278D">
        <w:rPr>
          <w:szCs w:val="24"/>
        </w:rPr>
        <w:br/>
        <w:t>около 40% жилищного фонда сельского поселения, жители используют</w:t>
      </w:r>
      <w:r w:rsidRPr="0065278D">
        <w:rPr>
          <w:szCs w:val="24"/>
        </w:rPr>
        <w:br/>
        <w:t>индивидуальные колодцы и скважины.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В настоящее время в </w:t>
      </w:r>
      <w:proofErr w:type="spellStart"/>
      <w:r w:rsidRPr="0065278D">
        <w:rPr>
          <w:szCs w:val="24"/>
        </w:rPr>
        <w:t>Курайском</w:t>
      </w:r>
      <w:proofErr w:type="spellEnd"/>
      <w:r w:rsidRPr="0065278D">
        <w:rPr>
          <w:szCs w:val="24"/>
        </w:rPr>
        <w:t xml:space="preserve"> сельсовете отсутствует</w:t>
      </w:r>
      <w:r w:rsidRPr="0065278D">
        <w:rPr>
          <w:szCs w:val="24"/>
        </w:rPr>
        <w:br/>
        <w:t>централизованное водоотведение. Население и объекты социально-культурно-</w:t>
      </w:r>
      <w:r w:rsidRPr="0065278D">
        <w:rPr>
          <w:szCs w:val="24"/>
        </w:rPr>
        <w:br/>
        <w:t>бытового назначения используют выгребные ямы, многие из которых не</w:t>
      </w:r>
      <w:r w:rsidRPr="0065278D">
        <w:rPr>
          <w:szCs w:val="24"/>
        </w:rPr>
        <w:br/>
        <w:t>соответствуют требованиям, что систематически загрязняет водоносные</w:t>
      </w:r>
      <w:r w:rsidRPr="0065278D">
        <w:rPr>
          <w:szCs w:val="24"/>
        </w:rPr>
        <w:br/>
        <w:t>горизонты. Вывоз ЖБО не производится.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Отоплением охвачены часть объектов социально-бытового назначения</w:t>
      </w:r>
      <w:r w:rsidRPr="0065278D">
        <w:rPr>
          <w:szCs w:val="24"/>
        </w:rPr>
        <w:br/>
        <w:t>(школы, детские сады, дома культуры, ФАП, административные здания).</w:t>
      </w:r>
      <w:r w:rsidRPr="0065278D">
        <w:rPr>
          <w:szCs w:val="24"/>
        </w:rPr>
        <w:br/>
        <w:t>Отопление домов и других объектов социально-культурно-бытового назначения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производится от локальных источников тепловой</w:t>
      </w:r>
      <w:r w:rsidRPr="0065278D">
        <w:rPr>
          <w:szCs w:val="24"/>
        </w:rPr>
        <w:br/>
        <w:t>энергии - индивидуальных котлов или дровяных печей.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Снабжение поселения электроэнергией осуществляет производственное</w:t>
      </w:r>
      <w:r w:rsidRPr="0065278D">
        <w:rPr>
          <w:szCs w:val="24"/>
        </w:rPr>
        <w:br/>
        <w:t>отделение «Восточные электрические сети» филиала ПАО «МРСК Сибири» -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278D">
        <w:rPr>
          <w:szCs w:val="24"/>
        </w:rPr>
        <w:t>17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«Красноярскэнерго». Потребителями электрической энергии в </w:t>
      </w:r>
      <w:proofErr w:type="spellStart"/>
      <w:r w:rsidRPr="0065278D">
        <w:rPr>
          <w:szCs w:val="24"/>
        </w:rPr>
        <w:t>Курайском</w:t>
      </w:r>
      <w:proofErr w:type="spellEnd"/>
      <w:r w:rsidRPr="0065278D">
        <w:rPr>
          <w:szCs w:val="24"/>
        </w:rPr>
        <w:t xml:space="preserve"> сельсовете являются: жилые дома, общественные здания, коммунальная сфера,</w:t>
      </w:r>
      <w:r w:rsidRPr="0065278D">
        <w:rPr>
          <w:szCs w:val="24"/>
        </w:rPr>
        <w:br/>
        <w:t>производства, наружное освещение территории.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18" w:name="bookmark18"/>
      <w:r w:rsidRPr="0065278D">
        <w:rPr>
          <w:szCs w:val="24"/>
        </w:rPr>
        <w:lastRenderedPageBreak/>
        <w:t>Основная телекоммуникационная сеть района - телефонная сеть общего</w:t>
      </w:r>
      <w:r w:rsidRPr="0065278D">
        <w:rPr>
          <w:szCs w:val="24"/>
        </w:rPr>
        <w:br/>
        <w:t>пользования поддерживается российской телекоммуникационной компанией ПАО</w:t>
      </w:r>
      <w:r w:rsidRPr="0065278D">
        <w:rPr>
          <w:szCs w:val="24"/>
        </w:rPr>
        <w:br/>
        <w:t>«Ростелеком». Данное предприятие так же является поставщиком услуг связи</w:t>
      </w:r>
      <w:r w:rsidRPr="0065278D">
        <w:rPr>
          <w:szCs w:val="24"/>
        </w:rPr>
        <w:br/>
        <w:t>Интернет в районе. В районе действуют основные операторы сотовой связи.</w:t>
      </w:r>
      <w:r w:rsidRPr="0065278D">
        <w:rPr>
          <w:szCs w:val="24"/>
        </w:rPr>
        <w:br/>
        <w:t>Телевизионным вещанием охвачено 100% населения.</w:t>
      </w:r>
      <w:bookmarkEnd w:id="18"/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19" w:name="bookmark19"/>
      <w:r w:rsidRPr="0065278D">
        <w:rPr>
          <w:sz w:val="24"/>
          <w:szCs w:val="24"/>
        </w:rPr>
        <w:t>6.1.6. Санитарная очистка территории</w:t>
      </w:r>
      <w:bookmarkEnd w:id="19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Экологическая обстановка является одним из основных факторов</w:t>
      </w:r>
      <w:r w:rsidRPr="0065278D">
        <w:rPr>
          <w:szCs w:val="24"/>
        </w:rPr>
        <w:br/>
        <w:t>оказывающих существенное влияние на социальную и демографическую</w:t>
      </w:r>
      <w:r w:rsidRPr="0065278D">
        <w:rPr>
          <w:szCs w:val="24"/>
        </w:rPr>
        <w:br/>
        <w:t>ситуацию. Главным условием санитарной очистки населенных пунктов является</w:t>
      </w:r>
      <w:r w:rsidRPr="0065278D">
        <w:rPr>
          <w:szCs w:val="24"/>
        </w:rPr>
        <w:br/>
        <w:t>своевременное удаление твердых коммунальных отходов с территории</w:t>
      </w:r>
      <w:r w:rsidRPr="0065278D">
        <w:rPr>
          <w:szCs w:val="24"/>
        </w:rPr>
        <w:br/>
        <w:t>домовладений и их обезвреживание при соблюдении следующих требований: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960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Удаление ТКО должно осуществляться регулярно с установленной</w:t>
      </w:r>
      <w:r w:rsidRPr="0065278D">
        <w:rPr>
          <w:szCs w:val="24"/>
        </w:rPr>
        <w:br/>
        <w:t>периодичностью по маршрутным графикам.</w:t>
      </w:r>
    </w:p>
    <w:p w:rsidR="0065278D" w:rsidRPr="0065278D" w:rsidRDefault="0065278D" w:rsidP="0065278D">
      <w:pPr>
        <w:widowControl w:val="0"/>
        <w:numPr>
          <w:ilvl w:val="0"/>
          <w:numId w:val="41"/>
        </w:numPr>
        <w:tabs>
          <w:tab w:val="left" w:pos="960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Вывоз ТКО должен осуществляться спецтранспортом, предназначенным</w:t>
      </w:r>
      <w:r w:rsidRPr="0065278D">
        <w:rPr>
          <w:szCs w:val="24"/>
        </w:rPr>
        <w:br/>
        <w:t>для этих целей.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 настоящее время на территории сельсовета действуют четыре объекта</w:t>
      </w:r>
      <w:r w:rsidRPr="0065278D">
        <w:rPr>
          <w:szCs w:val="24"/>
        </w:rPr>
        <w:br/>
        <w:t xml:space="preserve">размещения отходов - свалки, расположенная в районе д. </w:t>
      </w:r>
      <w:proofErr w:type="spellStart"/>
      <w:r w:rsidRPr="0065278D">
        <w:rPr>
          <w:szCs w:val="24"/>
        </w:rPr>
        <w:t>Ашпатск</w:t>
      </w:r>
      <w:proofErr w:type="spellEnd"/>
      <w:r w:rsidRPr="0065278D">
        <w:rPr>
          <w:szCs w:val="24"/>
        </w:rPr>
        <w:t>, с. Курай, д.</w:t>
      </w:r>
      <w:r w:rsidRPr="0065278D">
        <w:rPr>
          <w:szCs w:val="24"/>
        </w:rPr>
        <w:br/>
        <w:t>Петровка, д. Плитная. Эксплуатация свалок не соответствует современным</w:t>
      </w:r>
      <w:r w:rsidRPr="0065278D">
        <w:rPr>
          <w:szCs w:val="24"/>
        </w:rPr>
        <w:br/>
        <w:t>требованиям: отходы просто складываются на площадку, отсутствует ограждение</w:t>
      </w:r>
      <w:r w:rsidRPr="0065278D">
        <w:rPr>
          <w:szCs w:val="24"/>
        </w:rPr>
        <w:br/>
        <w:t>от легких фракций ТКО, отсутствует система наблюдений за проникновением</w:t>
      </w:r>
      <w:r w:rsidRPr="0065278D">
        <w:rPr>
          <w:szCs w:val="24"/>
        </w:rPr>
        <w:br/>
        <w:t>загрязнений в почвы и т.д. Бытовые отходы от населения доставляются на свалку</w:t>
      </w:r>
      <w:r w:rsidRPr="0065278D">
        <w:rPr>
          <w:szCs w:val="24"/>
        </w:rPr>
        <w:br/>
        <w:t xml:space="preserve">самовывозом. Контейнерные площадки отсутствуют.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санкционированные объекты размещения ТКО отсутствуют.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Скотомогильники для размещения биологических отходов на территории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сельского поселения отсутствуют.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Экологическая ситуация в </w:t>
      </w:r>
      <w:proofErr w:type="spellStart"/>
      <w:r w:rsidRPr="0065278D">
        <w:rPr>
          <w:szCs w:val="24"/>
        </w:rPr>
        <w:t>Курайском</w:t>
      </w:r>
      <w:proofErr w:type="spellEnd"/>
      <w:r w:rsidRPr="0065278D">
        <w:rPr>
          <w:szCs w:val="24"/>
        </w:rPr>
        <w:t xml:space="preserve"> сельсовете, сформировавшаяся</w:t>
      </w:r>
      <w:r w:rsidRPr="0065278D">
        <w:rPr>
          <w:szCs w:val="24"/>
        </w:rPr>
        <w:br/>
        <w:t>на данном этапе, обусловлена следующими факторами: отсутствие полноценной</w:t>
      </w:r>
      <w:r w:rsidRPr="0065278D">
        <w:rPr>
          <w:szCs w:val="24"/>
        </w:rPr>
        <w:br/>
        <w:t>инженерной инфраструктуры (водопроводные сети, канализация, очистные</w:t>
      </w:r>
      <w:r w:rsidRPr="0065278D">
        <w:rPr>
          <w:szCs w:val="24"/>
        </w:rPr>
        <w:br/>
      </w:r>
      <w:bookmarkStart w:id="20" w:name="bookmark20"/>
      <w:r w:rsidRPr="0065278D">
        <w:rPr>
          <w:szCs w:val="24"/>
        </w:rPr>
        <w:t>сооружения и т.д.), использование устаревших технологий и оборудования при</w:t>
      </w:r>
      <w:r w:rsidRPr="0065278D">
        <w:rPr>
          <w:szCs w:val="24"/>
        </w:rPr>
        <w:br/>
        <w:t>обработке земли, отсутствием обустроенных полигонов твердых бытовых отходов.</w:t>
      </w:r>
      <w:r w:rsidRPr="0065278D">
        <w:rPr>
          <w:szCs w:val="24"/>
        </w:rPr>
        <w:br/>
        <w:t>Вышеперечисленные факторы влекут за собой накопление значительного</w:t>
      </w:r>
      <w:r w:rsidRPr="0065278D">
        <w:rPr>
          <w:szCs w:val="24"/>
        </w:rPr>
        <w:br/>
        <w:t>количества бытовых отходов, загрязнение почв, воздушного и водного бассейнов,</w:t>
      </w:r>
      <w:r w:rsidRPr="0065278D">
        <w:rPr>
          <w:szCs w:val="24"/>
        </w:rPr>
        <w:br/>
        <w:t>сокращение биологического разнообразия, ухудшение качества окружающей</w:t>
      </w:r>
      <w:r w:rsidRPr="0065278D">
        <w:rPr>
          <w:szCs w:val="24"/>
        </w:rPr>
        <w:br/>
        <w:t>среды. Но несмотря на все вышеперечисленные факторы экологическая ситуация в</w:t>
      </w:r>
      <w:r w:rsidRPr="0065278D">
        <w:rPr>
          <w:szCs w:val="24"/>
        </w:rPr>
        <w:br/>
        <w:t>поселении не носит ярко выраженного кризисного характера, так как на</w:t>
      </w:r>
      <w:r w:rsidRPr="0065278D">
        <w:rPr>
          <w:szCs w:val="24"/>
        </w:rPr>
        <w:br/>
        <w:t xml:space="preserve">территории отсутствуют </w:t>
      </w:r>
      <w:proofErr w:type="spellStart"/>
      <w:r w:rsidRPr="0065278D">
        <w:rPr>
          <w:szCs w:val="24"/>
        </w:rPr>
        <w:t>высокоопасные</w:t>
      </w:r>
      <w:proofErr w:type="spellEnd"/>
      <w:r w:rsidRPr="0065278D">
        <w:rPr>
          <w:szCs w:val="24"/>
        </w:rPr>
        <w:t xml:space="preserve"> производства.</w:t>
      </w:r>
      <w:bookmarkEnd w:id="20"/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1" w:name="bookmark21"/>
      <w:r w:rsidRPr="0065278D">
        <w:rPr>
          <w:sz w:val="24"/>
          <w:szCs w:val="24"/>
        </w:rPr>
        <w:t>6.1.7. Описание существующих объектов образования, здравоохранения</w:t>
      </w:r>
      <w:r w:rsidRPr="0065278D">
        <w:rPr>
          <w:sz w:val="24"/>
          <w:szCs w:val="24"/>
        </w:rPr>
        <w:br/>
        <w:t>физической культуры и массового спорта и культуры</w:t>
      </w:r>
      <w:bookmarkEnd w:id="21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Улучшение качества жизни населения является главной целью развития</w:t>
      </w:r>
      <w:r w:rsidRPr="0065278D">
        <w:rPr>
          <w:szCs w:val="24"/>
        </w:rPr>
        <w:br/>
        <w:t>любого населенного пункта. Значительную степень имеет развитие социальной</w:t>
      </w:r>
      <w:r w:rsidRPr="0065278D">
        <w:rPr>
          <w:szCs w:val="24"/>
        </w:rPr>
        <w:br/>
        <w:t>инфраструктуры: здравоохранение, спорт, образование, культура и искусство.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2" w:name="bookmark22"/>
      <w:r w:rsidRPr="0065278D">
        <w:rPr>
          <w:sz w:val="24"/>
          <w:szCs w:val="24"/>
        </w:rPr>
        <w:t>Система образования</w:t>
      </w:r>
      <w:bookmarkEnd w:id="22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в системе образования в</w:t>
      </w:r>
      <w:r w:rsidRPr="0065278D">
        <w:rPr>
          <w:szCs w:val="24"/>
        </w:rPr>
        <w:br/>
        <w:t>настоящее время функционируют 2 учреждения: общеобразовательная школа в с.</w:t>
      </w:r>
      <w:r w:rsidRPr="0065278D">
        <w:rPr>
          <w:szCs w:val="24"/>
        </w:rPr>
        <w:br/>
        <w:t>Курай, детский сад в с. Курай.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МБОУ "</w:t>
      </w:r>
      <w:proofErr w:type="spellStart"/>
      <w:r w:rsidRPr="0065278D">
        <w:rPr>
          <w:szCs w:val="24"/>
        </w:rPr>
        <w:t>Курайская</w:t>
      </w:r>
      <w:proofErr w:type="spellEnd"/>
      <w:r w:rsidRPr="0065278D">
        <w:rPr>
          <w:szCs w:val="24"/>
        </w:rPr>
        <w:t xml:space="preserve"> средняя общеобразовательная школа" размещается в с.</w:t>
      </w:r>
      <w:r w:rsidRPr="0065278D">
        <w:rPr>
          <w:szCs w:val="24"/>
        </w:rPr>
        <w:br/>
        <w:t>Курай в одноэтажном типовом здании 1978 года постройки вместимостью на 350</w:t>
      </w:r>
      <w:r w:rsidRPr="0065278D">
        <w:rPr>
          <w:szCs w:val="24"/>
        </w:rPr>
        <w:br/>
        <w:t>учеников. Фактически обучается 115 детей.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МБДОУ "</w:t>
      </w:r>
      <w:proofErr w:type="spellStart"/>
      <w:r w:rsidRPr="0065278D">
        <w:rPr>
          <w:szCs w:val="24"/>
        </w:rPr>
        <w:t>Курайский</w:t>
      </w:r>
      <w:proofErr w:type="spellEnd"/>
      <w:r w:rsidRPr="0065278D">
        <w:rPr>
          <w:szCs w:val="24"/>
        </w:rPr>
        <w:t xml:space="preserve"> детский сад" расположен в с. Курай в одноэтажном</w:t>
      </w:r>
      <w:r w:rsidRPr="0065278D">
        <w:rPr>
          <w:szCs w:val="24"/>
        </w:rPr>
        <w:br/>
        <w:t>типовом здании 1989 года постройки вместимостью на 40 человек фактически</w:t>
      </w:r>
      <w:r w:rsidRPr="0065278D">
        <w:rPr>
          <w:szCs w:val="24"/>
        </w:rPr>
        <w:br/>
        <w:t>посещают 10 детей.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Здания детского сада и школы находятся в удовлетворительном состоянии.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Согласно демографическому прогнозу численность детского населения</w:t>
      </w:r>
      <w:r w:rsidRPr="0065278D">
        <w:rPr>
          <w:szCs w:val="24"/>
        </w:rPr>
        <w:br/>
        <w:t xml:space="preserve">школьного возраста в </w:t>
      </w:r>
      <w:proofErr w:type="spellStart"/>
      <w:r w:rsidRPr="0065278D">
        <w:rPr>
          <w:szCs w:val="24"/>
        </w:rPr>
        <w:t>Курайском</w:t>
      </w:r>
      <w:proofErr w:type="spellEnd"/>
      <w:r w:rsidRPr="0065278D">
        <w:rPr>
          <w:szCs w:val="24"/>
        </w:rPr>
        <w:t xml:space="preserve"> сельсовете будет незначительно</w:t>
      </w:r>
      <w:r w:rsidRPr="0065278D">
        <w:rPr>
          <w:szCs w:val="24"/>
        </w:rPr>
        <w:br/>
        <w:t>увеличиваться. Мощность имеющихся детских садов и школ в поселении</w:t>
      </w:r>
      <w:r w:rsidRPr="0065278D">
        <w:rPr>
          <w:szCs w:val="24"/>
        </w:rPr>
        <w:br/>
        <w:t>удовлетворяет потребности населения.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3" w:name="bookmark23"/>
      <w:r w:rsidRPr="0065278D">
        <w:rPr>
          <w:sz w:val="24"/>
          <w:szCs w:val="24"/>
        </w:rPr>
        <w:t>Система здравоохранения</w:t>
      </w:r>
      <w:bookmarkEnd w:id="23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Медико-санитарную помощь населению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</w:t>
      </w:r>
      <w:r w:rsidRPr="0065278D">
        <w:rPr>
          <w:szCs w:val="24"/>
        </w:rPr>
        <w:br/>
        <w:t>оказывает три фельдшерско-акушерских пункта (ФАП), которые расположены в с.</w:t>
      </w:r>
      <w:r w:rsidRPr="0065278D">
        <w:rPr>
          <w:szCs w:val="24"/>
        </w:rPr>
        <w:br/>
        <w:t>Курай, д. Плитная, д. Петровка. Здания находятся в удовлетворительном</w:t>
      </w:r>
      <w:r w:rsidRPr="0065278D">
        <w:rPr>
          <w:szCs w:val="24"/>
        </w:rPr>
        <w:br/>
        <w:t>состоянии.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население получает в системе</w:t>
      </w:r>
      <w:r w:rsidRPr="0065278D">
        <w:rPr>
          <w:szCs w:val="24"/>
        </w:rPr>
        <w:br/>
        <w:t>здравоохранения только основные виды услуг, не связанные с серьезными и</w:t>
      </w:r>
      <w:r w:rsidRPr="0065278D">
        <w:rPr>
          <w:szCs w:val="24"/>
        </w:rPr>
        <w:br/>
        <w:t>технически сложными медицинскими процедурами. Получение</w:t>
      </w:r>
      <w:r w:rsidRPr="0065278D">
        <w:rPr>
          <w:szCs w:val="24"/>
        </w:rPr>
        <w:br/>
        <w:t>специализированной и высокотехнологичной медицинской помощи</w:t>
      </w:r>
      <w:r w:rsidRPr="0065278D">
        <w:rPr>
          <w:szCs w:val="24"/>
        </w:rPr>
        <w:br/>
        <w:t xml:space="preserve">осуществляется в районном центре с. </w:t>
      </w:r>
      <w:proofErr w:type="spellStart"/>
      <w:r w:rsidRPr="0065278D">
        <w:rPr>
          <w:szCs w:val="24"/>
        </w:rPr>
        <w:t>Дзержинсое</w:t>
      </w:r>
      <w:proofErr w:type="spellEnd"/>
      <w:r w:rsidRPr="0065278D">
        <w:rPr>
          <w:szCs w:val="24"/>
        </w:rPr>
        <w:t xml:space="preserve"> и в краевом центре</w:t>
      </w:r>
      <w:r w:rsidRPr="0065278D">
        <w:rPr>
          <w:szCs w:val="24"/>
        </w:rPr>
        <w:br/>
        <w:t>г. Красноярск.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4" w:name="bookmark24"/>
      <w:r w:rsidRPr="0065278D">
        <w:rPr>
          <w:sz w:val="24"/>
          <w:szCs w:val="24"/>
        </w:rPr>
        <w:t>Учреждения культуры</w:t>
      </w:r>
      <w:bookmarkEnd w:id="24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Система учреждений культуры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представлена</w:t>
      </w:r>
      <w:r w:rsidRPr="0065278D">
        <w:rPr>
          <w:szCs w:val="24"/>
        </w:rPr>
        <w:br/>
        <w:t>МБУК "</w:t>
      </w:r>
      <w:proofErr w:type="spellStart"/>
      <w:r w:rsidRPr="0065278D">
        <w:rPr>
          <w:szCs w:val="24"/>
        </w:rPr>
        <w:t>Курайский</w:t>
      </w:r>
      <w:proofErr w:type="spellEnd"/>
      <w:r w:rsidRPr="0065278D">
        <w:rPr>
          <w:szCs w:val="24"/>
        </w:rPr>
        <w:t xml:space="preserve"> СДК" и МБУК “</w:t>
      </w:r>
      <w:proofErr w:type="spellStart"/>
      <w:r w:rsidRPr="0065278D">
        <w:rPr>
          <w:szCs w:val="24"/>
        </w:rPr>
        <w:t>Петровскй</w:t>
      </w:r>
      <w:proofErr w:type="spellEnd"/>
      <w:r w:rsidRPr="0065278D">
        <w:rPr>
          <w:szCs w:val="24"/>
        </w:rPr>
        <w:t xml:space="preserve"> СК”. Общая мощность домов</w:t>
      </w:r>
      <w:r w:rsidRPr="0065278D">
        <w:rPr>
          <w:szCs w:val="24"/>
        </w:rPr>
        <w:br/>
        <w:t>культуры составляет 90 мест. Здания находятся в удовлетворительном состоянии.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Также на территории сельского поселения функционируют библиотеки.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Сельское поселение обладает достаточной мощностью учреждений культуры</w:t>
      </w:r>
      <w:r w:rsidRPr="0065278D">
        <w:rPr>
          <w:szCs w:val="24"/>
        </w:rPr>
        <w:br/>
        <w:t>в настоящее время и на перспективу, строительство новых учреждений не</w:t>
      </w:r>
      <w:r w:rsidRPr="0065278D">
        <w:rPr>
          <w:szCs w:val="24"/>
        </w:rPr>
        <w:br/>
        <w:t>требуется.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5" w:name="bookmark25"/>
      <w:r w:rsidRPr="0065278D">
        <w:rPr>
          <w:sz w:val="24"/>
          <w:szCs w:val="24"/>
        </w:rPr>
        <w:t>Учреждения физической культуры и спорта</w:t>
      </w:r>
      <w:bookmarkEnd w:id="25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Создание комфортной, благоприятной среды проживания на территории</w:t>
      </w:r>
      <w:r w:rsidRPr="0065278D">
        <w:rPr>
          <w:szCs w:val="24"/>
        </w:rPr>
        <w:br/>
        <w:t>сельского поселения предполагает наличие объектов, предназначенных для занятий</w:t>
      </w:r>
      <w:r w:rsidRPr="0065278D">
        <w:rPr>
          <w:szCs w:val="24"/>
        </w:rPr>
        <w:br/>
        <w:t>физической культурой и спортом. Увеличение численности населения,</w:t>
      </w:r>
      <w:r w:rsidRPr="0065278D">
        <w:rPr>
          <w:szCs w:val="24"/>
        </w:rPr>
        <w:br/>
        <w:t>систематически занимающегося разными формами физической культуры,</w:t>
      </w:r>
      <w:r w:rsidRPr="0065278D">
        <w:rPr>
          <w:szCs w:val="24"/>
        </w:rPr>
        <w:br/>
        <w:t>возможно только путем обеспечения доступности физкультурно-спортивных услуг</w:t>
      </w:r>
      <w:r w:rsidRPr="0065278D">
        <w:rPr>
          <w:szCs w:val="24"/>
        </w:rPr>
        <w:br/>
        <w:t>всем слоям и категориям населения, использования механизмов деятельности сети</w:t>
      </w:r>
      <w:r w:rsidRPr="0065278D">
        <w:rPr>
          <w:szCs w:val="24"/>
        </w:rPr>
        <w:br/>
        <w:t>учреждений образования, развития соответствующей инфраструктуры.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В настоящее время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расположены 3</w:t>
      </w:r>
      <w:r w:rsidRPr="0065278D">
        <w:rPr>
          <w:szCs w:val="24"/>
        </w:rPr>
        <w:br/>
        <w:t>спортивных сооружения: 2 плоскостных спортивных сооружения и 1 спортивный</w:t>
      </w:r>
      <w:r w:rsidRPr="0065278D">
        <w:rPr>
          <w:szCs w:val="24"/>
        </w:rPr>
        <w:br/>
        <w:t>зал.</w:t>
      </w:r>
    </w:p>
    <w:p w:rsidR="0065278D" w:rsidRPr="0065278D" w:rsidRDefault="0065278D" w:rsidP="0065278D">
      <w:pPr>
        <w:pStyle w:val="18"/>
        <w:keepNext/>
        <w:keepLines/>
        <w:numPr>
          <w:ilvl w:val="0"/>
          <w:numId w:val="42"/>
        </w:numPr>
        <w:shd w:val="clear" w:color="auto" w:fill="auto"/>
        <w:tabs>
          <w:tab w:val="left" w:pos="1332"/>
          <w:tab w:val="left" w:pos="641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6" w:name="bookmark26"/>
      <w:bookmarkStart w:id="27" w:name="bookmark27"/>
      <w:r w:rsidRPr="0065278D">
        <w:rPr>
          <w:sz w:val="24"/>
          <w:szCs w:val="24"/>
        </w:rPr>
        <w:t>Технико-экономические параметры существующих объектов</w:t>
      </w:r>
      <w:r w:rsidRPr="0065278D">
        <w:rPr>
          <w:sz w:val="24"/>
          <w:szCs w:val="24"/>
        </w:rPr>
        <w:br/>
        <w:t>социальной инфраструктуры поселения,</w:t>
      </w:r>
      <w:r w:rsidRPr="0065278D">
        <w:rPr>
          <w:sz w:val="24"/>
          <w:szCs w:val="24"/>
        </w:rPr>
        <w:tab/>
        <w:t>сложившийся уровень</w:t>
      </w:r>
      <w:bookmarkEnd w:id="26"/>
      <w:bookmarkEnd w:id="27"/>
    </w:p>
    <w:p w:rsidR="0065278D" w:rsidRPr="0065278D" w:rsidRDefault="0065278D" w:rsidP="0065278D">
      <w:pPr>
        <w:pStyle w:val="61"/>
        <w:shd w:val="clear" w:color="auto" w:fill="auto"/>
        <w:tabs>
          <w:tab w:val="left" w:pos="6415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обеспеченности населения услугами в</w:t>
      </w:r>
      <w:r w:rsidRPr="0065278D">
        <w:rPr>
          <w:sz w:val="24"/>
          <w:szCs w:val="24"/>
        </w:rPr>
        <w:tab/>
        <w:t>областях образования,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здравоохранения, физической культуры и массового спорта, и культуры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На расчетный срок </w:t>
      </w:r>
      <w:proofErr w:type="spellStart"/>
      <w:r w:rsidRPr="0065278D">
        <w:rPr>
          <w:szCs w:val="24"/>
        </w:rPr>
        <w:t>Курайский</w:t>
      </w:r>
      <w:proofErr w:type="spellEnd"/>
      <w:r w:rsidRPr="0065278D">
        <w:rPr>
          <w:szCs w:val="24"/>
        </w:rPr>
        <w:t xml:space="preserve"> сельсовет должен иметь полный</w:t>
      </w:r>
      <w:r w:rsidRPr="0065278D">
        <w:rPr>
          <w:szCs w:val="24"/>
        </w:rPr>
        <w:br/>
        <w:t>состав культурно-бытовых учреждений повседневного и частично периодического</w:t>
      </w:r>
      <w:r w:rsidRPr="0065278D">
        <w:rPr>
          <w:szCs w:val="24"/>
        </w:rPr>
        <w:br/>
        <w:t>пользования.</w:t>
      </w:r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Техническое состояние зданий социально-культурной сферы и сферы</w:t>
      </w:r>
    </w:p>
    <w:p w:rsidR="0065278D" w:rsidRPr="0065278D" w:rsidRDefault="0065278D" w:rsidP="0065278D">
      <w:pPr>
        <w:pStyle w:val="25"/>
        <w:framePr w:w="9523"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lastRenderedPageBreak/>
        <w:t>обслуживания.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3236"/>
        <w:gridCol w:w="1079"/>
        <w:gridCol w:w="1617"/>
        <w:gridCol w:w="1577"/>
        <w:gridCol w:w="1530"/>
      </w:tblGrid>
      <w:tr w:rsidR="0065278D" w:rsidRPr="0065278D" w:rsidTr="0065278D">
        <w:trPr>
          <w:trHeight w:hRule="exact" w:val="1440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701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Наименование объекта</w:t>
            </w:r>
          </w:p>
        </w:tc>
        <w:tc>
          <w:tcPr>
            <w:tcW w:w="567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Год</w:t>
            </w:r>
            <w:r w:rsidRPr="0065278D">
              <w:rPr>
                <w:rStyle w:val="211pt"/>
                <w:sz w:val="24"/>
                <w:szCs w:val="24"/>
              </w:rPr>
              <w:br/>
              <w:t>ввода в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экспл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Реконст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рукция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850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Материал</w:t>
            </w:r>
          </w:p>
        </w:tc>
        <w:tc>
          <w:tcPr>
            <w:tcW w:w="82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Нормативная</w:t>
            </w:r>
          </w:p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емкость</w:t>
            </w:r>
          </w:p>
        </w:tc>
        <w:tc>
          <w:tcPr>
            <w:tcW w:w="804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Техническое</w:t>
            </w:r>
          </w:p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состояние</w:t>
            </w:r>
          </w:p>
        </w:tc>
      </w:tr>
      <w:tr w:rsidR="0065278D" w:rsidRPr="0065278D" w:rsidTr="0065278D">
        <w:trPr>
          <w:trHeight w:hRule="exact" w:val="994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1701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МБОУ “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Курайскоя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СОШ”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с.Курай</w:t>
            </w:r>
            <w:proofErr w:type="spellEnd"/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1978/-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типовое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350 мест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965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701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МБДОУ “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Курайский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детский</w:t>
            </w:r>
            <w:r w:rsidRPr="0065278D">
              <w:rPr>
                <w:rStyle w:val="211pt"/>
                <w:sz w:val="24"/>
                <w:szCs w:val="24"/>
              </w:rPr>
              <w:br/>
              <w:t xml:space="preserve">сад” 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с.Курай</w:t>
            </w:r>
            <w:proofErr w:type="spellEnd"/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1989/-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типовое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40 мест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81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701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Курайский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ФАП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с.Курай</w:t>
            </w:r>
            <w:proofErr w:type="spellEnd"/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1970/-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типовое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81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701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Плитневский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ФАП</w:t>
            </w:r>
            <w:r w:rsidRPr="0065278D">
              <w:rPr>
                <w:rStyle w:val="211pt"/>
                <w:sz w:val="24"/>
                <w:szCs w:val="24"/>
              </w:rPr>
              <w:br/>
              <w:t>д. Плитная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81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701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Петровский ФАП</w:t>
            </w:r>
            <w:r w:rsidRPr="0065278D">
              <w:rPr>
                <w:rStyle w:val="211pt"/>
                <w:sz w:val="24"/>
                <w:szCs w:val="24"/>
              </w:rPr>
              <w:br/>
              <w:t>д. Петровка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81"/>
          <w:jc w:val="center"/>
        </w:trPr>
        <w:tc>
          <w:tcPr>
            <w:tcW w:w="24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1701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МБУК “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Курайский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 xml:space="preserve"> СДК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с.Курай</w:t>
            </w:r>
            <w:proofErr w:type="spellEnd"/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1967/-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типовое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40 мест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81"/>
          <w:jc w:val="center"/>
        </w:trPr>
        <w:tc>
          <w:tcPr>
            <w:tcW w:w="249" w:type="pct"/>
            <w:shd w:val="clear" w:color="auto" w:fill="FFFFFF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1701" w:type="pct"/>
            <w:shd w:val="clear" w:color="auto" w:fill="FFFFFF"/>
            <w:vAlign w:val="bottom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МБУК “Петровский СК”</w:t>
            </w:r>
            <w:r w:rsidRPr="0065278D">
              <w:rPr>
                <w:rStyle w:val="211pt"/>
                <w:sz w:val="24"/>
                <w:szCs w:val="24"/>
              </w:rPr>
              <w:br/>
              <w:t>д. Петровка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1957/-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деревян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50 мест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1pt"/>
                <w:sz w:val="24"/>
                <w:szCs w:val="24"/>
              </w:rPr>
              <w:t>Удовл</w:t>
            </w:r>
            <w:proofErr w:type="spellEnd"/>
            <w:r w:rsidRPr="0065278D">
              <w:rPr>
                <w:rStyle w:val="211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590"/>
          <w:jc w:val="center"/>
        </w:trPr>
        <w:tc>
          <w:tcPr>
            <w:tcW w:w="24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1701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Спортивный зал</w:t>
            </w:r>
            <w:r w:rsidRPr="0065278D">
              <w:rPr>
                <w:rStyle w:val="211pt"/>
                <w:sz w:val="24"/>
                <w:szCs w:val="24"/>
              </w:rPr>
              <w:br/>
              <w:t>с. Курай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-/-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65278D" w:rsidRPr="0065278D" w:rsidRDefault="0065278D" w:rsidP="0065278D">
            <w:pPr>
              <w:framePr w:w="952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-</w:t>
            </w:r>
          </w:p>
        </w:tc>
      </w:tr>
    </w:tbl>
    <w:p w:rsidR="0065278D" w:rsidRPr="0065278D" w:rsidRDefault="0065278D" w:rsidP="0065278D">
      <w:pPr>
        <w:framePr w:w="9523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Анализ количественных и качественных характеристик действующих</w:t>
      </w:r>
      <w:r w:rsidRPr="0065278D">
        <w:rPr>
          <w:szCs w:val="24"/>
        </w:rPr>
        <w:br/>
        <w:t>объектов социальной инфраструктуры муниципального образования позволяет</w:t>
      </w:r>
      <w:r w:rsidRPr="0065278D">
        <w:rPr>
          <w:szCs w:val="24"/>
        </w:rPr>
        <w:br/>
        <w:t>сделать выводы о том, что существующие общественные учреждения</w:t>
      </w:r>
      <w:r w:rsidRPr="0065278D">
        <w:rPr>
          <w:szCs w:val="24"/>
        </w:rPr>
        <w:br/>
        <w:t>представлены в достаточном объеме. Однако техническое состояние некоторых</w:t>
      </w:r>
      <w:r w:rsidRPr="0065278D">
        <w:rPr>
          <w:szCs w:val="24"/>
        </w:rPr>
        <w:br/>
        <w:t>объектов социальной сферы требует как капитального, так и текущего ремонта.</w:t>
      </w:r>
      <w:r w:rsidRPr="0065278D">
        <w:rPr>
          <w:szCs w:val="24"/>
        </w:rPr>
        <w:br/>
        <w:t>Учреждения и сооружения спорта отсутствуют, что отрицательно влияет на</w:t>
      </w:r>
      <w:r w:rsidRPr="0065278D">
        <w:rPr>
          <w:szCs w:val="24"/>
        </w:rPr>
        <w:br/>
        <w:t>развитие демографической обстановки в целом.</w:t>
      </w:r>
    </w:p>
    <w:p w:rsidR="0065278D" w:rsidRPr="0065278D" w:rsidRDefault="0065278D" w:rsidP="0065278D">
      <w:pPr>
        <w:pStyle w:val="61"/>
        <w:numPr>
          <w:ilvl w:val="0"/>
          <w:numId w:val="42"/>
        </w:numPr>
        <w:shd w:val="clear" w:color="auto" w:fill="auto"/>
        <w:tabs>
          <w:tab w:val="left" w:pos="1070"/>
        </w:tabs>
        <w:spacing w:line="240" w:lineRule="auto"/>
        <w:ind w:firstLine="709"/>
        <w:contextualSpacing/>
        <w:rPr>
          <w:sz w:val="24"/>
          <w:szCs w:val="24"/>
        </w:rPr>
      </w:pPr>
      <w:bookmarkStart w:id="28" w:name="bookmark28"/>
      <w:r w:rsidRPr="0065278D">
        <w:rPr>
          <w:sz w:val="24"/>
          <w:szCs w:val="24"/>
        </w:rPr>
        <w:t>Прогнозируемый спрос на услуги социальной инфраструктуры (в</w:t>
      </w:r>
      <w:r w:rsidRPr="0065278D">
        <w:rPr>
          <w:sz w:val="24"/>
          <w:szCs w:val="24"/>
        </w:rPr>
        <w:br/>
        <w:t>соответствии с прогнозом изменения численности и половозрастного</w:t>
      </w:r>
      <w:r w:rsidRPr="0065278D">
        <w:rPr>
          <w:sz w:val="24"/>
          <w:szCs w:val="24"/>
        </w:rPr>
        <w:br/>
        <w:t>состава населения) в областях образования, здравоохранения,</w:t>
      </w:r>
      <w:r w:rsidRPr="0065278D">
        <w:rPr>
          <w:sz w:val="24"/>
          <w:szCs w:val="24"/>
        </w:rPr>
        <w:br/>
        <w:t>физической культуры и массового спорта, и культуры с учетом объема</w:t>
      </w:r>
      <w:r w:rsidRPr="0065278D">
        <w:rPr>
          <w:sz w:val="24"/>
          <w:szCs w:val="24"/>
        </w:rPr>
        <w:br/>
        <w:t>планируемого жилищного строительства в соответствии с выданными</w:t>
      </w:r>
      <w:r w:rsidRPr="0065278D">
        <w:rPr>
          <w:sz w:val="24"/>
          <w:szCs w:val="24"/>
        </w:rPr>
        <w:br/>
        <w:t>разрешениями на строительство и прогнозируемого выбытия из</w:t>
      </w:r>
      <w:r w:rsidRPr="0065278D">
        <w:rPr>
          <w:sz w:val="24"/>
          <w:szCs w:val="24"/>
        </w:rPr>
        <w:br/>
        <w:t>эксплуатации объектов социальной инфраструктуры</w:t>
      </w:r>
      <w:bookmarkEnd w:id="28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Из статистических данных видно, что в целом по муниципальному</w:t>
      </w:r>
      <w:r w:rsidRPr="0065278D">
        <w:rPr>
          <w:szCs w:val="24"/>
        </w:rPr>
        <w:br/>
        <w:t>образованию возможна положительная динамика прироста численности населения</w:t>
      </w:r>
      <w:r w:rsidRPr="0065278D">
        <w:rPr>
          <w:szCs w:val="24"/>
        </w:rPr>
        <w:br/>
        <w:t>при условии активного осуществления государственных и частных инвестиций,</w:t>
      </w:r>
      <w:r w:rsidRPr="0065278D">
        <w:rPr>
          <w:szCs w:val="24"/>
        </w:rPr>
        <w:br/>
        <w:t>повышения конкурентоспособности местных производителей, повышения уровня</w:t>
      </w:r>
      <w:r w:rsidRPr="0065278D">
        <w:rPr>
          <w:szCs w:val="24"/>
        </w:rPr>
        <w:br/>
        <w:t>жизни населения. В этом случае прогнозируется затухание отрицательной</w:t>
      </w:r>
      <w:r w:rsidRPr="0065278D">
        <w:rPr>
          <w:szCs w:val="24"/>
        </w:rPr>
        <w:br/>
        <w:t xml:space="preserve">миграции до нуля и повышения уровня рождаемости до </w:t>
      </w:r>
      <w:proofErr w:type="spellStart"/>
      <w:r w:rsidRPr="0065278D">
        <w:rPr>
          <w:szCs w:val="24"/>
        </w:rPr>
        <w:t>среднерайонного</w:t>
      </w:r>
      <w:proofErr w:type="spellEnd"/>
      <w:r w:rsidRPr="0065278D">
        <w:rPr>
          <w:szCs w:val="24"/>
        </w:rPr>
        <w:br/>
        <w:t>показателя. Это приведет к положительным изменениям в возрастной структуре</w:t>
      </w:r>
      <w:r w:rsidRPr="0065278D">
        <w:rPr>
          <w:szCs w:val="24"/>
        </w:rPr>
        <w:br/>
        <w:t>населения за счет роста доли детей.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Программой предусматривается единая система обслуживания населения.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29" w:name="bookmark29"/>
      <w:r w:rsidRPr="0065278D">
        <w:rPr>
          <w:sz w:val="24"/>
          <w:szCs w:val="24"/>
        </w:rPr>
        <w:lastRenderedPageBreak/>
        <w:t>Развитие в области образования.</w:t>
      </w:r>
      <w:bookmarkEnd w:id="29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Цель - Достижение уровня качества образования, соответствующего</w:t>
      </w:r>
      <w:r w:rsidRPr="0065278D">
        <w:rPr>
          <w:szCs w:val="24"/>
        </w:rPr>
        <w:br/>
        <w:t>современному социальному запросу и тенденциям социально-экономического</w:t>
      </w:r>
      <w:r w:rsidRPr="0065278D">
        <w:rPr>
          <w:szCs w:val="24"/>
        </w:rPr>
        <w:br/>
        <w:t>развития страны и республики.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Задачи: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5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Обновление содержания базового уровня образования, организация</w:t>
      </w:r>
      <w:r w:rsidRPr="0065278D">
        <w:rPr>
          <w:szCs w:val="24"/>
        </w:rPr>
        <w:br/>
        <w:t>профильного обучения;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5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Совершенствование текущего и перспективного планирования и</w:t>
      </w:r>
      <w:r w:rsidRPr="0065278D">
        <w:rPr>
          <w:szCs w:val="24"/>
        </w:rPr>
        <w:br/>
        <w:t>мониторинга образовательной деятельности школы;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5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Внедрение новых форм организации образовательного процесса и</w:t>
      </w:r>
      <w:r w:rsidRPr="0065278D">
        <w:rPr>
          <w:szCs w:val="24"/>
        </w:rPr>
        <w:br/>
        <w:t>аттестации обучающихся;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5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Формирование единого образовательного и воспитательного</w:t>
      </w:r>
      <w:r w:rsidRPr="0065278D">
        <w:rPr>
          <w:szCs w:val="24"/>
        </w:rPr>
        <w:br/>
        <w:t>пространства школы;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2921"/>
          <w:tab w:val="left" w:pos="6919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 Развитие</w:t>
      </w:r>
      <w:r w:rsidRPr="0065278D">
        <w:rPr>
          <w:szCs w:val="24"/>
        </w:rPr>
        <w:tab/>
        <w:t>теоретико-методологической</w:t>
      </w:r>
      <w:r w:rsidRPr="0065278D">
        <w:rPr>
          <w:szCs w:val="24"/>
        </w:rPr>
        <w:tab/>
        <w:t>и практической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профессиональной компетентности преподавателей;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5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Освоение информационно-коммуникативных технологий и создание</w:t>
      </w:r>
      <w:r w:rsidRPr="0065278D">
        <w:rPr>
          <w:szCs w:val="24"/>
        </w:rPr>
        <w:br/>
        <w:t>информационной образовательной среды;</w:t>
      </w:r>
    </w:p>
    <w:p w:rsidR="0065278D" w:rsidRPr="0065278D" w:rsidRDefault="0065278D" w:rsidP="0065278D">
      <w:pPr>
        <w:widowControl w:val="0"/>
        <w:numPr>
          <w:ilvl w:val="0"/>
          <w:numId w:val="43"/>
        </w:numPr>
        <w:tabs>
          <w:tab w:val="left" w:pos="1265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Расширение участия общественности в управлении </w:t>
      </w:r>
      <w:r w:rsidRPr="0065278D">
        <w:rPr>
          <w:rStyle w:val="20"/>
        </w:rPr>
        <w:t>ш</w:t>
      </w:r>
      <w:r w:rsidRPr="0065278D">
        <w:rPr>
          <w:szCs w:val="24"/>
        </w:rPr>
        <w:t>колой.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сегодняшний день емкость существующих школы и детского сада</w:t>
      </w:r>
      <w:r w:rsidRPr="0065278D">
        <w:rPr>
          <w:szCs w:val="24"/>
        </w:rPr>
        <w:br/>
        <w:t>вмещает всех учащихся и не требует расширения.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0" w:name="bookmark30"/>
      <w:r w:rsidRPr="0065278D">
        <w:rPr>
          <w:sz w:val="24"/>
          <w:szCs w:val="24"/>
        </w:rPr>
        <w:t>Развитие в области здравоохранения.</w:t>
      </w:r>
      <w:bookmarkEnd w:id="30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Цель - повышение качества и доступности оказываемой населению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гарантированной медицинской помощи, а также</w:t>
      </w:r>
      <w:r w:rsidRPr="0065278D">
        <w:rPr>
          <w:szCs w:val="24"/>
        </w:rPr>
        <w:br/>
        <w:t>улучшение медико-демографической ситуации как среди жителей дошкольного и</w:t>
      </w:r>
      <w:r w:rsidRPr="0065278D">
        <w:rPr>
          <w:szCs w:val="24"/>
        </w:rPr>
        <w:br/>
        <w:t>школьного возраста, так и взрослого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Задачи:</w:t>
      </w:r>
    </w:p>
    <w:p w:rsidR="0065278D" w:rsidRPr="0065278D" w:rsidRDefault="0065278D" w:rsidP="0065278D">
      <w:pPr>
        <w:widowControl w:val="0"/>
        <w:numPr>
          <w:ilvl w:val="0"/>
          <w:numId w:val="44"/>
        </w:numPr>
        <w:tabs>
          <w:tab w:val="left" w:pos="741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Повышение качества и доступности медицинской помощи населению;</w:t>
      </w:r>
    </w:p>
    <w:p w:rsidR="0065278D" w:rsidRPr="0065278D" w:rsidRDefault="0065278D" w:rsidP="0065278D">
      <w:pPr>
        <w:widowControl w:val="0"/>
        <w:numPr>
          <w:ilvl w:val="0"/>
          <w:numId w:val="44"/>
        </w:numPr>
        <w:tabs>
          <w:tab w:val="left" w:pos="769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Обеспечение и усовершенствование лекарственного обеспечения населения;</w:t>
      </w:r>
    </w:p>
    <w:p w:rsidR="0065278D" w:rsidRPr="0065278D" w:rsidRDefault="0065278D" w:rsidP="0065278D">
      <w:pPr>
        <w:widowControl w:val="0"/>
        <w:numPr>
          <w:ilvl w:val="0"/>
          <w:numId w:val="44"/>
        </w:numPr>
        <w:tabs>
          <w:tab w:val="left" w:pos="769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Формирование здорового образа жизни у 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В настоящее время медицинская помощь населению в </w:t>
      </w:r>
      <w:proofErr w:type="spellStart"/>
      <w:r w:rsidRPr="0065278D">
        <w:rPr>
          <w:szCs w:val="24"/>
        </w:rPr>
        <w:t>Курайском</w:t>
      </w:r>
      <w:proofErr w:type="spellEnd"/>
      <w:r w:rsidRPr="0065278D">
        <w:rPr>
          <w:szCs w:val="24"/>
        </w:rPr>
        <w:t xml:space="preserve"> сельсовете оказывается на достаточном уровне, но существует проблема</w:t>
      </w:r>
      <w:r w:rsidRPr="0065278D">
        <w:rPr>
          <w:szCs w:val="24"/>
        </w:rPr>
        <w:br/>
        <w:t>обеспечения населения лекарственными препаратами. Для решения данной</w:t>
      </w:r>
      <w:r w:rsidRPr="0065278D">
        <w:rPr>
          <w:szCs w:val="24"/>
        </w:rPr>
        <w:br/>
        <w:t xml:space="preserve">проблемы Программой предусмотрено создание аптечного пункта в </w:t>
      </w:r>
      <w:proofErr w:type="spellStart"/>
      <w:r w:rsidRPr="0065278D">
        <w:rPr>
          <w:szCs w:val="24"/>
        </w:rPr>
        <w:t>с.Курай</w:t>
      </w:r>
      <w:proofErr w:type="spellEnd"/>
      <w:r w:rsidRPr="0065278D">
        <w:rPr>
          <w:szCs w:val="24"/>
        </w:rPr>
        <w:t>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1" w:name="bookmark31"/>
      <w:r w:rsidRPr="0065278D">
        <w:rPr>
          <w:sz w:val="24"/>
          <w:szCs w:val="24"/>
        </w:rPr>
        <w:t>Объекты культуры и досуга.</w:t>
      </w:r>
      <w:bookmarkEnd w:id="31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Цель - формирование ориентации личности и социальных групп на</w:t>
      </w:r>
      <w:r w:rsidRPr="0065278D">
        <w:rPr>
          <w:szCs w:val="24"/>
        </w:rPr>
        <w:br/>
        <w:t>ценности, обеспечивающие успешное развитие общества.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Задачи:</w:t>
      </w:r>
    </w:p>
    <w:p w:rsidR="0065278D" w:rsidRPr="0065278D" w:rsidRDefault="0065278D" w:rsidP="0065278D">
      <w:pPr>
        <w:widowControl w:val="0"/>
        <w:numPr>
          <w:ilvl w:val="0"/>
          <w:numId w:val="45"/>
        </w:numPr>
        <w:tabs>
          <w:tab w:val="left" w:pos="741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Поддержка клубных формирований и творческих коллективов, работающих</w:t>
      </w:r>
      <w:r w:rsidRPr="0065278D">
        <w:rPr>
          <w:szCs w:val="24"/>
        </w:rPr>
        <w:br/>
        <w:t>на базе существующего дома культуры, создание условий для его развития и</w:t>
      </w:r>
      <w:r w:rsidRPr="0065278D">
        <w:rPr>
          <w:szCs w:val="24"/>
        </w:rPr>
        <w:br/>
        <w:t>участия граждан в культурной жизни;</w:t>
      </w:r>
    </w:p>
    <w:p w:rsidR="0065278D" w:rsidRPr="0065278D" w:rsidRDefault="0065278D" w:rsidP="0065278D">
      <w:pPr>
        <w:widowControl w:val="0"/>
        <w:numPr>
          <w:ilvl w:val="0"/>
          <w:numId w:val="45"/>
        </w:numPr>
        <w:tabs>
          <w:tab w:val="left" w:pos="769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Формирование и развитие социально активной личности на территории</w:t>
      </w:r>
      <w:r w:rsidRPr="0065278D">
        <w:rPr>
          <w:szCs w:val="24"/>
        </w:rPr>
        <w:br/>
        <w:t>муниципального образования;</w:t>
      </w:r>
    </w:p>
    <w:p w:rsidR="0065278D" w:rsidRPr="0065278D" w:rsidRDefault="0065278D" w:rsidP="0065278D">
      <w:pPr>
        <w:widowControl w:val="0"/>
        <w:numPr>
          <w:ilvl w:val="0"/>
          <w:numId w:val="45"/>
        </w:numPr>
        <w:tabs>
          <w:tab w:val="left" w:pos="769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Создание информационного обеспечения для проводимых культурных</w:t>
      </w:r>
      <w:r w:rsidRPr="0065278D">
        <w:rPr>
          <w:szCs w:val="24"/>
        </w:rPr>
        <w:br/>
        <w:t>мероприятий.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Культура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представлена культурно-досуговым</w:t>
      </w:r>
      <w:r w:rsidRPr="0065278D">
        <w:rPr>
          <w:szCs w:val="24"/>
        </w:rPr>
        <w:br/>
        <w:t>объединениям. Здание культурного учреждения находится в удовлетворительном</w:t>
      </w:r>
      <w:r w:rsidRPr="0065278D">
        <w:rPr>
          <w:szCs w:val="24"/>
        </w:rPr>
        <w:br/>
        <w:t>состоянии. Необходимо организовать и развивать как детские мероприятия, так и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footerReference w:type="even" r:id="rId29"/>
          <w:footerReference w:type="default" r:id="rId30"/>
          <w:headerReference w:type="first" r:id="rId31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278D">
        <w:rPr>
          <w:szCs w:val="24"/>
        </w:rPr>
        <w:t>23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досуг взрослого работающего населения, людей пожилого возраста, инвалидов.</w:t>
      </w:r>
      <w:r w:rsidRPr="0065278D">
        <w:rPr>
          <w:szCs w:val="24"/>
        </w:rPr>
        <w:br/>
        <w:t>Программой предусмотрено строительство клубного учреждения</w:t>
      </w:r>
      <w:r w:rsidRPr="0065278D">
        <w:rPr>
          <w:szCs w:val="24"/>
        </w:rPr>
        <w:br/>
        <w:t xml:space="preserve">(многофункциональной зоны) в д. </w:t>
      </w:r>
      <w:proofErr w:type="spellStart"/>
      <w:r w:rsidRPr="0065278D">
        <w:rPr>
          <w:szCs w:val="24"/>
        </w:rPr>
        <w:t>Ашпатск</w:t>
      </w:r>
      <w:proofErr w:type="spellEnd"/>
      <w:r w:rsidRPr="0065278D">
        <w:rPr>
          <w:szCs w:val="24"/>
        </w:rPr>
        <w:t>.</w:t>
      </w:r>
    </w:p>
    <w:p w:rsidR="0065278D" w:rsidRPr="0065278D" w:rsidRDefault="0065278D" w:rsidP="0065278D">
      <w:pPr>
        <w:pStyle w:val="18"/>
        <w:keepNext/>
        <w:keepLines/>
        <w:shd w:val="clear" w:color="auto" w:fill="auto"/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2" w:name="bookmark32"/>
      <w:r w:rsidRPr="0065278D">
        <w:rPr>
          <w:sz w:val="24"/>
          <w:szCs w:val="24"/>
        </w:rPr>
        <w:t>Развитие в области физической культуры и массового спорта.</w:t>
      </w:r>
      <w:bookmarkEnd w:id="32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Цель - формирование населения, ориентированного на ведение здорового</w:t>
      </w:r>
      <w:r w:rsidRPr="0065278D">
        <w:rPr>
          <w:szCs w:val="24"/>
        </w:rPr>
        <w:br/>
        <w:t>образа жизни, заинтересованного и мотивированного занимать высокие позиции в</w:t>
      </w:r>
      <w:r w:rsidRPr="0065278D">
        <w:rPr>
          <w:szCs w:val="24"/>
        </w:rPr>
        <w:br/>
        <w:t>соревнованиях по различным видам спорта. Организация досуга подростков и</w:t>
      </w:r>
      <w:r w:rsidRPr="0065278D">
        <w:rPr>
          <w:szCs w:val="24"/>
        </w:rPr>
        <w:br/>
        <w:t>молодежи.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Задачи: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4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Создание системы информационной поддержки молодежного движения;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Развитие художественного творчества молодежи;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Содействие в организация занятости подростков и трудоустройстве</w:t>
      </w:r>
      <w:r w:rsidRPr="0065278D">
        <w:rPr>
          <w:szCs w:val="24"/>
        </w:rPr>
        <w:br/>
        <w:t>молодежи;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Снижении правонарушений, совершаемых несовершеннолетними;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Развитие физической культуры и спорта;</w:t>
      </w:r>
    </w:p>
    <w:p w:rsidR="0065278D" w:rsidRPr="0065278D" w:rsidRDefault="0065278D" w:rsidP="0065278D">
      <w:pPr>
        <w:widowControl w:val="0"/>
        <w:numPr>
          <w:ilvl w:val="0"/>
          <w:numId w:val="46"/>
        </w:numPr>
        <w:tabs>
          <w:tab w:val="left" w:pos="7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bookmarkStart w:id="33" w:name="bookmark33"/>
      <w:r w:rsidRPr="0065278D">
        <w:rPr>
          <w:szCs w:val="24"/>
        </w:rPr>
        <w:t>Создание системы межрайонного сотрудничества.</w:t>
      </w:r>
      <w:bookmarkEnd w:id="33"/>
    </w:p>
    <w:p w:rsidR="0065278D" w:rsidRPr="0065278D" w:rsidRDefault="0065278D" w:rsidP="0065278D">
      <w:pPr>
        <w:pStyle w:val="18"/>
        <w:keepNext/>
        <w:keepLines/>
        <w:numPr>
          <w:ilvl w:val="1"/>
          <w:numId w:val="46"/>
        </w:numPr>
        <w:shd w:val="clear" w:color="auto" w:fill="auto"/>
        <w:tabs>
          <w:tab w:val="left" w:pos="1640"/>
          <w:tab w:val="left" w:pos="2854"/>
          <w:tab w:val="left" w:pos="5922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4" w:name="bookmark34"/>
      <w:r w:rsidRPr="0065278D">
        <w:rPr>
          <w:sz w:val="24"/>
          <w:szCs w:val="24"/>
        </w:rPr>
        <w:t>Оценка</w:t>
      </w:r>
      <w:r w:rsidRPr="0065278D">
        <w:rPr>
          <w:sz w:val="24"/>
          <w:szCs w:val="24"/>
        </w:rPr>
        <w:tab/>
        <w:t>нормативно-правовой</w:t>
      </w:r>
      <w:r w:rsidRPr="0065278D">
        <w:rPr>
          <w:sz w:val="24"/>
          <w:szCs w:val="24"/>
        </w:rPr>
        <w:tab/>
        <w:t>базы, необходимой для</w:t>
      </w:r>
      <w:bookmarkEnd w:id="34"/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функционирования и развития социальной инфраструктуры</w:t>
      </w:r>
      <w:r w:rsidRPr="0065278D">
        <w:rPr>
          <w:sz w:val="24"/>
          <w:szCs w:val="24"/>
        </w:rPr>
        <w:br/>
        <w:t>сельского поселения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По состоянию на 2021 год, на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</w:t>
      </w:r>
      <w:r w:rsidRPr="0065278D">
        <w:rPr>
          <w:szCs w:val="24"/>
        </w:rPr>
        <w:br/>
        <w:t>действуют следующие нормативно правовые документы: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811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Местные нормативы градостроительного проектирования </w:t>
      </w:r>
      <w:proofErr w:type="spellStart"/>
      <w:r w:rsidRPr="0065278D">
        <w:rPr>
          <w:szCs w:val="24"/>
        </w:rPr>
        <w:t>Курайского</w:t>
      </w:r>
      <w:proofErr w:type="spellEnd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сельсовета Дзержинского района Красноярского края (2015 г.);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811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Генеральный план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Дзержинского района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Красноярского края (2018 г.);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811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Правила землепользования и застройки муниципального образования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«</w:t>
      </w:r>
      <w:proofErr w:type="spellStart"/>
      <w:r w:rsidRPr="0065278D">
        <w:rPr>
          <w:szCs w:val="24"/>
        </w:rPr>
        <w:t>Курайский</w:t>
      </w:r>
      <w:proofErr w:type="spellEnd"/>
      <w:r w:rsidRPr="0065278D">
        <w:rPr>
          <w:szCs w:val="24"/>
        </w:rPr>
        <w:t xml:space="preserve"> сельсовет» (2016 г.).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Данные документы разработаны в разные годы и некоторые из них требуют</w:t>
      </w:r>
      <w:r w:rsidRPr="0065278D">
        <w:rPr>
          <w:szCs w:val="24"/>
        </w:rPr>
        <w:br/>
        <w:t>актуализации. Мероприятия в области развития социальной инфраструктуры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35" w:name="bookmark35"/>
      <w:r w:rsidRPr="0065278D">
        <w:rPr>
          <w:szCs w:val="24"/>
        </w:rPr>
        <w:t xml:space="preserve">соответствуют действующему Генеральному плану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Дзержинского района Красноярского края.</w:t>
      </w:r>
      <w:bookmarkEnd w:id="35"/>
    </w:p>
    <w:p w:rsidR="0065278D" w:rsidRPr="0065278D" w:rsidRDefault="0065278D" w:rsidP="0065278D">
      <w:pPr>
        <w:pStyle w:val="61"/>
        <w:numPr>
          <w:ilvl w:val="0"/>
          <w:numId w:val="46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Перечень мероприятий (инвестиционных проектов) по проектированию,</w:t>
      </w:r>
      <w:r w:rsidRPr="0065278D">
        <w:rPr>
          <w:sz w:val="24"/>
          <w:szCs w:val="24"/>
        </w:rPr>
        <w:br/>
        <w:t>строительству и реконструкции объектов социальной инфраструктуры</w:t>
      </w:r>
      <w:r w:rsidRPr="0065278D">
        <w:rPr>
          <w:sz w:val="24"/>
          <w:szCs w:val="24"/>
        </w:rPr>
        <w:br/>
        <w:t>городского округа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Основной целью Программы является создание условий для устойчивого и</w:t>
      </w:r>
      <w:r w:rsidRPr="0065278D">
        <w:rPr>
          <w:szCs w:val="24"/>
        </w:rPr>
        <w:br/>
        <w:t xml:space="preserve">сбалансированного экономического развития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Исходя из существующего положения и перспективных тенденций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данной программой был предложен перечень</w:t>
      </w:r>
      <w:r w:rsidRPr="0065278D">
        <w:rPr>
          <w:szCs w:val="24"/>
        </w:rPr>
        <w:br/>
        <w:t>следующих мероприятий:</w:t>
      </w:r>
    </w:p>
    <w:p w:rsidR="0065278D" w:rsidRPr="0065278D" w:rsidRDefault="0065278D" w:rsidP="0065278D">
      <w:pPr>
        <w:pStyle w:val="aff2"/>
        <w:framePr w:w="10133"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lastRenderedPageBreak/>
        <w:t>Перечень предлагаемых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1046"/>
        <w:gridCol w:w="1037"/>
        <w:gridCol w:w="2309"/>
        <w:gridCol w:w="1949"/>
      </w:tblGrid>
      <w:tr w:rsidR="0065278D" w:rsidRPr="0065278D" w:rsidTr="0065278D">
        <w:trPr>
          <w:trHeight w:hRule="exact" w:val="52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Наименование объекта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Период реализации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Вид работ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Характеристика</w:t>
            </w:r>
          </w:p>
        </w:tc>
      </w:tr>
      <w:tr w:rsidR="0065278D" w:rsidRPr="0065278D" w:rsidTr="0065278D">
        <w:trPr>
          <w:trHeight w:hRule="exact" w:val="514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105pt"/>
                <w:sz w:val="24"/>
                <w:szCs w:val="24"/>
              </w:rPr>
              <w:t>Курайский</w:t>
            </w:r>
            <w:proofErr w:type="spellEnd"/>
            <w:r w:rsidRPr="0065278D">
              <w:rPr>
                <w:rStyle w:val="2105pt"/>
                <w:sz w:val="24"/>
                <w:szCs w:val="24"/>
              </w:rPr>
              <w:t xml:space="preserve"> сельсовет</w:t>
            </w:r>
          </w:p>
        </w:tc>
      </w:tr>
      <w:tr w:rsidR="0065278D" w:rsidRPr="0065278D" w:rsidTr="0065278D">
        <w:trPr>
          <w:trHeight w:hRule="exact" w:val="126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 xml:space="preserve">Аптечный пункт </w:t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с.Курай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2021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2021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Рассмотреть</w:t>
            </w:r>
            <w:r w:rsidRPr="0065278D">
              <w:rPr>
                <w:rStyle w:val="211pt"/>
                <w:sz w:val="24"/>
                <w:szCs w:val="24"/>
              </w:rPr>
              <w:br/>
              <w:t>возможность</w:t>
            </w:r>
            <w:r w:rsidRPr="0065278D">
              <w:rPr>
                <w:rStyle w:val="211pt"/>
                <w:sz w:val="24"/>
                <w:szCs w:val="24"/>
              </w:rPr>
              <w:br/>
              <w:t>размещения в</w:t>
            </w:r>
            <w:r w:rsidRPr="0065278D">
              <w:rPr>
                <w:rStyle w:val="211pt"/>
                <w:sz w:val="24"/>
                <w:szCs w:val="24"/>
              </w:rPr>
              <w:br/>
              <w:t>имеющихся зданиях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 шт.</w:t>
            </w:r>
          </w:p>
        </w:tc>
      </w:tr>
      <w:tr w:rsidR="0065278D" w:rsidRPr="0065278D" w:rsidTr="0065278D">
        <w:trPr>
          <w:trHeight w:hRule="exact" w:val="101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bookmarkStart w:id="36" w:name="bookmark36"/>
            <w:r w:rsidRPr="0065278D">
              <w:rPr>
                <w:rStyle w:val="211pt"/>
                <w:sz w:val="24"/>
                <w:szCs w:val="24"/>
              </w:rPr>
              <w:t>Клубное учреждение</w:t>
            </w:r>
            <w:r w:rsidRPr="0065278D">
              <w:rPr>
                <w:rStyle w:val="211pt"/>
                <w:sz w:val="24"/>
                <w:szCs w:val="24"/>
              </w:rPr>
              <w:br/>
              <w:t>(многофункциональная зона) в д.</w:t>
            </w:r>
            <w:r w:rsidRPr="0065278D">
              <w:rPr>
                <w:rStyle w:val="211pt"/>
                <w:sz w:val="24"/>
                <w:szCs w:val="24"/>
              </w:rPr>
              <w:br/>
            </w:r>
            <w:proofErr w:type="spellStart"/>
            <w:r w:rsidRPr="0065278D">
              <w:rPr>
                <w:rStyle w:val="211pt"/>
                <w:sz w:val="24"/>
                <w:szCs w:val="24"/>
              </w:rPr>
              <w:t>Ашпатск</w:t>
            </w:r>
            <w:bookmarkEnd w:id="36"/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2021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2024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Новое строительство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10133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11pt"/>
                <w:sz w:val="24"/>
                <w:szCs w:val="24"/>
              </w:rPr>
              <w:t>1 шт.</w:t>
            </w:r>
          </w:p>
        </w:tc>
      </w:tr>
    </w:tbl>
    <w:p w:rsidR="0065278D" w:rsidRPr="0065278D" w:rsidRDefault="0065278D" w:rsidP="0065278D">
      <w:pPr>
        <w:framePr w:w="10133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pStyle w:val="61"/>
        <w:numPr>
          <w:ilvl w:val="0"/>
          <w:numId w:val="46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Оценка объемов и источников финансирования мероприятий</w:t>
      </w:r>
      <w:r w:rsidRPr="0065278D">
        <w:rPr>
          <w:sz w:val="24"/>
          <w:szCs w:val="24"/>
        </w:rPr>
        <w:br/>
        <w:t>(инвестиционных проектов) по проектированию, строительству,</w:t>
      </w:r>
      <w:r w:rsidRPr="0065278D">
        <w:rPr>
          <w:sz w:val="24"/>
          <w:szCs w:val="24"/>
        </w:rPr>
        <w:br/>
        <w:t>реконструкции объектов социальной инфраструктуры сельсовета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Раздел включает в себя, с разбивкой по годам, оценку стоимости основных</w:t>
      </w:r>
      <w:r w:rsidRPr="0065278D">
        <w:rPr>
          <w:szCs w:val="24"/>
        </w:rPr>
        <w:br/>
        <w:t>мероприятий по реализации Программы комплексного развития социальной</w:t>
      </w:r>
      <w:r w:rsidRPr="0065278D">
        <w:rPr>
          <w:szCs w:val="24"/>
        </w:rPr>
        <w:br/>
        <w:t xml:space="preserve">инфраструктуры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Специфика финансирования объектов социальной инфраструктуры</w:t>
      </w:r>
      <w:r w:rsidRPr="0065278D">
        <w:rPr>
          <w:szCs w:val="24"/>
        </w:rPr>
        <w:br/>
        <w:t>заключается в ориентации отрасли, осуществляющие свою деятельность за счет</w:t>
      </w:r>
      <w:r w:rsidRPr="0065278D">
        <w:rPr>
          <w:szCs w:val="24"/>
        </w:rPr>
        <w:br/>
        <w:t>централизованных, территориальных и коллективных общественных фондов</w:t>
      </w:r>
      <w:r w:rsidRPr="0065278D">
        <w:rPr>
          <w:szCs w:val="24"/>
        </w:rPr>
        <w:br/>
        <w:t>потребления. Эти отрасли полностью или частично ориентированы на бюджетные</w:t>
      </w:r>
      <w:r w:rsidRPr="0065278D">
        <w:rPr>
          <w:szCs w:val="24"/>
        </w:rPr>
        <w:br/>
        <w:t>средства.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Самофинансирование социального обслуживания населения в последнее</w:t>
      </w:r>
      <w:r w:rsidRPr="0065278D">
        <w:rPr>
          <w:szCs w:val="24"/>
        </w:rPr>
        <w:br/>
        <w:t>время приобрело широкие масштабы и позволяет сделать вывод, что спрос на</w:t>
      </w:r>
      <w:r w:rsidRPr="0065278D">
        <w:rPr>
          <w:szCs w:val="24"/>
        </w:rPr>
        <w:br/>
        <w:t>социально-бытовое обслуживание не удовлетворен. Это вызвано сокращением</w:t>
      </w:r>
      <w:r w:rsidRPr="0065278D">
        <w:rPr>
          <w:szCs w:val="24"/>
        </w:rPr>
        <w:br/>
        <w:t>размеров бесплатного и льготного обслуживания населения предприятиями и</w:t>
      </w:r>
      <w:r w:rsidRPr="0065278D">
        <w:rPr>
          <w:szCs w:val="24"/>
        </w:rPr>
        <w:br/>
        <w:t>учреждениями бюджетной сферы при одновременном снижении расходов</w:t>
      </w:r>
      <w:r w:rsidRPr="0065278D">
        <w:rPr>
          <w:szCs w:val="24"/>
        </w:rPr>
        <w:br/>
        <w:t>государства на содержание объектов социальной инфраструктуры.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Формой использования финансовых ресурсов бюджета учреждениями и</w:t>
      </w:r>
      <w:r w:rsidRPr="0065278D">
        <w:rPr>
          <w:szCs w:val="24"/>
        </w:rPr>
        <w:br/>
        <w:t>организациями социальной сферы, находящимися на хозрасчете и имеющими</w:t>
      </w:r>
      <w:r w:rsidRPr="0065278D">
        <w:rPr>
          <w:szCs w:val="24"/>
        </w:rPr>
        <w:br/>
        <w:t>самостоятельные доходы, является предоставление им бюджетных субсидий для</w:t>
      </w:r>
      <w:r w:rsidRPr="0065278D">
        <w:rPr>
          <w:szCs w:val="24"/>
        </w:rPr>
        <w:br/>
        <w:t>возмещения ими недостающих доходов для сведения баланса доходов и расходов.</w:t>
      </w:r>
      <w:r w:rsidRPr="0065278D">
        <w:rPr>
          <w:szCs w:val="24"/>
        </w:rPr>
        <w:br/>
        <w:t>Такая потребность в государственных субсидиях обычно бывает вызвана либо</w:t>
      </w:r>
      <w:r w:rsidRPr="0065278D">
        <w:rPr>
          <w:szCs w:val="24"/>
        </w:rPr>
        <w:br/>
        <w:t>стремлением сохранить спрос на социальные услуги, либо централизованной</w:t>
      </w:r>
      <w:r w:rsidRPr="0065278D">
        <w:rPr>
          <w:szCs w:val="24"/>
        </w:rPr>
        <w:br/>
        <w:t>политикой ценообразования на платные социально-культурные услуги (кино,</w:t>
      </w:r>
      <w:r w:rsidRPr="0065278D">
        <w:rPr>
          <w:szCs w:val="24"/>
        </w:rPr>
        <w:br/>
        <w:t>театры, концертная деятельность).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Традиционно система финансирования социальной инфраструктуры</w:t>
      </w:r>
      <w:r w:rsidRPr="0065278D">
        <w:rPr>
          <w:szCs w:val="24"/>
        </w:rPr>
        <w:br/>
        <w:t>подразделялась на два канала: отраслевой и территориальный. Развитие и</w:t>
      </w:r>
      <w:r w:rsidRPr="0065278D">
        <w:rPr>
          <w:szCs w:val="24"/>
        </w:rPr>
        <w:br/>
        <w:t>функционирование отраслей социальной инфраструктуры зависят от того,</w:t>
      </w:r>
      <w:r w:rsidRPr="0065278D">
        <w:rPr>
          <w:szCs w:val="24"/>
        </w:rPr>
        <w:br/>
        <w:t>насколько ее отрасли способны обеспечить себя финансовыми ресурсами на</w:t>
      </w:r>
      <w:r w:rsidRPr="0065278D">
        <w:rPr>
          <w:szCs w:val="24"/>
        </w:rPr>
        <w:br/>
        <w:t>текущие цели. Отраслевой принцип функционирования имеет недостатки - не</w:t>
      </w:r>
      <w:r w:rsidRPr="0065278D">
        <w:rPr>
          <w:szCs w:val="24"/>
        </w:rPr>
        <w:br/>
        <w:t>комплексное использование ведомственных объектов социальной инфраструктуры</w:t>
      </w:r>
      <w:r w:rsidRPr="0065278D">
        <w:rPr>
          <w:szCs w:val="24"/>
        </w:rPr>
        <w:br/>
        <w:t>ведет к распылению финансовых средств. Подчинение объектов социальной</w:t>
      </w:r>
      <w:r w:rsidRPr="0065278D">
        <w:rPr>
          <w:szCs w:val="24"/>
        </w:rPr>
        <w:br/>
        <w:t>инфраструктуры различным ведомствам затрудняет координацию в решении</w:t>
      </w:r>
      <w:r w:rsidRPr="0065278D">
        <w:rPr>
          <w:szCs w:val="24"/>
        </w:rPr>
        <w:br/>
        <w:t>социальных проблем муниципального образования. Территориальный канал</w:t>
      </w:r>
      <w:r w:rsidRPr="0065278D">
        <w:rPr>
          <w:szCs w:val="24"/>
        </w:rPr>
        <w:br/>
        <w:t>финансирования представлен местным бюджетом, который является основным</w:t>
      </w:r>
      <w:r w:rsidRPr="0065278D">
        <w:rPr>
          <w:szCs w:val="24"/>
        </w:rPr>
        <w:br/>
        <w:t>источником финансирования социальной инфраструктуры муниципального</w:t>
      </w:r>
      <w:r w:rsidRPr="0065278D">
        <w:rPr>
          <w:szCs w:val="24"/>
        </w:rPr>
        <w:br/>
      </w:r>
      <w:r w:rsidRPr="0065278D">
        <w:rPr>
          <w:szCs w:val="24"/>
        </w:rPr>
        <w:lastRenderedPageBreak/>
        <w:t>образования. Но бюджет местной власти весьма ограничен, что препятствует этому</w:t>
      </w:r>
      <w:r w:rsidRPr="0065278D">
        <w:rPr>
          <w:szCs w:val="24"/>
        </w:rPr>
        <w:br/>
        <w:t>процессу.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Исследование проблемы финансирования социальной инфраструктуры,</w:t>
      </w:r>
      <w:r w:rsidRPr="0065278D">
        <w:rPr>
          <w:szCs w:val="24"/>
        </w:rPr>
        <w:br/>
        <w:t>анализ современного уровня развития ее подразделений показывают</w:t>
      </w:r>
      <w:r w:rsidRPr="0065278D">
        <w:rPr>
          <w:szCs w:val="24"/>
        </w:rPr>
        <w:br/>
        <w:t>необходимость поиска научно-обоснованных путей ее дальнейшего интенсивного</w:t>
      </w:r>
      <w:r w:rsidRPr="0065278D">
        <w:rPr>
          <w:szCs w:val="24"/>
        </w:rPr>
        <w:br/>
        <w:t>развития и неординарных форм финансирования.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На сегодняшний день бюджет не способен взять на себя полностью расходы</w:t>
      </w:r>
      <w:r w:rsidRPr="0065278D">
        <w:rPr>
          <w:szCs w:val="24"/>
        </w:rPr>
        <w:br/>
        <w:t>на содержание социальной сферы. С другой стороны, государство обязано</w:t>
      </w:r>
      <w:r w:rsidRPr="0065278D">
        <w:rPr>
          <w:szCs w:val="24"/>
        </w:rPr>
        <w:br/>
        <w:t>защищать интересы населения (особенно его малоимущих слоев) и обеспечивать</w:t>
      </w:r>
      <w:r w:rsidRPr="0065278D">
        <w:rPr>
          <w:szCs w:val="24"/>
        </w:rPr>
        <w:br/>
        <w:t>ему получение социальных услуг, а потому полностью перейти на</w:t>
      </w:r>
      <w:r w:rsidRPr="0065278D">
        <w:rPr>
          <w:szCs w:val="24"/>
        </w:rPr>
        <w:br/>
        <w:t>самофинансирование объекты социальной инфраструктуры не могут. Поэтому</w:t>
      </w:r>
      <w:r w:rsidRPr="0065278D">
        <w:rPr>
          <w:szCs w:val="24"/>
        </w:rPr>
        <w:br/>
        <w:t>целесообразным представляется сосуществование нескольких форм</w:t>
      </w:r>
      <w:r w:rsidRPr="0065278D">
        <w:rPr>
          <w:szCs w:val="24"/>
        </w:rPr>
        <w:br/>
        <w:t>финансирования, как государственных, так и частных фондов и на федеральном</w:t>
      </w:r>
      <w:r w:rsidRPr="0065278D">
        <w:rPr>
          <w:szCs w:val="24"/>
        </w:rPr>
        <w:br/>
        <w:t>уровне, и на территориальном. Важная роль в решении этой проблемы должна</w:t>
      </w:r>
      <w:r w:rsidRPr="0065278D">
        <w:rPr>
          <w:szCs w:val="24"/>
        </w:rPr>
        <w:br/>
        <w:t>быть отведена предприятиям, которые тоже могли бы взять на себя часть расходов</w:t>
      </w:r>
      <w:r w:rsidRPr="0065278D">
        <w:rPr>
          <w:szCs w:val="24"/>
        </w:rPr>
        <w:br/>
        <w:t>на содержание объектов социальной инфраструктуры.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 современных условиях на содержание и развитие государственных и</w:t>
      </w:r>
      <w:r w:rsidRPr="0065278D">
        <w:rPr>
          <w:szCs w:val="24"/>
        </w:rPr>
        <w:br/>
        <w:t>муниципальных объектов социальной сферы финансовые ресурсы направляются из</w:t>
      </w:r>
      <w:r w:rsidRPr="0065278D">
        <w:rPr>
          <w:szCs w:val="24"/>
        </w:rPr>
        <w:br/>
        <w:t>нескольких источников: бюджета, внебюджетных фондов, средств предприятий,</w:t>
      </w:r>
      <w:r w:rsidRPr="0065278D">
        <w:rPr>
          <w:szCs w:val="24"/>
        </w:rPr>
        <w:br/>
        <w:t>населения.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Одним из источников финансирования социальной сферы являются средства</w:t>
      </w:r>
      <w:r w:rsidRPr="0065278D">
        <w:rPr>
          <w:szCs w:val="24"/>
        </w:rPr>
        <w:br/>
        <w:t>ведомств. В ведении предприятий находилась значительная часть объектов,</w:t>
      </w:r>
      <w:r w:rsidRPr="0065278D">
        <w:rPr>
          <w:szCs w:val="24"/>
        </w:rPr>
        <w:br/>
        <w:t>оказывающих социально-культурные и жилищно-коммунальные услуги. Средства,</w:t>
      </w:r>
      <w:r w:rsidRPr="0065278D">
        <w:rPr>
          <w:szCs w:val="24"/>
        </w:rPr>
        <w:br/>
        <w:t>получаемые объектами социальной сферы от населения за оказанные ему услуги,</w:t>
      </w:r>
      <w:r w:rsidRPr="0065278D">
        <w:rPr>
          <w:szCs w:val="24"/>
        </w:rPr>
        <w:br/>
        <w:t>пока занимают небольшой удельный вес. Это обусловлено, во-первых тем, что в</w:t>
      </w:r>
      <w:r w:rsidRPr="0065278D">
        <w:rPr>
          <w:szCs w:val="24"/>
        </w:rPr>
        <w:br/>
        <w:t>соответствии с Конституцией РФ и действующим законодательством</w:t>
      </w:r>
      <w:r w:rsidRPr="0065278D">
        <w:rPr>
          <w:szCs w:val="24"/>
        </w:rPr>
        <w:br/>
        <w:t>предоставление многих социальных услуг бесплатно, во-вторых развитие платных</w:t>
      </w:r>
      <w:r w:rsidRPr="0065278D">
        <w:rPr>
          <w:szCs w:val="24"/>
        </w:rPr>
        <w:br/>
        <w:t>услуг ограничено низкой платежеспособностью подавляющей массы населения. В</w:t>
      </w:r>
      <w:r w:rsidRPr="0065278D">
        <w:rPr>
          <w:szCs w:val="24"/>
        </w:rPr>
        <w:br/>
        <w:t>этих условиях основным источником финансирования социальной сферы стали</w:t>
      </w:r>
      <w:r w:rsidRPr="0065278D">
        <w:rPr>
          <w:szCs w:val="24"/>
        </w:rPr>
        <w:br/>
        <w:t>средства, мобилизуемые и распределяемые через бюджетную систему, и</w:t>
      </w:r>
      <w:r w:rsidRPr="0065278D">
        <w:rPr>
          <w:szCs w:val="24"/>
        </w:rPr>
        <w:br/>
        <w:t>внебюджетных фондов.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Средства бюджета и внебюджетных фондов, направляемые в социальную</w:t>
      </w:r>
      <w:r w:rsidRPr="0065278D">
        <w:rPr>
          <w:szCs w:val="24"/>
        </w:rPr>
        <w:br/>
        <w:t>сферу, образуют общественные фонды потребления, главным назначением</w:t>
      </w:r>
      <w:r w:rsidRPr="0065278D">
        <w:rPr>
          <w:szCs w:val="24"/>
        </w:rPr>
        <w:br/>
        <w:t>которых является социальное развитие общества и социальная защищенность</w:t>
      </w:r>
      <w:r w:rsidRPr="0065278D">
        <w:rPr>
          <w:szCs w:val="24"/>
        </w:rPr>
        <w:br/>
        <w:t>населения, предоставление ему социальных услуг. Средства общественных фондов</w:t>
      </w:r>
      <w:r w:rsidRPr="0065278D">
        <w:rPr>
          <w:szCs w:val="24"/>
        </w:rPr>
        <w:br/>
        <w:t>потребления позволяют предоставлять населению бесплатные или на льготных</w:t>
      </w:r>
      <w:r w:rsidRPr="0065278D">
        <w:rPr>
          <w:szCs w:val="24"/>
        </w:rPr>
        <w:br/>
        <w:t>условиях услуги учреждений просвещения, здравоохранения, социального</w:t>
      </w:r>
      <w:r w:rsidRPr="0065278D">
        <w:rPr>
          <w:szCs w:val="24"/>
        </w:rPr>
        <w:br/>
        <w:t>обеспечения и в значительной мере услуг предприятий жилищно-коммунального</w:t>
      </w:r>
      <w:r w:rsidRPr="0065278D">
        <w:rPr>
          <w:szCs w:val="24"/>
        </w:rPr>
        <w:br/>
        <w:t>хозяйства.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5278D">
        <w:rPr>
          <w:szCs w:val="24"/>
        </w:rPr>
        <w:t>Передача большинства социальных функций с государственного на</w:t>
      </w:r>
      <w:r w:rsidRPr="0065278D">
        <w:rPr>
          <w:szCs w:val="24"/>
        </w:rPr>
        <w:br/>
        <w:t>региональный и местный уровни сопровождалась резким уменьшением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федеральных средств, выделяемых на социальные цели и ослаблением контроля со</w:t>
      </w:r>
      <w:r w:rsidRPr="0065278D">
        <w:rPr>
          <w:szCs w:val="24"/>
        </w:rPr>
        <w:br/>
        <w:t>стороны государства, как за выполнением федеральных законов и постановлений,</w:t>
      </w:r>
      <w:r w:rsidRPr="0065278D">
        <w:rPr>
          <w:szCs w:val="24"/>
        </w:rPr>
        <w:br/>
        <w:t>касающихся социального развития, так и за использованием федеральных средств.</w:t>
      </w:r>
      <w:r w:rsidRPr="0065278D">
        <w:rPr>
          <w:szCs w:val="24"/>
        </w:rPr>
        <w:br/>
        <w:t>При этом средства местного бюджета в силу слабой налогооблагаемой базы</w:t>
      </w:r>
      <w:r w:rsidRPr="0065278D">
        <w:rPr>
          <w:szCs w:val="24"/>
        </w:rPr>
        <w:br/>
        <w:t>оказались весьма ограниченными.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Следствием этого является факт неудовлетворительного технического</w:t>
      </w:r>
      <w:r w:rsidRPr="0065278D">
        <w:rPr>
          <w:szCs w:val="24"/>
        </w:rPr>
        <w:br/>
        <w:t>состояния учреждений социально-культурной и коммунально-бытовой сферы.</w:t>
      </w:r>
      <w:r w:rsidRPr="0065278D">
        <w:rPr>
          <w:szCs w:val="24"/>
        </w:rPr>
        <w:br/>
        <w:t>Отсутствие средств не позволяет провести реконструкцию и ремонт многих</w:t>
      </w:r>
      <w:r w:rsidRPr="0065278D">
        <w:rPr>
          <w:szCs w:val="24"/>
        </w:rPr>
        <w:br/>
        <w:t>существующих учреждений, а также вести широкомасштабное строительство.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При составлении плана инвестиционной деятельности по строительству</w:t>
      </w:r>
      <w:r w:rsidRPr="0065278D">
        <w:rPr>
          <w:szCs w:val="24"/>
        </w:rPr>
        <w:br/>
        <w:t>социальных объектов необходимо ориентироваться на: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структурные изменения, происходящие в отраслях социальной сферы,</w:t>
      </w:r>
      <w:r w:rsidRPr="0065278D">
        <w:rPr>
          <w:szCs w:val="24"/>
        </w:rPr>
        <w:br/>
        <w:t>включая ликвидацию избыточных площадей учреждений этой сферы;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прогнозируемые объемы гарантированных социальных услуг,</w:t>
      </w:r>
      <w:r w:rsidRPr="0065278D">
        <w:rPr>
          <w:szCs w:val="24"/>
        </w:rPr>
        <w:br/>
        <w:t>рассчитанные на основе нормативов потребности населения в этих</w:t>
      </w:r>
      <w:r w:rsidRPr="0065278D">
        <w:rPr>
          <w:szCs w:val="24"/>
        </w:rPr>
        <w:br/>
        <w:t>услугах, с учетом полной профильной загрузки учреждений;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расширение, реконструкцию, техническое перевооружение</w:t>
      </w:r>
      <w:r w:rsidRPr="0065278D">
        <w:rPr>
          <w:szCs w:val="24"/>
        </w:rPr>
        <w:br/>
        <w:t>действующих учреждений, работающих с перегрузкой;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3505"/>
          <w:tab w:val="left" w:pos="72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 замену ветхого и аварийного фонда, а также помещений, не</w:t>
      </w:r>
      <w:r w:rsidRPr="0065278D">
        <w:rPr>
          <w:szCs w:val="24"/>
        </w:rPr>
        <w:br/>
        <w:t>отвечающих</w:t>
      </w:r>
      <w:r w:rsidRPr="0065278D">
        <w:rPr>
          <w:szCs w:val="24"/>
        </w:rPr>
        <w:tab/>
        <w:t>санитарно-эксплуатационным</w:t>
      </w:r>
      <w:r w:rsidRPr="0065278D">
        <w:rPr>
          <w:szCs w:val="24"/>
        </w:rPr>
        <w:tab/>
        <w:t>нормам, в случае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невозможности осуществления капитального ремонта этого фонда и</w:t>
      </w:r>
      <w:r w:rsidRPr="0065278D">
        <w:rPr>
          <w:szCs w:val="24"/>
        </w:rPr>
        <w:br/>
        <w:t>необходимости его ликвидации.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Таким образом, при разработке модельного комплекса необходимо</w:t>
      </w:r>
      <w:r w:rsidRPr="0065278D">
        <w:rPr>
          <w:szCs w:val="24"/>
        </w:rPr>
        <w:br/>
        <w:t>обязательно учитывать различные источники финансирования социальной</w:t>
      </w:r>
      <w:r w:rsidRPr="0065278D">
        <w:rPr>
          <w:szCs w:val="24"/>
        </w:rPr>
        <w:br/>
        <w:t>инфраструктуры, в том числе финансирование из бюджетов различных уровней и</w:t>
      </w:r>
      <w:r w:rsidRPr="0065278D">
        <w:rPr>
          <w:szCs w:val="24"/>
        </w:rPr>
        <w:br/>
        <w:t>внебюджетных источников финансирования.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 настоящее время существует множество методов и подходов к</w:t>
      </w:r>
      <w:r w:rsidRPr="0065278D">
        <w:rPr>
          <w:szCs w:val="24"/>
        </w:rPr>
        <w:br/>
        <w:t>определению стоимости строительства, изменчивость цен и их разнообразие не</w:t>
      </w:r>
      <w:r w:rsidRPr="0065278D">
        <w:rPr>
          <w:szCs w:val="24"/>
        </w:rPr>
        <w:br/>
        <w:t>позволяют на данном этапе работы точно определить необходимые затраты в</w:t>
      </w:r>
      <w:r w:rsidRPr="0065278D">
        <w:rPr>
          <w:szCs w:val="24"/>
        </w:rPr>
        <w:br/>
        <w:t>полном объеме. В связи с этим, на дальнейших стадиях проектирования, требуется</w:t>
      </w:r>
      <w:r w:rsidRPr="0065278D">
        <w:rPr>
          <w:szCs w:val="24"/>
        </w:rPr>
        <w:br/>
        <w:t>детальное уточнение параметров строительства на основании изучения местных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условий и конкретных специфических функций строящегося объекта.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  <w:sectPr w:rsidR="0065278D" w:rsidRPr="0065278D" w:rsidSect="0065278D">
          <w:footerReference w:type="even" r:id="rId32"/>
          <w:footerReference w:type="default" r:id="rId33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278D">
        <w:rPr>
          <w:szCs w:val="24"/>
        </w:rPr>
        <w:t>28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Ориентировочная стоимость строительства зданий и сооружений определена</w:t>
      </w:r>
      <w:r w:rsidRPr="0065278D">
        <w:rPr>
          <w:szCs w:val="24"/>
        </w:rPr>
        <w:br/>
        <w:t>по проектам объектов-аналогов, Каталогам проектов повторного применения для</w:t>
      </w:r>
      <w:r w:rsidRPr="0065278D">
        <w:rPr>
          <w:szCs w:val="24"/>
        </w:rPr>
        <w:br/>
        <w:t>строительства объектов социальной и инженерной инфраструктур, Укрупненным</w:t>
      </w:r>
      <w:r w:rsidRPr="0065278D">
        <w:rPr>
          <w:szCs w:val="24"/>
        </w:rPr>
        <w:br/>
        <w:t>нормативам цены строительства для применения в 2012 году, изданным</w:t>
      </w:r>
      <w:r w:rsidRPr="0065278D">
        <w:rPr>
          <w:szCs w:val="24"/>
        </w:rPr>
        <w:br/>
        <w:t>Министерством регионального развития РФ, по существующим сборникам ФЕР в</w:t>
      </w:r>
      <w:r w:rsidRPr="0065278D">
        <w:rPr>
          <w:szCs w:val="24"/>
        </w:rPr>
        <w:br/>
        <w:t>ценах и нормах 2001 года, а также с использованием сборников УПВС в ценах и</w:t>
      </w:r>
      <w:r w:rsidRPr="0065278D">
        <w:rPr>
          <w:szCs w:val="24"/>
        </w:rPr>
        <w:br/>
        <w:t>нормах 1969 года. Стоимость работ пересчитана в цены 2021 года с</w:t>
      </w:r>
      <w:r w:rsidRPr="0065278D">
        <w:rPr>
          <w:szCs w:val="24"/>
        </w:rPr>
        <w:br/>
        <w:t>коэффициентами согласно: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Письму № 15-149/6 от 24.09.1990г. Государственного комитета</w:t>
      </w:r>
      <w:r w:rsidRPr="0065278D">
        <w:rPr>
          <w:szCs w:val="24"/>
        </w:rPr>
        <w:br/>
        <w:t>РСФСР по делам строительства;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3596"/>
          <w:tab w:val="left" w:pos="5718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 Письму №</w:t>
      </w:r>
      <w:r w:rsidRPr="0065278D">
        <w:rPr>
          <w:szCs w:val="24"/>
        </w:rPr>
        <w:tab/>
        <w:t>2836-ИП/12/ГС</w:t>
      </w:r>
      <w:r w:rsidRPr="0065278D">
        <w:rPr>
          <w:szCs w:val="24"/>
        </w:rPr>
        <w:tab/>
        <w:t>от 03.12.2012г. Министерства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регионального развития Российской Федерации;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Письму № 21790-АК/Д03 от 05.10.2011г. Министерства регионального</w:t>
      </w:r>
      <w:r w:rsidRPr="0065278D">
        <w:rPr>
          <w:szCs w:val="24"/>
        </w:rPr>
        <w:br/>
        <w:t>развития Российской Федерации.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Определение стоимости на разных этапах проектирования должно</w:t>
      </w:r>
      <w:r w:rsidRPr="0065278D">
        <w:rPr>
          <w:szCs w:val="24"/>
        </w:rPr>
        <w:br/>
        <w:t xml:space="preserve">осуществляться различными методиками. На </w:t>
      </w:r>
      <w:proofErr w:type="spellStart"/>
      <w:r w:rsidRPr="0065278D">
        <w:rPr>
          <w:szCs w:val="24"/>
        </w:rPr>
        <w:t>предпроектной</w:t>
      </w:r>
      <w:proofErr w:type="spellEnd"/>
      <w:r w:rsidRPr="0065278D">
        <w:rPr>
          <w:szCs w:val="24"/>
        </w:rPr>
        <w:t xml:space="preserve"> стадии при</w:t>
      </w:r>
      <w:r w:rsidRPr="0065278D">
        <w:rPr>
          <w:szCs w:val="24"/>
        </w:rPr>
        <w:br/>
        <w:t>обосновании инвестиций определяется предварительная (расчетная) стоимость</w:t>
      </w:r>
      <w:r w:rsidRPr="0065278D">
        <w:rPr>
          <w:szCs w:val="24"/>
        </w:rPr>
        <w:br/>
        <w:t>строительства. Проекта на этой стадии еще нет, поэтому она составляется по</w:t>
      </w:r>
      <w:r w:rsidRPr="0065278D">
        <w:rPr>
          <w:szCs w:val="24"/>
        </w:rPr>
        <w:br/>
        <w:t>предельно укрупненным показателям. При отсутствии таких показателей могут</w:t>
      </w:r>
      <w:r w:rsidRPr="0065278D">
        <w:rPr>
          <w:szCs w:val="24"/>
        </w:rPr>
        <w:br/>
        <w:t>использоваться данные о стоимости объектов-аналогов. При разработке рабочей</w:t>
      </w:r>
      <w:r w:rsidRPr="0065278D">
        <w:rPr>
          <w:szCs w:val="24"/>
        </w:rPr>
        <w:br/>
        <w:t>документации на объекты капитального строительства необходимо уточнение</w:t>
      </w:r>
      <w:r w:rsidRPr="0065278D">
        <w:rPr>
          <w:szCs w:val="24"/>
        </w:rPr>
        <w:br/>
        <w:t>стоимости путем составления проектно-сметной документации. Стоимость</w:t>
      </w:r>
      <w:r w:rsidRPr="0065278D">
        <w:rPr>
          <w:szCs w:val="24"/>
        </w:rPr>
        <w:br/>
        <w:t>устанавливается на каждой стадии проектирования, в связи, с чем обеспечивается</w:t>
      </w:r>
      <w:r w:rsidRPr="0065278D">
        <w:rPr>
          <w:szCs w:val="24"/>
        </w:rPr>
        <w:br/>
        <w:t>поэтапная ее детализация и уточнение. Таким образом, базовые цены</w:t>
      </w:r>
      <w:r w:rsidRPr="0065278D">
        <w:rPr>
          <w:szCs w:val="24"/>
        </w:rPr>
        <w:br/>
        <w:t>устанавливаются с целью последующего формирования договорных цен на</w:t>
      </w:r>
      <w:r w:rsidRPr="0065278D">
        <w:rPr>
          <w:szCs w:val="24"/>
        </w:rPr>
        <w:br/>
        <w:t>разработку проектной документации и строительства.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Результаты расчетов приведены в таблице 8-1.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Таблица 8-1. Объем средств на реализацию программы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tbl>
      <w:tblPr>
        <w:tblpPr w:leftFromText="180" w:rightFromText="180" w:horzAnchor="margin" w:tblpXSpec="center" w:tblpY="1417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3"/>
        <w:gridCol w:w="1151"/>
        <w:gridCol w:w="1118"/>
        <w:gridCol w:w="1183"/>
        <w:gridCol w:w="1144"/>
        <w:gridCol w:w="1166"/>
      </w:tblGrid>
      <w:tr w:rsidR="0065278D" w:rsidRPr="0065278D" w:rsidTr="0065278D">
        <w:trPr>
          <w:trHeight w:hRule="exact" w:val="48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pStyle w:val="34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5278D">
              <w:rPr>
                <w:sz w:val="24"/>
                <w:szCs w:val="24"/>
              </w:rPr>
              <w:t>Наименование мероприятия</w:t>
            </w:r>
          </w:p>
          <w:p w:rsidR="0065278D" w:rsidRPr="0065278D" w:rsidRDefault="0065278D" w:rsidP="0065278D">
            <w:pPr>
              <w:contextualSpacing/>
              <w:jc w:val="both"/>
              <w:rPr>
                <w:rStyle w:val="295pt"/>
                <w:sz w:val="24"/>
                <w:szCs w:val="24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rStyle w:val="295pt"/>
                <w:sz w:val="24"/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 xml:space="preserve">Финансовые потребности, </w:t>
            </w:r>
            <w:proofErr w:type="spellStart"/>
            <w:r w:rsidRPr="0065278D">
              <w:rPr>
                <w:rStyle w:val="295pt"/>
                <w:sz w:val="24"/>
                <w:szCs w:val="24"/>
              </w:rPr>
              <w:t>тыс.руб</w:t>
            </w:r>
            <w:proofErr w:type="spellEnd"/>
            <w:r w:rsidRPr="0065278D">
              <w:rPr>
                <w:rStyle w:val="295pt"/>
                <w:sz w:val="24"/>
                <w:szCs w:val="24"/>
              </w:rPr>
              <w:t>.</w:t>
            </w:r>
          </w:p>
        </w:tc>
      </w:tr>
      <w:tr w:rsidR="0065278D" w:rsidRPr="0065278D" w:rsidTr="0065278D">
        <w:trPr>
          <w:trHeight w:hRule="exact" w:val="48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rStyle w:val="295pt"/>
                <w:sz w:val="24"/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всего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2021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2022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2023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2024 год</w:t>
            </w:r>
          </w:p>
        </w:tc>
      </w:tr>
      <w:tr w:rsidR="0065278D" w:rsidRPr="0065278D" w:rsidTr="0065278D">
        <w:trPr>
          <w:trHeight w:hRule="exact" w:val="48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Аптечный пункт с. Курай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1500,0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-</w:t>
            </w:r>
          </w:p>
        </w:tc>
      </w:tr>
      <w:tr w:rsidR="0065278D" w:rsidRPr="0065278D" w:rsidTr="0065278D">
        <w:trPr>
          <w:trHeight w:hRule="exact" w:val="936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Новое строительство клубного</w:t>
            </w:r>
            <w:r w:rsidRPr="0065278D">
              <w:rPr>
                <w:rStyle w:val="295pt"/>
                <w:sz w:val="24"/>
                <w:szCs w:val="24"/>
              </w:rPr>
              <w:br/>
              <w:t xml:space="preserve">учреждения в д. </w:t>
            </w:r>
            <w:proofErr w:type="spellStart"/>
            <w:r w:rsidRPr="0065278D">
              <w:rPr>
                <w:rStyle w:val="295pt"/>
                <w:sz w:val="24"/>
                <w:szCs w:val="24"/>
              </w:rPr>
              <w:t>Ашпатск</w:t>
            </w:r>
            <w:proofErr w:type="spellEnd"/>
            <w:r w:rsidRPr="0065278D">
              <w:rPr>
                <w:rStyle w:val="295pt"/>
                <w:sz w:val="24"/>
                <w:szCs w:val="24"/>
              </w:rPr>
              <w:br/>
              <w:t>вместимостью 70 мест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22639,53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1849,81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1849,81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9469,96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9469,95</w:t>
            </w:r>
          </w:p>
        </w:tc>
      </w:tr>
      <w:tr w:rsidR="0065278D" w:rsidRPr="0065278D" w:rsidTr="0065278D">
        <w:trPr>
          <w:trHeight w:hRule="exact" w:val="490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Итого: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24139,53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3349,81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1849,81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9469,96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9469,95</w:t>
            </w:r>
          </w:p>
        </w:tc>
      </w:tr>
    </w:tbl>
    <w:p w:rsidR="0065278D" w:rsidRPr="0065278D" w:rsidRDefault="0065278D" w:rsidP="0065278D">
      <w:pPr>
        <w:framePr w:w="8074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Общая потребность в капитальных вложениях по </w:t>
      </w:r>
      <w:proofErr w:type="spellStart"/>
      <w:r w:rsidRPr="0065278D">
        <w:rPr>
          <w:szCs w:val="24"/>
        </w:rPr>
        <w:t>Курайскому</w:t>
      </w:r>
      <w:proofErr w:type="spellEnd"/>
      <w:r w:rsidRPr="0065278D">
        <w:rPr>
          <w:szCs w:val="24"/>
        </w:rPr>
        <w:t xml:space="preserve"> сельсовету составляет 24139,53 тыс. рублей.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bookmarkStart w:id="37" w:name="bookmark37"/>
      <w:r w:rsidRPr="0065278D">
        <w:rPr>
          <w:szCs w:val="24"/>
        </w:rPr>
        <w:t>Конкретные мероприятия Программы и объемы ее финансирования могут</w:t>
      </w:r>
      <w:r w:rsidRPr="0065278D">
        <w:rPr>
          <w:szCs w:val="24"/>
        </w:rPr>
        <w:br/>
        <w:t>уточняться ежегодно при формировании проекта местного бюджета на</w:t>
      </w:r>
      <w:r w:rsidRPr="0065278D">
        <w:rPr>
          <w:szCs w:val="24"/>
        </w:rPr>
        <w:br/>
        <w:t>соответствующий финансовый год.</w:t>
      </w:r>
      <w:bookmarkEnd w:id="37"/>
    </w:p>
    <w:p w:rsidR="0065278D" w:rsidRPr="0065278D" w:rsidRDefault="0065278D" w:rsidP="0065278D">
      <w:pPr>
        <w:pStyle w:val="18"/>
        <w:keepNext/>
        <w:keepLines/>
        <w:numPr>
          <w:ilvl w:val="0"/>
          <w:numId w:val="46"/>
        </w:numPr>
        <w:shd w:val="clear" w:color="auto" w:fill="auto"/>
        <w:tabs>
          <w:tab w:val="left" w:pos="1035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8" w:name="bookmark38"/>
      <w:r w:rsidRPr="0065278D">
        <w:rPr>
          <w:sz w:val="24"/>
          <w:szCs w:val="24"/>
        </w:rPr>
        <w:t>Целевые индикаторы программы и оценка эффективности реализации</w:t>
      </w:r>
      <w:bookmarkEnd w:id="38"/>
    </w:p>
    <w:p w:rsidR="0065278D" w:rsidRPr="0065278D" w:rsidRDefault="0065278D" w:rsidP="0065278D">
      <w:pPr>
        <w:pStyle w:val="61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65278D">
        <w:rPr>
          <w:sz w:val="24"/>
          <w:szCs w:val="24"/>
        </w:rPr>
        <w:t>программы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Основными факторами, определяющими направления разработки</w:t>
      </w:r>
      <w:r w:rsidRPr="0065278D">
        <w:rPr>
          <w:szCs w:val="24"/>
        </w:rPr>
        <w:br/>
        <w:t>Программы комплексного развития системы социальной инфраструктуры</w:t>
      </w:r>
      <w:r w:rsidRPr="0065278D">
        <w:rPr>
          <w:szCs w:val="24"/>
        </w:rPr>
        <w:br/>
      </w:r>
      <w:proofErr w:type="spellStart"/>
      <w:r w:rsidRPr="0065278D">
        <w:rPr>
          <w:szCs w:val="24"/>
        </w:rPr>
        <w:lastRenderedPageBreak/>
        <w:t>Курайского</w:t>
      </w:r>
      <w:proofErr w:type="spellEnd"/>
      <w:r w:rsidRPr="0065278D">
        <w:rPr>
          <w:szCs w:val="24"/>
        </w:rPr>
        <w:t xml:space="preserve"> сельсовета на 2021-2024 годы, являются тенденции</w:t>
      </w:r>
      <w:r w:rsidRPr="0065278D">
        <w:rPr>
          <w:szCs w:val="24"/>
        </w:rPr>
        <w:br/>
        <w:t>социально-экономического развития поселения, характеризующиеся улучшением</w:t>
      </w:r>
      <w:r w:rsidRPr="0065278D">
        <w:rPr>
          <w:szCs w:val="24"/>
        </w:rPr>
        <w:br/>
        <w:t>условий жилья, сфер обслуживания. Реализация Программы должна создать</w:t>
      </w:r>
      <w:r w:rsidRPr="0065278D">
        <w:rPr>
          <w:szCs w:val="24"/>
        </w:rPr>
        <w:br/>
        <w:t>предпосылки для устойчивого развития муниципального образования. Реализации</w:t>
      </w:r>
      <w:r w:rsidRPr="0065278D">
        <w:rPr>
          <w:szCs w:val="24"/>
        </w:rPr>
        <w:br/>
        <w:t>инвестиционных проектов заложат основы социальных условий для развития</w:t>
      </w:r>
      <w:r w:rsidRPr="0065278D">
        <w:rPr>
          <w:szCs w:val="24"/>
        </w:rPr>
        <w:br/>
        <w:t>способностей каждого человека, они будут обеспечены за счет повышения качества и доступности социальных услуг (образования, здравоохранения, культуры) для всех категорий жителей.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Основными целевыми индикаторами реализации мероприятий программы</w:t>
      </w:r>
      <w:r w:rsidRPr="0065278D">
        <w:rPr>
          <w:szCs w:val="24"/>
        </w:rPr>
        <w:br/>
        <w:t>комплексного развития социальной инфраструктуры муниципального образования</w:t>
      </w:r>
      <w:r w:rsidRPr="0065278D">
        <w:rPr>
          <w:szCs w:val="24"/>
        </w:rPr>
        <w:br/>
        <w:t>являются: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рост ожидаемой продолжительности жизни населения</w:t>
      </w:r>
      <w:r w:rsidRPr="0065278D">
        <w:rPr>
          <w:szCs w:val="24"/>
        </w:rPr>
        <w:br/>
        <w:t>муниципального образования;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показателя рождаемости;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сокращение уровня безработицы;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доли детей в возрасте от 3 до 7 лет, охваченных</w:t>
      </w:r>
      <w:r w:rsidRPr="0065278D">
        <w:rPr>
          <w:szCs w:val="24"/>
        </w:rPr>
        <w:br/>
        <w:t>дошкольным образованием;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  <w:tab w:val="left" w:pos="7138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увеличение доли </w:t>
      </w:r>
      <w:proofErr w:type="gramStart"/>
      <w:r w:rsidRPr="0065278D">
        <w:rPr>
          <w:szCs w:val="24"/>
        </w:rPr>
        <w:t>детей</w:t>
      </w:r>
      <w:proofErr w:type="gramEnd"/>
      <w:r w:rsidRPr="0065278D">
        <w:rPr>
          <w:szCs w:val="24"/>
        </w:rPr>
        <w:t xml:space="preserve"> охваченных школьным</w:t>
      </w:r>
      <w:r w:rsidRPr="0065278D">
        <w:rPr>
          <w:szCs w:val="24"/>
        </w:rPr>
        <w:tab/>
        <w:t>образованием;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803"/>
          <w:tab w:val="left" w:pos="468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уровня</w:t>
      </w:r>
      <w:r w:rsidRPr="0065278D">
        <w:rPr>
          <w:szCs w:val="24"/>
        </w:rPr>
        <w:tab/>
        <w:t>обеспеченности населения объектами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здравоохранения;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798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доли населения обеспеченной объектами культуры в</w:t>
      </w:r>
      <w:r w:rsidRPr="0065278D">
        <w:rPr>
          <w:szCs w:val="24"/>
        </w:rPr>
        <w:br/>
        <w:t>соответствии с нормативными значениями;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798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доли населения, обеспеченной спортивными объектами в</w:t>
      </w:r>
      <w:r w:rsidRPr="0065278D">
        <w:rPr>
          <w:szCs w:val="24"/>
        </w:rPr>
        <w:br/>
        <w:t>соответствии с нормативными значениями;</w:t>
      </w:r>
    </w:p>
    <w:p w:rsidR="0065278D" w:rsidRPr="0065278D" w:rsidRDefault="0065278D" w:rsidP="0065278D">
      <w:pPr>
        <w:widowControl w:val="0"/>
        <w:numPr>
          <w:ilvl w:val="0"/>
          <w:numId w:val="37"/>
        </w:numPr>
        <w:tabs>
          <w:tab w:val="left" w:pos="1798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увеличение количества населения, систематически занимающегося</w:t>
      </w:r>
      <w:r w:rsidRPr="0065278D">
        <w:rPr>
          <w:szCs w:val="24"/>
        </w:rPr>
        <w:br/>
        <w:t>физической культурой и спортом.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Выполнение включённых в Программу организационных мероприятий и</w:t>
      </w:r>
      <w:r w:rsidRPr="0065278D">
        <w:rPr>
          <w:szCs w:val="24"/>
        </w:rPr>
        <w:br/>
        <w:t>инвестиционных проектов, при условии разработки эффективных механизмов их</w:t>
      </w:r>
      <w:r w:rsidRPr="0065278D">
        <w:rPr>
          <w:szCs w:val="24"/>
        </w:rPr>
        <w:br/>
        <w:t>реализации и поддержки со стороны местных администраций, позволит достичь</w:t>
      </w:r>
      <w:r w:rsidRPr="0065278D">
        <w:rPr>
          <w:szCs w:val="24"/>
        </w:rPr>
        <w:br/>
        <w:t>целевых показателей программы комплексного развития социальной</w:t>
      </w:r>
      <w:r w:rsidRPr="0065278D">
        <w:rPr>
          <w:szCs w:val="24"/>
        </w:rPr>
        <w:br/>
        <w:t xml:space="preserve">инфраструктуры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 на расчетный срок. Достижение</w:t>
      </w:r>
      <w:r w:rsidRPr="0065278D">
        <w:rPr>
          <w:szCs w:val="24"/>
        </w:rPr>
        <w:br/>
        <w:t>целевых индикаторов в результате реализации программы комплексного развития</w:t>
      </w:r>
      <w:r w:rsidRPr="0065278D">
        <w:rPr>
          <w:szCs w:val="24"/>
        </w:rPr>
        <w:br/>
        <w:t>характеризует будущую модель социальной инфраструктуры поселения.</w:t>
      </w:r>
    </w:p>
    <w:p w:rsidR="0065278D" w:rsidRPr="0065278D" w:rsidRDefault="0065278D" w:rsidP="0065278D">
      <w:pPr>
        <w:pStyle w:val="aff2"/>
        <w:framePr w:w="7714" w:wrap="notBeside" w:vAnchor="text" w:hAnchor="text" w:xAlign="center" w:y="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5278D">
        <w:rPr>
          <w:sz w:val="24"/>
          <w:szCs w:val="24"/>
        </w:rPr>
        <w:lastRenderedPageBreak/>
        <w:t>9.1 Целевые индикаторы и показатели Программы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627"/>
        <w:gridCol w:w="772"/>
        <w:gridCol w:w="988"/>
        <w:gridCol w:w="854"/>
        <w:gridCol w:w="849"/>
        <w:gridCol w:w="1077"/>
      </w:tblGrid>
      <w:tr w:rsidR="0065278D" w:rsidRPr="0065278D" w:rsidTr="0065278D">
        <w:trPr>
          <w:trHeight w:hRule="exact" w:val="528"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№</w:t>
            </w:r>
          </w:p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п/п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Едини</w:t>
            </w:r>
          </w:p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95pt"/>
                <w:sz w:val="24"/>
                <w:szCs w:val="24"/>
              </w:rPr>
              <w:t>ца</w:t>
            </w:r>
            <w:proofErr w:type="spellEnd"/>
          </w:p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95pt"/>
                <w:sz w:val="24"/>
                <w:szCs w:val="24"/>
              </w:rPr>
              <w:t>измер</w:t>
            </w:r>
            <w:proofErr w:type="spellEnd"/>
          </w:p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proofErr w:type="spellStart"/>
            <w:r w:rsidRPr="0065278D">
              <w:rPr>
                <w:rStyle w:val="295pt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Показатели по годам</w:t>
            </w:r>
          </w:p>
        </w:tc>
      </w:tr>
      <w:tr w:rsidR="0065278D" w:rsidRPr="0065278D" w:rsidTr="0065278D">
        <w:trPr>
          <w:trHeight w:hRule="exact" w:val="518"/>
          <w:jc w:val="center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2024</w:t>
            </w:r>
          </w:p>
        </w:tc>
      </w:tr>
      <w:tr w:rsidR="0065278D" w:rsidRPr="0065278D" w:rsidTr="0065278D">
        <w:trPr>
          <w:trHeight w:hRule="exact" w:val="59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Ожидаемая</w:t>
            </w:r>
          </w:p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Лет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68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69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70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70</w:t>
            </w:r>
          </w:p>
        </w:tc>
      </w:tr>
      <w:tr w:rsidR="0065278D" w:rsidRPr="0065278D" w:rsidTr="0065278D">
        <w:trPr>
          <w:trHeight w:hRule="exact" w:val="70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Доля детей в возрасте от 3</w:t>
            </w:r>
            <w:r w:rsidRPr="0065278D">
              <w:rPr>
                <w:rStyle w:val="295pt"/>
                <w:sz w:val="24"/>
                <w:szCs w:val="24"/>
              </w:rPr>
              <w:br/>
              <w:t>до 7 лет, охваченных</w:t>
            </w:r>
            <w:r w:rsidRPr="0065278D">
              <w:rPr>
                <w:rStyle w:val="295pt"/>
                <w:sz w:val="24"/>
                <w:szCs w:val="24"/>
              </w:rPr>
              <w:br/>
              <w:t>дошкольным образованием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65278D" w:rsidRPr="0065278D" w:rsidTr="0065278D">
        <w:trPr>
          <w:trHeight w:hRule="exact" w:val="59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Доля детей, охваченных</w:t>
            </w:r>
            <w:r w:rsidRPr="0065278D">
              <w:rPr>
                <w:rStyle w:val="295pt"/>
                <w:sz w:val="24"/>
                <w:szCs w:val="24"/>
              </w:rPr>
              <w:br/>
              <w:t>школьным образованием;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65278D" w:rsidRPr="0065278D" w:rsidTr="0065278D">
        <w:trPr>
          <w:trHeight w:hRule="exact" w:val="70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Уровень обеспеченности</w:t>
            </w:r>
            <w:r w:rsidRPr="0065278D">
              <w:rPr>
                <w:rStyle w:val="295pt"/>
                <w:sz w:val="24"/>
                <w:szCs w:val="24"/>
              </w:rPr>
              <w:br/>
              <w:t>населения объектами</w:t>
            </w:r>
            <w:r w:rsidRPr="0065278D">
              <w:rPr>
                <w:rStyle w:val="295pt"/>
                <w:sz w:val="24"/>
                <w:szCs w:val="24"/>
              </w:rPr>
              <w:br/>
              <w:t>здравоохранения;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0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65278D" w:rsidRPr="0065278D" w:rsidTr="0065278D">
        <w:trPr>
          <w:trHeight w:hRule="exact" w:val="93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Уровень обеспеченности</w:t>
            </w:r>
            <w:r w:rsidRPr="0065278D">
              <w:rPr>
                <w:rStyle w:val="295pt"/>
                <w:sz w:val="24"/>
                <w:szCs w:val="24"/>
              </w:rPr>
              <w:br/>
              <w:t>населения объектами</w:t>
            </w:r>
            <w:r w:rsidRPr="0065278D">
              <w:rPr>
                <w:rStyle w:val="295pt"/>
                <w:sz w:val="24"/>
                <w:szCs w:val="24"/>
              </w:rPr>
              <w:br/>
              <w:t>физической культуры и</w:t>
            </w:r>
            <w:r w:rsidRPr="0065278D">
              <w:rPr>
                <w:rStyle w:val="295pt"/>
                <w:sz w:val="24"/>
                <w:szCs w:val="24"/>
              </w:rPr>
              <w:br/>
              <w:t>спорта;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0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65278D" w:rsidRPr="0065278D" w:rsidTr="0065278D">
        <w:trPr>
          <w:trHeight w:hRule="exact" w:val="59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Уровень безработицы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0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1,5</w:t>
            </w:r>
          </w:p>
        </w:tc>
      </w:tr>
      <w:tr w:rsidR="0065278D" w:rsidRPr="0065278D" w:rsidTr="0065278D">
        <w:trPr>
          <w:trHeight w:hRule="exact" w:val="93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Увеличение доли населения</w:t>
            </w:r>
            <w:r w:rsidRPr="0065278D">
              <w:rPr>
                <w:rStyle w:val="295pt"/>
                <w:sz w:val="24"/>
                <w:szCs w:val="24"/>
              </w:rPr>
              <w:br/>
              <w:t>обеспеченной объектами</w:t>
            </w:r>
            <w:r w:rsidRPr="0065278D">
              <w:rPr>
                <w:rStyle w:val="295pt"/>
                <w:sz w:val="24"/>
                <w:szCs w:val="24"/>
              </w:rPr>
              <w:br/>
              <w:t>культуры в соответствии с</w:t>
            </w:r>
            <w:r w:rsidRPr="0065278D">
              <w:rPr>
                <w:rStyle w:val="295pt"/>
                <w:sz w:val="24"/>
                <w:szCs w:val="24"/>
              </w:rPr>
              <w:br/>
              <w:t>нормативными значениями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0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65278D" w:rsidRPr="0065278D" w:rsidTr="0065278D">
        <w:trPr>
          <w:trHeight w:hRule="exact" w:val="94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Увеличение доли населения</w:t>
            </w:r>
            <w:r w:rsidRPr="0065278D">
              <w:rPr>
                <w:rStyle w:val="295pt"/>
                <w:sz w:val="24"/>
                <w:szCs w:val="24"/>
              </w:rPr>
              <w:br/>
              <w:t>обеспеченной спортивными</w:t>
            </w:r>
            <w:r w:rsidRPr="0065278D">
              <w:rPr>
                <w:rStyle w:val="295pt"/>
                <w:sz w:val="24"/>
                <w:szCs w:val="24"/>
              </w:rPr>
              <w:br/>
              <w:t>объектами в соответствии с</w:t>
            </w:r>
            <w:r w:rsidRPr="0065278D">
              <w:rPr>
                <w:rStyle w:val="295pt"/>
                <w:sz w:val="24"/>
                <w:szCs w:val="24"/>
              </w:rPr>
              <w:br/>
              <w:t>нормативными значениями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0"/>
                <w:sz w:val="24"/>
                <w:szCs w:val="24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78D" w:rsidRPr="0065278D" w:rsidRDefault="0065278D" w:rsidP="0065278D">
            <w:pPr>
              <w:framePr w:w="7714" w:wrap="notBeside" w:vAnchor="text" w:hAnchor="text" w:xAlign="center" w:y="1"/>
              <w:contextualSpacing/>
              <w:jc w:val="both"/>
              <w:rPr>
                <w:szCs w:val="24"/>
              </w:rPr>
            </w:pPr>
            <w:r w:rsidRPr="0065278D">
              <w:rPr>
                <w:rStyle w:val="295pt"/>
                <w:sz w:val="24"/>
                <w:szCs w:val="24"/>
              </w:rPr>
              <w:t>100</w:t>
            </w:r>
          </w:p>
        </w:tc>
      </w:tr>
    </w:tbl>
    <w:p w:rsidR="0065278D" w:rsidRPr="0065278D" w:rsidRDefault="0065278D" w:rsidP="0065278D">
      <w:pPr>
        <w:framePr w:w="7714" w:wrap="notBeside" w:vAnchor="text" w:hAnchor="text" w:xAlign="center" w:y="1"/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</w:p>
    <w:p w:rsidR="0065278D" w:rsidRPr="0065278D" w:rsidRDefault="0065278D" w:rsidP="0065278D">
      <w:pPr>
        <w:pStyle w:val="18"/>
        <w:keepNext/>
        <w:keepLines/>
        <w:numPr>
          <w:ilvl w:val="0"/>
          <w:numId w:val="46"/>
        </w:numPr>
        <w:shd w:val="clear" w:color="auto" w:fill="auto"/>
        <w:tabs>
          <w:tab w:val="left" w:pos="1113"/>
        </w:tabs>
        <w:spacing w:after="0" w:line="240" w:lineRule="auto"/>
        <w:ind w:firstLine="709"/>
        <w:contextualSpacing/>
        <w:jc w:val="both"/>
        <w:outlineLvl w:val="9"/>
        <w:rPr>
          <w:sz w:val="24"/>
          <w:szCs w:val="24"/>
        </w:rPr>
      </w:pPr>
      <w:bookmarkStart w:id="39" w:name="bookmark39"/>
      <w:bookmarkStart w:id="40" w:name="bookmark40"/>
      <w:r w:rsidRPr="0065278D">
        <w:rPr>
          <w:sz w:val="24"/>
          <w:szCs w:val="24"/>
        </w:rPr>
        <w:t>Нормативное обеспечение</w:t>
      </w:r>
      <w:bookmarkEnd w:id="39"/>
      <w:bookmarkEnd w:id="40"/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Программа реализуется на всей территории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сельсовета.</w:t>
      </w:r>
      <w:r w:rsidRPr="0065278D">
        <w:rPr>
          <w:szCs w:val="24"/>
        </w:rPr>
        <w:br/>
        <w:t>Контроль за исполнением Программы осуществляет Адми</w:t>
      </w:r>
      <w:bookmarkStart w:id="41" w:name="_GoBack"/>
      <w:bookmarkEnd w:id="41"/>
      <w:r w:rsidRPr="0065278D">
        <w:rPr>
          <w:szCs w:val="24"/>
        </w:rPr>
        <w:t>нистрация сельсовета.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Организационная структура управления Программой базируется на</w:t>
      </w:r>
      <w:r w:rsidRPr="0065278D">
        <w:rPr>
          <w:szCs w:val="24"/>
        </w:rPr>
        <w:br/>
        <w:t xml:space="preserve">существующей системе представительной и исполнительной власти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br/>
        <w:t>сельсовета.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Выполнение оперативных функций по реализации Программы возлагается</w:t>
      </w:r>
      <w:r w:rsidRPr="0065278D">
        <w:rPr>
          <w:szCs w:val="24"/>
        </w:rPr>
        <w:br/>
        <w:t>на специалистов администрации муниципального образования сельсовета, муниципальные учреждения поселения.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Исполнители мероприятий Программы ежеквартально до 15 числа месяца,</w:t>
      </w:r>
      <w:r w:rsidRPr="0065278D">
        <w:rPr>
          <w:szCs w:val="24"/>
        </w:rPr>
        <w:br/>
        <w:t>следующего за отчетным периодом, информируют Администрацию о ходе</w:t>
      </w:r>
      <w:r w:rsidRPr="0065278D">
        <w:rPr>
          <w:szCs w:val="24"/>
        </w:rPr>
        <w:br/>
        <w:t>выполнения Программы. Для оценки эффективности реализации Программы</w:t>
      </w:r>
      <w:r w:rsidRPr="0065278D">
        <w:rPr>
          <w:szCs w:val="24"/>
        </w:rPr>
        <w:br/>
        <w:t xml:space="preserve">ответственными лицами Администрации </w:t>
      </w:r>
      <w:proofErr w:type="spellStart"/>
      <w:r w:rsidRPr="0065278D">
        <w:rPr>
          <w:szCs w:val="24"/>
        </w:rPr>
        <w:t>Курайского</w:t>
      </w:r>
      <w:proofErr w:type="spellEnd"/>
      <w:r w:rsidRPr="0065278D">
        <w:rPr>
          <w:szCs w:val="24"/>
        </w:rPr>
        <w:t xml:space="preserve"> сельсовета</w:t>
      </w:r>
      <w:r w:rsidRPr="0065278D">
        <w:rPr>
          <w:szCs w:val="24"/>
        </w:rPr>
        <w:br/>
        <w:t>проводится ежегодный мониторинг.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Программа подлежит корректировке или пересмотру при вступлении в силу</w:t>
      </w:r>
      <w:r w:rsidRPr="0065278D">
        <w:rPr>
          <w:szCs w:val="24"/>
        </w:rPr>
        <w:br/>
        <w:t>приказов, распоряжений, методических указаний и других нормативных актов,</w:t>
      </w:r>
      <w:r w:rsidRPr="0065278D">
        <w:rPr>
          <w:szCs w:val="24"/>
        </w:rPr>
        <w:br/>
        <w:t>регламентирующих требования к программам комплексного развития социальной</w:t>
      </w:r>
      <w:r w:rsidRPr="0065278D">
        <w:rPr>
          <w:szCs w:val="24"/>
        </w:rPr>
        <w:br/>
        <w:t>инфраструктуры, документам территориального планирования и сопутствующим</w:t>
      </w:r>
      <w:r w:rsidRPr="0065278D">
        <w:rPr>
          <w:szCs w:val="24"/>
        </w:rPr>
        <w:br/>
        <w:t>схемам и программам.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Программа может корректироваться в зависимости от обеспечения</w:t>
      </w:r>
      <w:r w:rsidRPr="0065278D">
        <w:rPr>
          <w:szCs w:val="24"/>
        </w:rPr>
        <w:br/>
        <w:t>финансирования, изменение условий функционирования и потребностей объектов</w:t>
      </w:r>
      <w:r w:rsidRPr="0065278D">
        <w:rPr>
          <w:szCs w:val="24"/>
        </w:rPr>
        <w:br/>
        <w:t>социальной инфраструктуры, повлекшие значительное отклонение фактических</w:t>
      </w:r>
      <w:r w:rsidRPr="0065278D">
        <w:rPr>
          <w:szCs w:val="24"/>
        </w:rPr>
        <w:br/>
        <w:t>показателей (индикаторов мониторинга) эффективности функционирования систем</w:t>
      </w:r>
      <w:r w:rsidRPr="0065278D">
        <w:rPr>
          <w:szCs w:val="24"/>
        </w:rPr>
        <w:br/>
        <w:t>по отношению к показателям, предусмотренных Программой.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lastRenderedPageBreak/>
        <w:t>В целях повышения результативности мероприятий Программы требуется</w:t>
      </w:r>
      <w:r w:rsidRPr="0065278D">
        <w:rPr>
          <w:szCs w:val="24"/>
        </w:rPr>
        <w:br/>
        <w:t>разработка ряда муниципальных нормативных правовых документов, в том числе: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• система критериев, используемых для определения доступности для</w:t>
      </w:r>
      <w:r w:rsidRPr="0065278D">
        <w:rPr>
          <w:szCs w:val="24"/>
        </w:rPr>
        <w:br/>
        <w:t>потребителей товаров и услуг организаций социального комплекса -</w:t>
      </w:r>
      <w:r w:rsidRPr="0065278D">
        <w:rPr>
          <w:szCs w:val="24"/>
        </w:rPr>
        <w:br/>
        <w:t>муниципальный правовой акт должен содержать перечень критериев,</w:t>
      </w:r>
      <w:r w:rsidRPr="0065278D">
        <w:rPr>
          <w:szCs w:val="24"/>
        </w:rPr>
        <w:br/>
        <w:t>используемых при определении доступности товаров и услуг и их</w:t>
      </w:r>
      <w:r w:rsidRPr="0065278D">
        <w:rPr>
          <w:szCs w:val="24"/>
        </w:rPr>
        <w:br/>
        <w:t>значения;</w:t>
      </w:r>
    </w:p>
    <w:p w:rsidR="0065278D" w:rsidRPr="0065278D" w:rsidRDefault="0065278D" w:rsidP="0065278D">
      <w:pPr>
        <w:widowControl w:val="0"/>
        <w:numPr>
          <w:ilvl w:val="0"/>
          <w:numId w:val="4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порядок утверждения технических заданий по разработке</w:t>
      </w:r>
      <w:r w:rsidRPr="0065278D">
        <w:rPr>
          <w:szCs w:val="24"/>
        </w:rPr>
        <w:br/>
        <w:t>инвестиционных программ по развитию систем социальной</w:t>
      </w:r>
      <w:r w:rsidRPr="0065278D">
        <w:rPr>
          <w:szCs w:val="24"/>
        </w:rPr>
        <w:br/>
        <w:t>инфраструктуры - муни</w:t>
      </w:r>
      <w:r w:rsidRPr="0065278D">
        <w:rPr>
          <w:rStyle w:val="20"/>
        </w:rPr>
        <w:t>ц</w:t>
      </w:r>
      <w:r w:rsidRPr="0065278D">
        <w:rPr>
          <w:szCs w:val="24"/>
        </w:rPr>
        <w:t>ипальный правовой акт должен определять</w:t>
      </w:r>
      <w:r w:rsidRPr="0065278D">
        <w:rPr>
          <w:szCs w:val="24"/>
        </w:rPr>
        <w:br/>
        <w:t>порядок взаимодействия заинтересованных органов местного</w:t>
      </w:r>
      <w:r w:rsidRPr="0065278D">
        <w:rPr>
          <w:szCs w:val="24"/>
        </w:rPr>
        <w:br/>
        <w:t>самоуправления между собой, а также с организациями социального</w:t>
      </w:r>
      <w:r w:rsidRPr="0065278D">
        <w:rPr>
          <w:szCs w:val="24"/>
        </w:rPr>
        <w:br/>
        <w:t>комплекса по вопросам технических заданий по разработке</w:t>
      </w:r>
      <w:r w:rsidRPr="0065278D">
        <w:rPr>
          <w:szCs w:val="24"/>
        </w:rPr>
        <w:br/>
        <w:t>инвестиционных программ. Представляется, что технические задания</w:t>
      </w:r>
      <w:r w:rsidRPr="0065278D">
        <w:rPr>
          <w:szCs w:val="24"/>
        </w:rPr>
        <w:br/>
        <w:t>должны включать основные требования к разработке, содержанию и</w:t>
      </w:r>
      <w:r w:rsidRPr="0065278D">
        <w:rPr>
          <w:szCs w:val="24"/>
        </w:rPr>
        <w:br/>
        <w:t>реализации инвестиционной программы целевой организации;</w:t>
      </w:r>
    </w:p>
    <w:p w:rsidR="0065278D" w:rsidRPr="0065278D" w:rsidRDefault="0065278D" w:rsidP="0065278D">
      <w:pPr>
        <w:widowControl w:val="0"/>
        <w:numPr>
          <w:ilvl w:val="0"/>
          <w:numId w:val="4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технические задания по разработке инвестиционных программ</w:t>
      </w:r>
      <w:r w:rsidRPr="0065278D">
        <w:rPr>
          <w:szCs w:val="24"/>
        </w:rPr>
        <w:br/>
        <w:t>организаций социального комплекса по развитию систем социальной</w:t>
      </w:r>
      <w:r w:rsidRPr="0065278D">
        <w:rPr>
          <w:szCs w:val="24"/>
        </w:rPr>
        <w:br/>
        <w:t>инфраструктуры;</w:t>
      </w:r>
    </w:p>
    <w:p w:rsidR="0065278D" w:rsidRPr="0065278D" w:rsidRDefault="0065278D" w:rsidP="0065278D">
      <w:pPr>
        <w:widowControl w:val="0"/>
        <w:numPr>
          <w:ilvl w:val="0"/>
          <w:numId w:val="47"/>
        </w:numPr>
        <w:tabs>
          <w:tab w:val="left" w:pos="1806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инвестиционные программы организаций социального комплекса по</w:t>
      </w:r>
      <w:r w:rsidRPr="0065278D">
        <w:rPr>
          <w:szCs w:val="24"/>
        </w:rPr>
        <w:br/>
        <w:t>развитию систем социальной инфраструктуры;</w:t>
      </w:r>
    </w:p>
    <w:p w:rsidR="0065278D" w:rsidRPr="0065278D" w:rsidRDefault="0065278D" w:rsidP="0065278D">
      <w:pPr>
        <w:widowControl w:val="0"/>
        <w:numPr>
          <w:ilvl w:val="0"/>
          <w:numId w:val="47"/>
        </w:numPr>
        <w:tabs>
          <w:tab w:val="left" w:pos="6594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 xml:space="preserve"> порядок запроса информации у</w:t>
      </w:r>
      <w:r w:rsidRPr="0065278D">
        <w:rPr>
          <w:szCs w:val="24"/>
        </w:rPr>
        <w:tab/>
        <w:t>организаций социальной</w:t>
      </w:r>
    </w:p>
    <w:p w:rsidR="0065278D" w:rsidRPr="0065278D" w:rsidRDefault="0065278D" w:rsidP="0065278D">
      <w:pPr>
        <w:tabs>
          <w:tab w:val="left" w:pos="6594"/>
        </w:tabs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инфраструктуры - муниципальный правовой акт должен</w:t>
      </w:r>
      <w:r w:rsidRPr="0065278D">
        <w:rPr>
          <w:szCs w:val="24"/>
        </w:rPr>
        <w:br/>
        <w:t>устанавливать закрытый перечень информации, которую могут</w:t>
      </w:r>
      <w:r w:rsidRPr="0065278D">
        <w:rPr>
          <w:szCs w:val="24"/>
        </w:rPr>
        <w:br/>
        <w:t>запрашивать уполномоченные на</w:t>
      </w:r>
      <w:r w:rsidRPr="0065278D">
        <w:rPr>
          <w:szCs w:val="24"/>
        </w:rPr>
        <w:tab/>
        <w:t>то должностные лица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Администрации сельского поселения, а также требования к срокам и</w:t>
      </w:r>
      <w:r w:rsidRPr="0065278D">
        <w:rPr>
          <w:szCs w:val="24"/>
        </w:rPr>
        <w:br/>
        <w:t>качеству информации, предоставляемой организацией.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Инвестиционная программа утверждается в соответствии с</w:t>
      </w:r>
      <w:r w:rsidRPr="0065278D">
        <w:rPr>
          <w:szCs w:val="24"/>
        </w:rPr>
        <w:br/>
        <w:t>законодательством с учетом соответствия мероприятий и сроков инвестиционной</w:t>
      </w:r>
      <w:r w:rsidRPr="0065278D">
        <w:rPr>
          <w:szCs w:val="24"/>
        </w:rPr>
        <w:br/>
        <w:t>программы. При этом уточняются необходимые объемы финансирования, и</w:t>
      </w:r>
      <w:r w:rsidRPr="0065278D">
        <w:rPr>
          <w:szCs w:val="24"/>
        </w:rPr>
        <w:br/>
        <w:t>приводится обоснование по источникам финансирования: собственные средства,</w:t>
      </w:r>
      <w:r w:rsidRPr="0065278D">
        <w:rPr>
          <w:szCs w:val="24"/>
        </w:rPr>
        <w:br/>
        <w:t>привлеченные средства, средства внебюджетных источников, прочие источники.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Мониторинг Программы комплексного развития социальной</w:t>
      </w:r>
      <w:r w:rsidRPr="0065278D">
        <w:rPr>
          <w:szCs w:val="24"/>
        </w:rPr>
        <w:br/>
        <w:t>инфраструктуры муниципального образования включает два этапа:</w:t>
      </w:r>
    </w:p>
    <w:p w:rsidR="0065278D" w:rsidRPr="0065278D" w:rsidRDefault="0065278D" w:rsidP="0065278D">
      <w:pPr>
        <w:widowControl w:val="0"/>
        <w:numPr>
          <w:ilvl w:val="0"/>
          <w:numId w:val="48"/>
        </w:numPr>
        <w:tabs>
          <w:tab w:val="left" w:pos="10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Периодический сбор информации о результатах выполнения мероприятий</w:t>
      </w:r>
      <w:r w:rsidRPr="0065278D">
        <w:rPr>
          <w:szCs w:val="24"/>
        </w:rPr>
        <w:br/>
        <w:t>Программы, а также информации о состоянии и развитии социальной</w:t>
      </w:r>
      <w:r w:rsidRPr="0065278D">
        <w:rPr>
          <w:szCs w:val="24"/>
        </w:rPr>
        <w:br/>
        <w:t>инфраструктуры;</w:t>
      </w:r>
    </w:p>
    <w:p w:rsidR="0065278D" w:rsidRPr="0065278D" w:rsidRDefault="0065278D" w:rsidP="0065278D">
      <w:pPr>
        <w:widowControl w:val="0"/>
        <w:numPr>
          <w:ilvl w:val="0"/>
          <w:numId w:val="48"/>
        </w:numPr>
        <w:tabs>
          <w:tab w:val="left" w:pos="1073"/>
        </w:tabs>
        <w:overflowPunct/>
        <w:autoSpaceDE/>
        <w:autoSpaceDN/>
        <w:adjustRightInd/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Анализ данных о результатах проводимых преобразований социальной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инфраструктуры.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Мониторинг Программы комплексного развития социальной</w:t>
      </w:r>
      <w:r w:rsidRPr="0065278D">
        <w:rPr>
          <w:szCs w:val="24"/>
        </w:rPr>
        <w:br/>
        <w:t>инфраструктуры сельского поселения предусматривает сопоставление и сравнение</w:t>
      </w:r>
      <w:r w:rsidRPr="0065278D">
        <w:rPr>
          <w:szCs w:val="24"/>
        </w:rPr>
        <w:br/>
        <w:t>значений показателей во временном аспекте.</w:t>
      </w:r>
    </w:p>
    <w:p w:rsidR="0065278D" w:rsidRPr="0065278D" w:rsidRDefault="0065278D" w:rsidP="0065278D">
      <w:pPr>
        <w:ind w:firstLine="709"/>
        <w:contextualSpacing/>
        <w:jc w:val="both"/>
        <w:rPr>
          <w:szCs w:val="24"/>
        </w:rPr>
      </w:pPr>
      <w:r w:rsidRPr="0065278D">
        <w:rPr>
          <w:szCs w:val="24"/>
        </w:rPr>
        <w:t>По ежегодным результатам мониторинга осуществляется своевременная</w:t>
      </w:r>
      <w:r w:rsidRPr="0065278D">
        <w:rPr>
          <w:szCs w:val="24"/>
        </w:rPr>
        <w:br/>
        <w:t>корректировка Программы. Решение о корректировке Программы принимается</w:t>
      </w:r>
      <w:r w:rsidRPr="0065278D">
        <w:rPr>
          <w:szCs w:val="24"/>
        </w:rPr>
        <w:br/>
        <w:t>представительным органом по итогам ежегодного рассмотрения отчета о ходе</w:t>
      </w:r>
      <w:r w:rsidRPr="0065278D">
        <w:rPr>
          <w:szCs w:val="24"/>
        </w:rPr>
        <w:br/>
        <w:t>реализации Программы или по представлению Главы сельского поселения.</w:t>
      </w:r>
    </w:p>
    <w:p w:rsidR="0065278D" w:rsidRDefault="0065278D" w:rsidP="0065278D">
      <w:pPr>
        <w:ind w:firstLine="709"/>
        <w:contextualSpacing/>
        <w:jc w:val="both"/>
        <w:rPr>
          <w:sz w:val="28"/>
          <w:szCs w:val="28"/>
        </w:rPr>
      </w:pPr>
    </w:p>
    <w:sectPr w:rsidR="0065278D" w:rsidSect="006527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28" w:rsidRDefault="007C5F28">
      <w:r>
        <w:separator/>
      </w:r>
    </w:p>
  </w:endnote>
  <w:endnote w:type="continuationSeparator" w:id="0">
    <w:p w:rsidR="007C5F28" w:rsidRDefault="007C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A299C38" wp14:editId="195AE7DD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76835" cy="175260"/>
              <wp:effectExtent l="0" t="1270" r="2540" b="444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99C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9.75pt;margin-top:806.35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rh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31A6246B" wp14:editId="4DCFEB78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22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6246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299.75pt;margin-top:806.35pt;width:12.05pt;height:13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Ar+RNE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22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3C894930" wp14:editId="79C9942B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2D4A" w:rsidRPr="00D72D4A">
                            <w:rPr>
                              <w:rStyle w:val="12pt"/>
                              <w:noProof/>
                            </w:rPr>
                            <w:t>16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9493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299.75pt;margin-top:806.35pt;width:12.05pt;height:13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LTsAIAAK8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BZ72LT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D72D4A" w:rsidRPr="00D72D4A">
                      <w:rPr>
                        <w:rStyle w:val="12pt"/>
                        <w:noProof/>
                      </w:rPr>
                      <w:t>16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19DF8F46" wp14:editId="30883CA2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26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8F4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style="position:absolute;margin-left:299.75pt;margin-top:806.35pt;width:12.05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iOsAIAAK8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CPIgiO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26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758AE246" wp14:editId="6C1785F2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2D4A" w:rsidRPr="00D72D4A">
                            <w:rPr>
                              <w:rStyle w:val="12pt"/>
                              <w:noProof/>
                            </w:rPr>
                            <w:t>19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AE24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299.75pt;margin-top:806.35pt;width:12.05pt;height:13.8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D72D4A" w:rsidRPr="00D72D4A">
                      <w:rPr>
                        <w:rStyle w:val="12pt"/>
                        <w:noProof/>
                      </w:rPr>
                      <w:t>19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5D7A921E" wp14:editId="424476D2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32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A921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4" type="#_x0000_t202" style="position:absolute;margin-left:299.75pt;margin-top:806.35pt;width:12.0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CTCQ2O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32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F7DC2C1" wp14:editId="26A54C2B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76835" cy="175260"/>
              <wp:effectExtent l="0" t="1270" r="2540" b="444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2D4A" w:rsidRPr="00D72D4A">
                            <w:rPr>
                              <w:rStyle w:val="12pt"/>
                              <w:noProof/>
                            </w:rPr>
                            <w:t>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DC2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9.75pt;margin-top:806.3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D72D4A" w:rsidRPr="00D72D4A">
                      <w:rPr>
                        <w:rStyle w:val="12pt"/>
                        <w:noProof/>
                      </w:rPr>
                      <w:t>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1112C6A" wp14:editId="3AE1D20C">
              <wp:simplePos x="0" y="0"/>
              <wp:positionH relativeFrom="page">
                <wp:posOffset>3771265</wp:posOffset>
              </wp:positionH>
              <wp:positionV relativeFrom="page">
                <wp:posOffset>9906635</wp:posOffset>
              </wp:positionV>
              <wp:extent cx="83185" cy="189865"/>
              <wp:effectExtent l="0" t="635" r="3175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2D4A" w:rsidRPr="00D72D4A">
                            <w:rPr>
                              <w:rStyle w:val="aff0"/>
                              <w:noProof/>
                            </w:rPr>
                            <w:t>5</w:t>
                          </w:r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12C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6.95pt;margin-top:780.05pt;width:6.55pt;height:14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" filled="f" stroked="f">
              <v:textbox style="mso-fit-shape-to-text:t" inset="0,0,0,0">
                <w:txbxContent>
                  <w:p w:rsidR="0065278D" w:rsidRDefault="0065278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2D4A" w:rsidRPr="00D72D4A">
                      <w:rPr>
                        <w:rStyle w:val="aff0"/>
                        <w:noProof/>
                      </w:rPr>
                      <w:t>5</w:t>
                    </w:r>
                    <w:r>
                      <w:rPr>
                        <w:rStyle w:val="aff0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443F3CD" wp14:editId="3DEC9FFE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12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3F3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9.75pt;margin-top:806.35pt;width:12.0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12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9C2A6AB" wp14:editId="7B80CE53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2D4A" w:rsidRPr="00D72D4A">
                            <w:rPr>
                              <w:rStyle w:val="12pt"/>
                              <w:noProof/>
                            </w:rPr>
                            <w:t>10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2A6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99.75pt;margin-top:806.35pt;width:12.0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CjlbHV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D72D4A" w:rsidRPr="00D72D4A">
                      <w:rPr>
                        <w:rStyle w:val="12pt"/>
                        <w:noProof/>
                      </w:rPr>
                      <w:t>10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4C04D483" wp14:editId="705974F0">
              <wp:simplePos x="0" y="0"/>
              <wp:positionH relativeFrom="page">
                <wp:posOffset>3834130</wp:posOffset>
              </wp:positionH>
              <wp:positionV relativeFrom="page">
                <wp:posOffset>9906635</wp:posOffset>
              </wp:positionV>
              <wp:extent cx="76835" cy="175260"/>
              <wp:effectExtent l="0" t="635" r="381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65278D">
                            <w:rPr>
                              <w:rStyle w:val="12pt"/>
                              <w:noProof/>
                            </w:rPr>
                            <w:t>8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4D48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301.9pt;margin-top:780.05pt;width:6.0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mk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Qsw4qSDGj3SUaM7MSLYgvwMvUrB7aEHRz3CPvjaWFV/L8rvCnGxaQjf01spxdBQUgE/39x0X1yd&#10;cJQB2Q2fRAXvkCctLNBYy84kD9KBAB3q9HyqjeFSwuYyiq8XGJVw4i8XQWRL55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65278D">
                      <w:rPr>
                        <w:rStyle w:val="12pt"/>
                        <w:noProof/>
                      </w:rPr>
                      <w:t>8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2E802BD" wp14:editId="09BDE7B4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8E1F28">
                            <w:rPr>
                              <w:rStyle w:val="12pt"/>
                              <w:noProof/>
                            </w:rPr>
                            <w:t>16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802B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299.75pt;margin-top:806.35pt;width:12.05pt;height:13.8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8E1F28">
                      <w:rPr>
                        <w:rStyle w:val="12pt"/>
                        <w:noProof/>
                      </w:rPr>
                      <w:t>16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556E8C1A" wp14:editId="0D01A5A1">
              <wp:simplePos x="0" y="0"/>
              <wp:positionH relativeFrom="page">
                <wp:posOffset>3806825</wp:posOffset>
              </wp:positionH>
              <wp:positionV relativeFrom="page">
                <wp:posOffset>10240645</wp:posOffset>
              </wp:positionV>
              <wp:extent cx="153035" cy="175260"/>
              <wp:effectExtent l="0" t="1270" r="2540" b="4445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72D4A" w:rsidRPr="00D72D4A">
                            <w:rPr>
                              <w:rStyle w:val="12pt"/>
                              <w:noProof/>
                            </w:rPr>
                            <w:t>12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8C1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299.75pt;margin-top:806.35pt;width:12.05pt;height:13.8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TDrgIAALA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="00D72D4A" w:rsidRPr="00D72D4A">
                      <w:rPr>
                        <w:rStyle w:val="12pt"/>
                        <w:noProof/>
                      </w:rPr>
                      <w:t>12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8D48803" wp14:editId="5C728D5E">
              <wp:simplePos x="0" y="0"/>
              <wp:positionH relativeFrom="page">
                <wp:posOffset>3806825</wp:posOffset>
              </wp:positionH>
              <wp:positionV relativeFrom="page">
                <wp:posOffset>9906635</wp:posOffset>
              </wp:positionV>
              <wp:extent cx="153035" cy="175260"/>
              <wp:effectExtent l="0" t="635" r="254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65278D">
                            <w:rPr>
                              <w:rStyle w:val="12pt"/>
                              <w:noProof/>
                            </w:rPr>
                            <w:t>14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488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299.75pt;margin-top:780.05pt;width:12.05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 w:rsidRPr="0065278D">
                      <w:rPr>
                        <w:rStyle w:val="12pt"/>
                        <w:noProof/>
                      </w:rPr>
                      <w:t>14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28" w:rsidRDefault="007C5F28">
      <w:r>
        <w:separator/>
      </w:r>
    </w:p>
  </w:footnote>
  <w:footnote w:type="continuationSeparator" w:id="0">
    <w:p w:rsidR="007C5F28" w:rsidRDefault="007C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278D" w:rsidRDefault="0065278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D81E5DE" wp14:editId="4B5C2CA5">
              <wp:simplePos x="0" y="0"/>
              <wp:positionH relativeFrom="page">
                <wp:posOffset>3342640</wp:posOffset>
              </wp:positionH>
              <wp:positionV relativeFrom="page">
                <wp:posOffset>680085</wp:posOffset>
              </wp:positionV>
              <wp:extent cx="1022985" cy="175260"/>
              <wp:effectExtent l="0" t="3810" r="0" b="190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rStyle w:val="12pt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2pt;margin-top:53.55pt;width:80.5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rStyle w:val="12pt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E67D03C" wp14:editId="5FAC53A1">
              <wp:simplePos x="0" y="0"/>
              <wp:positionH relativeFrom="page">
                <wp:posOffset>1798955</wp:posOffset>
              </wp:positionH>
              <wp:positionV relativeFrom="page">
                <wp:posOffset>683260</wp:posOffset>
              </wp:positionV>
              <wp:extent cx="1714500" cy="189865"/>
              <wp:effectExtent l="0" t="0" r="1270" b="3175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1. Паспорт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7D0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41.65pt;margin-top:53.8pt;width:13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brrAIAAK8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rStyle w:val="aff0"/>
                        <w:b w:val="0"/>
                        <w:bCs w:val="0"/>
                      </w:rPr>
                      <w:t>1. Паспорт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7784F0D" wp14:editId="7D7D53CD">
              <wp:simplePos x="0" y="0"/>
              <wp:positionH relativeFrom="page">
                <wp:posOffset>1621155</wp:posOffset>
              </wp:positionH>
              <wp:positionV relativeFrom="page">
                <wp:posOffset>686435</wp:posOffset>
              </wp:positionV>
              <wp:extent cx="858520" cy="189865"/>
              <wp:effectExtent l="1905" t="635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2. 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4F0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127.65pt;margin-top:54.05pt;width:67.6pt;height:14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rStyle w:val="aff0"/>
                        <w:b w:val="0"/>
                        <w:bCs w:val="0"/>
                      </w:rPr>
                      <w:t>2. 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33BBF59" wp14:editId="76287319">
              <wp:simplePos x="0" y="0"/>
              <wp:positionH relativeFrom="page">
                <wp:posOffset>1624330</wp:posOffset>
              </wp:positionH>
              <wp:positionV relativeFrom="page">
                <wp:posOffset>686435</wp:posOffset>
              </wp:positionV>
              <wp:extent cx="4363085" cy="379730"/>
              <wp:effectExtent l="0" t="635" r="3810" b="63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08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6. Характеристика существующего состояния социальной</w:t>
                          </w:r>
                        </w:p>
                        <w:p w:rsidR="0065278D" w:rsidRDefault="0065278D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инфраструктуры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BF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127.9pt;margin-top:54.05pt;width:343.55pt;height:29.9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fOsQIAALA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rStyle w:val="aff0"/>
                        <w:b w:val="0"/>
                        <w:bCs w:val="0"/>
                      </w:rPr>
                      <w:t>6. Характеристика существующего состояния социальной</w:t>
                    </w:r>
                  </w:p>
                  <w:p w:rsidR="0065278D" w:rsidRDefault="0065278D">
                    <w:r>
                      <w:rPr>
                        <w:rStyle w:val="aff0"/>
                        <w:b w:val="0"/>
                        <w:bCs w:val="0"/>
                      </w:rPr>
                      <w:t>инфраструктуры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45463EBD" wp14:editId="32E1C216">
              <wp:simplePos x="0" y="0"/>
              <wp:positionH relativeFrom="page">
                <wp:posOffset>1353185</wp:posOffset>
              </wp:positionH>
              <wp:positionV relativeFrom="page">
                <wp:posOffset>683260</wp:posOffset>
              </wp:positionV>
              <wp:extent cx="2639060" cy="189865"/>
              <wp:effectExtent l="635" t="0" r="0" b="317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0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78D" w:rsidRDefault="0065278D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6.1.5. Инженерная инфраструктура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3EB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106.55pt;margin-top:53.8pt;width:207.8pt;height:14.9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kirQIAALA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" filled="f" stroked="f">
              <v:textbox style="mso-fit-shape-to-text:t" inset="0,0,0,0">
                <w:txbxContent>
                  <w:p w:rsidR="0065278D" w:rsidRDefault="0065278D">
                    <w:r>
                      <w:rPr>
                        <w:rStyle w:val="aff0"/>
                        <w:b w:val="0"/>
                        <w:bCs w:val="0"/>
                      </w:rPr>
                      <w:t>6.1.5. Инженерная инфраструктура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46AEB"/>
    <w:multiLevelType w:val="hybridMultilevel"/>
    <w:tmpl w:val="5672C904"/>
    <w:lvl w:ilvl="0" w:tplc="138A1C4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4D72FF"/>
    <w:multiLevelType w:val="multilevel"/>
    <w:tmpl w:val="EBEC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E43B0"/>
    <w:multiLevelType w:val="multilevel"/>
    <w:tmpl w:val="DFEC0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C409F"/>
    <w:multiLevelType w:val="multilevel"/>
    <w:tmpl w:val="C8E21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41129E"/>
    <w:multiLevelType w:val="multilevel"/>
    <w:tmpl w:val="B27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ABB1DDD"/>
    <w:multiLevelType w:val="multilevel"/>
    <w:tmpl w:val="BE02FFD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9119E"/>
    <w:multiLevelType w:val="multilevel"/>
    <w:tmpl w:val="246E19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F64E90"/>
    <w:multiLevelType w:val="hybridMultilevel"/>
    <w:tmpl w:val="51B6392A"/>
    <w:lvl w:ilvl="0" w:tplc="B650B6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70306"/>
    <w:multiLevelType w:val="multilevel"/>
    <w:tmpl w:val="6D445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F2175"/>
    <w:multiLevelType w:val="multilevel"/>
    <w:tmpl w:val="9CD2B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A01AC8"/>
    <w:multiLevelType w:val="hybridMultilevel"/>
    <w:tmpl w:val="55121EA4"/>
    <w:lvl w:ilvl="0" w:tplc="4C3C1030">
      <w:start w:val="1"/>
      <w:numFmt w:val="decimal"/>
      <w:lvlText w:val="%1."/>
      <w:lvlJc w:val="left"/>
      <w:pPr>
        <w:ind w:left="1158" w:hanging="4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A73A2D"/>
    <w:multiLevelType w:val="multilevel"/>
    <w:tmpl w:val="40CE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770261"/>
    <w:multiLevelType w:val="multilevel"/>
    <w:tmpl w:val="E8D4B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D4ABA"/>
    <w:multiLevelType w:val="hybridMultilevel"/>
    <w:tmpl w:val="8084E5EC"/>
    <w:lvl w:ilvl="0" w:tplc="2C8A216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A1F079C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530DCB"/>
    <w:multiLevelType w:val="multilevel"/>
    <w:tmpl w:val="A72CD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8439A4"/>
    <w:multiLevelType w:val="multilevel"/>
    <w:tmpl w:val="0130F4F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625CDA"/>
    <w:multiLevelType w:val="multilevel"/>
    <w:tmpl w:val="BC8E077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A97A30"/>
    <w:multiLevelType w:val="multilevel"/>
    <w:tmpl w:val="C8F6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C44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034B31"/>
    <w:multiLevelType w:val="multilevel"/>
    <w:tmpl w:val="BFA254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A70772"/>
    <w:multiLevelType w:val="multilevel"/>
    <w:tmpl w:val="9934C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251E66"/>
    <w:multiLevelType w:val="multilevel"/>
    <w:tmpl w:val="EF9CB340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532398"/>
    <w:multiLevelType w:val="multilevel"/>
    <w:tmpl w:val="929E5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8"/>
  </w:num>
  <w:num w:numId="4">
    <w:abstractNumId w:val="28"/>
  </w:num>
  <w:num w:numId="5">
    <w:abstractNumId w:val="3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9"/>
  </w:num>
  <w:num w:numId="9">
    <w:abstractNumId w:val="27"/>
  </w:num>
  <w:num w:numId="10">
    <w:abstractNumId w:val="1"/>
  </w:num>
  <w:num w:numId="11">
    <w:abstractNumId w:val="35"/>
  </w:num>
  <w:num w:numId="12">
    <w:abstractNumId w:val="4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1"/>
  </w:num>
  <w:num w:numId="21">
    <w:abstractNumId w:val="3"/>
  </w:num>
  <w:num w:numId="22">
    <w:abstractNumId w:val="3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2"/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7"/>
  </w:num>
  <w:num w:numId="34">
    <w:abstractNumId w:val="6"/>
  </w:num>
  <w:num w:numId="35">
    <w:abstractNumId w:val="37"/>
  </w:num>
  <w:num w:numId="36">
    <w:abstractNumId w:val="11"/>
  </w:num>
  <w:num w:numId="37">
    <w:abstractNumId w:val="15"/>
  </w:num>
  <w:num w:numId="38">
    <w:abstractNumId w:val="12"/>
  </w:num>
  <w:num w:numId="39">
    <w:abstractNumId w:val="31"/>
  </w:num>
  <w:num w:numId="40">
    <w:abstractNumId w:val="24"/>
  </w:num>
  <w:num w:numId="41">
    <w:abstractNumId w:val="23"/>
  </w:num>
  <w:num w:numId="42">
    <w:abstractNumId w:val="36"/>
  </w:num>
  <w:num w:numId="43">
    <w:abstractNumId w:val="4"/>
  </w:num>
  <w:num w:numId="44">
    <w:abstractNumId w:val="16"/>
  </w:num>
  <w:num w:numId="45">
    <w:abstractNumId w:val="18"/>
  </w:num>
  <w:num w:numId="46">
    <w:abstractNumId w:val="8"/>
  </w:num>
  <w:num w:numId="47">
    <w:abstractNumId w:val="3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299"/>
    <w:rsid w:val="00010874"/>
    <w:rsid w:val="00021A81"/>
    <w:rsid w:val="00023251"/>
    <w:rsid w:val="00026B0E"/>
    <w:rsid w:val="00051617"/>
    <w:rsid w:val="00056F9F"/>
    <w:rsid w:val="000655A8"/>
    <w:rsid w:val="00066AC7"/>
    <w:rsid w:val="00083CCE"/>
    <w:rsid w:val="00084DE5"/>
    <w:rsid w:val="0009039D"/>
    <w:rsid w:val="000A3128"/>
    <w:rsid w:val="000A6C73"/>
    <w:rsid w:val="000B29BB"/>
    <w:rsid w:val="000B657B"/>
    <w:rsid w:val="000C0781"/>
    <w:rsid w:val="000C1423"/>
    <w:rsid w:val="000D1770"/>
    <w:rsid w:val="000D4AED"/>
    <w:rsid w:val="000D6D09"/>
    <w:rsid w:val="000E1D0C"/>
    <w:rsid w:val="000E5046"/>
    <w:rsid w:val="000F6102"/>
    <w:rsid w:val="00100B96"/>
    <w:rsid w:val="00105BA9"/>
    <w:rsid w:val="00107740"/>
    <w:rsid w:val="00112AAB"/>
    <w:rsid w:val="00116506"/>
    <w:rsid w:val="001177C0"/>
    <w:rsid w:val="0012172B"/>
    <w:rsid w:val="00134F43"/>
    <w:rsid w:val="0013735D"/>
    <w:rsid w:val="00151E6E"/>
    <w:rsid w:val="0015556C"/>
    <w:rsid w:val="001635FC"/>
    <w:rsid w:val="00165A55"/>
    <w:rsid w:val="00172241"/>
    <w:rsid w:val="00174A67"/>
    <w:rsid w:val="001820D6"/>
    <w:rsid w:val="001A1191"/>
    <w:rsid w:val="001B4E24"/>
    <w:rsid w:val="001B5186"/>
    <w:rsid w:val="001C2129"/>
    <w:rsid w:val="001E0C0F"/>
    <w:rsid w:val="001F2221"/>
    <w:rsid w:val="001F3510"/>
    <w:rsid w:val="001F4B96"/>
    <w:rsid w:val="001F4DE7"/>
    <w:rsid w:val="001F58A1"/>
    <w:rsid w:val="002008C0"/>
    <w:rsid w:val="0020289C"/>
    <w:rsid w:val="00206278"/>
    <w:rsid w:val="00207EC8"/>
    <w:rsid w:val="00210A06"/>
    <w:rsid w:val="00213D36"/>
    <w:rsid w:val="00222509"/>
    <w:rsid w:val="00222C56"/>
    <w:rsid w:val="0023663B"/>
    <w:rsid w:val="00237C29"/>
    <w:rsid w:val="00242A10"/>
    <w:rsid w:val="002453EB"/>
    <w:rsid w:val="00247746"/>
    <w:rsid w:val="0025453D"/>
    <w:rsid w:val="00260FA0"/>
    <w:rsid w:val="002647FB"/>
    <w:rsid w:val="00264E5C"/>
    <w:rsid w:val="00266E34"/>
    <w:rsid w:val="00266F94"/>
    <w:rsid w:val="00277936"/>
    <w:rsid w:val="00285951"/>
    <w:rsid w:val="002913ED"/>
    <w:rsid w:val="002926B3"/>
    <w:rsid w:val="0029498E"/>
    <w:rsid w:val="00295042"/>
    <w:rsid w:val="00297DFB"/>
    <w:rsid w:val="002A0198"/>
    <w:rsid w:val="002A1434"/>
    <w:rsid w:val="002B2061"/>
    <w:rsid w:val="002C1C56"/>
    <w:rsid w:val="002C46E7"/>
    <w:rsid w:val="002D2172"/>
    <w:rsid w:val="002D2C20"/>
    <w:rsid w:val="002E30A1"/>
    <w:rsid w:val="002E371D"/>
    <w:rsid w:val="002E6031"/>
    <w:rsid w:val="002F0632"/>
    <w:rsid w:val="00300B95"/>
    <w:rsid w:val="00305A30"/>
    <w:rsid w:val="00310890"/>
    <w:rsid w:val="00314EF8"/>
    <w:rsid w:val="0031657E"/>
    <w:rsid w:val="003257B8"/>
    <w:rsid w:val="00335D92"/>
    <w:rsid w:val="00335FBB"/>
    <w:rsid w:val="0034085D"/>
    <w:rsid w:val="00340A7E"/>
    <w:rsid w:val="00340E58"/>
    <w:rsid w:val="00351746"/>
    <w:rsid w:val="00375133"/>
    <w:rsid w:val="00375B9E"/>
    <w:rsid w:val="00376727"/>
    <w:rsid w:val="003767EB"/>
    <w:rsid w:val="00387702"/>
    <w:rsid w:val="0039657C"/>
    <w:rsid w:val="00396A9C"/>
    <w:rsid w:val="003B09FA"/>
    <w:rsid w:val="003B4534"/>
    <w:rsid w:val="003B4D3D"/>
    <w:rsid w:val="003B667C"/>
    <w:rsid w:val="003C73C8"/>
    <w:rsid w:val="003D2EFE"/>
    <w:rsid w:val="003D5B6E"/>
    <w:rsid w:val="003E7A35"/>
    <w:rsid w:val="00401473"/>
    <w:rsid w:val="00402F8F"/>
    <w:rsid w:val="004039C6"/>
    <w:rsid w:val="00413BEE"/>
    <w:rsid w:val="0041449A"/>
    <w:rsid w:val="00417EE8"/>
    <w:rsid w:val="004229A1"/>
    <w:rsid w:val="00431010"/>
    <w:rsid w:val="00431201"/>
    <w:rsid w:val="0043209E"/>
    <w:rsid w:val="004342D2"/>
    <w:rsid w:val="00435665"/>
    <w:rsid w:val="0044100D"/>
    <w:rsid w:val="00445BB7"/>
    <w:rsid w:val="0045228F"/>
    <w:rsid w:val="00457E67"/>
    <w:rsid w:val="00467824"/>
    <w:rsid w:val="004768C5"/>
    <w:rsid w:val="00482BE7"/>
    <w:rsid w:val="0048323F"/>
    <w:rsid w:val="00484257"/>
    <w:rsid w:val="004849BD"/>
    <w:rsid w:val="00492728"/>
    <w:rsid w:val="00492F15"/>
    <w:rsid w:val="00494965"/>
    <w:rsid w:val="00494DDE"/>
    <w:rsid w:val="004953F0"/>
    <w:rsid w:val="004A067B"/>
    <w:rsid w:val="004A3615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2204"/>
    <w:rsid w:val="004F387F"/>
    <w:rsid w:val="00502389"/>
    <w:rsid w:val="00503B50"/>
    <w:rsid w:val="005053C4"/>
    <w:rsid w:val="00506A4C"/>
    <w:rsid w:val="00506D93"/>
    <w:rsid w:val="00512622"/>
    <w:rsid w:val="00514906"/>
    <w:rsid w:val="00515D20"/>
    <w:rsid w:val="005234F1"/>
    <w:rsid w:val="005364C3"/>
    <w:rsid w:val="00540FB9"/>
    <w:rsid w:val="0055079F"/>
    <w:rsid w:val="00552633"/>
    <w:rsid w:val="00554FF0"/>
    <w:rsid w:val="00555D42"/>
    <w:rsid w:val="005618B7"/>
    <w:rsid w:val="00576215"/>
    <w:rsid w:val="00576B9C"/>
    <w:rsid w:val="00582316"/>
    <w:rsid w:val="00587E3D"/>
    <w:rsid w:val="00590675"/>
    <w:rsid w:val="00594B08"/>
    <w:rsid w:val="005A4C0F"/>
    <w:rsid w:val="005B34B0"/>
    <w:rsid w:val="005B4015"/>
    <w:rsid w:val="005B6D8F"/>
    <w:rsid w:val="005C6BAC"/>
    <w:rsid w:val="005D0999"/>
    <w:rsid w:val="005D7747"/>
    <w:rsid w:val="005E00DD"/>
    <w:rsid w:val="005E0B63"/>
    <w:rsid w:val="005E0FE9"/>
    <w:rsid w:val="005E1692"/>
    <w:rsid w:val="005E2813"/>
    <w:rsid w:val="005E2CD1"/>
    <w:rsid w:val="005E4B68"/>
    <w:rsid w:val="005F297A"/>
    <w:rsid w:val="006131F8"/>
    <w:rsid w:val="006133B4"/>
    <w:rsid w:val="00625A0A"/>
    <w:rsid w:val="00626408"/>
    <w:rsid w:val="0063054C"/>
    <w:rsid w:val="00633DFE"/>
    <w:rsid w:val="00650FC2"/>
    <w:rsid w:val="0065278D"/>
    <w:rsid w:val="00652D0B"/>
    <w:rsid w:val="00653323"/>
    <w:rsid w:val="006602C9"/>
    <w:rsid w:val="006615BF"/>
    <w:rsid w:val="006662B7"/>
    <w:rsid w:val="006712B5"/>
    <w:rsid w:val="00673D35"/>
    <w:rsid w:val="00673FBF"/>
    <w:rsid w:val="0067416E"/>
    <w:rsid w:val="00680DA2"/>
    <w:rsid w:val="00681E70"/>
    <w:rsid w:val="00683BA8"/>
    <w:rsid w:val="006853FD"/>
    <w:rsid w:val="006A2962"/>
    <w:rsid w:val="006A32A3"/>
    <w:rsid w:val="006A4E4C"/>
    <w:rsid w:val="006B5C84"/>
    <w:rsid w:val="006C0494"/>
    <w:rsid w:val="006C17E7"/>
    <w:rsid w:val="006C2C32"/>
    <w:rsid w:val="006C53DD"/>
    <w:rsid w:val="006C774A"/>
    <w:rsid w:val="006C78E7"/>
    <w:rsid w:val="006D0C24"/>
    <w:rsid w:val="006D6FE3"/>
    <w:rsid w:val="006E395E"/>
    <w:rsid w:val="006F1498"/>
    <w:rsid w:val="006F5FF0"/>
    <w:rsid w:val="00700BCD"/>
    <w:rsid w:val="007031A4"/>
    <w:rsid w:val="00712A67"/>
    <w:rsid w:val="007151B2"/>
    <w:rsid w:val="00722CC5"/>
    <w:rsid w:val="007364DD"/>
    <w:rsid w:val="00737FFA"/>
    <w:rsid w:val="007400ED"/>
    <w:rsid w:val="00740B31"/>
    <w:rsid w:val="00744A7B"/>
    <w:rsid w:val="00757D07"/>
    <w:rsid w:val="00763B56"/>
    <w:rsid w:val="007728D5"/>
    <w:rsid w:val="007814A1"/>
    <w:rsid w:val="0079632A"/>
    <w:rsid w:val="007A2A3C"/>
    <w:rsid w:val="007B0368"/>
    <w:rsid w:val="007B30DF"/>
    <w:rsid w:val="007B545E"/>
    <w:rsid w:val="007C1DC5"/>
    <w:rsid w:val="007C2694"/>
    <w:rsid w:val="007C5F28"/>
    <w:rsid w:val="007D0D7D"/>
    <w:rsid w:val="007D27B4"/>
    <w:rsid w:val="007E5CA8"/>
    <w:rsid w:val="007E63FF"/>
    <w:rsid w:val="007E7B00"/>
    <w:rsid w:val="007F5954"/>
    <w:rsid w:val="0081526B"/>
    <w:rsid w:val="00822F66"/>
    <w:rsid w:val="008233F6"/>
    <w:rsid w:val="00826B66"/>
    <w:rsid w:val="00832C37"/>
    <w:rsid w:val="00832D25"/>
    <w:rsid w:val="00834F29"/>
    <w:rsid w:val="008449DB"/>
    <w:rsid w:val="00844CEC"/>
    <w:rsid w:val="00847B7B"/>
    <w:rsid w:val="00860087"/>
    <w:rsid w:val="00861ADC"/>
    <w:rsid w:val="00867920"/>
    <w:rsid w:val="00870899"/>
    <w:rsid w:val="00873742"/>
    <w:rsid w:val="00877EE3"/>
    <w:rsid w:val="008857FF"/>
    <w:rsid w:val="00891B84"/>
    <w:rsid w:val="008A1CBE"/>
    <w:rsid w:val="008B0D52"/>
    <w:rsid w:val="008B0DCD"/>
    <w:rsid w:val="008B4535"/>
    <w:rsid w:val="008C52EB"/>
    <w:rsid w:val="008D395F"/>
    <w:rsid w:val="008D7A09"/>
    <w:rsid w:val="008E2B5D"/>
    <w:rsid w:val="008E3667"/>
    <w:rsid w:val="008F247D"/>
    <w:rsid w:val="008F5B88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75DB2"/>
    <w:rsid w:val="0098430C"/>
    <w:rsid w:val="00991092"/>
    <w:rsid w:val="00994D44"/>
    <w:rsid w:val="009A121C"/>
    <w:rsid w:val="009B1F47"/>
    <w:rsid w:val="009B346D"/>
    <w:rsid w:val="009B3BF8"/>
    <w:rsid w:val="009B4D13"/>
    <w:rsid w:val="009B630C"/>
    <w:rsid w:val="009B6B91"/>
    <w:rsid w:val="009B76AB"/>
    <w:rsid w:val="009C6877"/>
    <w:rsid w:val="009D25EB"/>
    <w:rsid w:val="009D7415"/>
    <w:rsid w:val="009E4905"/>
    <w:rsid w:val="009E779B"/>
    <w:rsid w:val="009F178A"/>
    <w:rsid w:val="009F375F"/>
    <w:rsid w:val="009F3DE9"/>
    <w:rsid w:val="009F606F"/>
    <w:rsid w:val="009F7108"/>
    <w:rsid w:val="00A002C2"/>
    <w:rsid w:val="00A04F7F"/>
    <w:rsid w:val="00A146DE"/>
    <w:rsid w:val="00A24D36"/>
    <w:rsid w:val="00A30CAB"/>
    <w:rsid w:val="00A33113"/>
    <w:rsid w:val="00A41824"/>
    <w:rsid w:val="00A443A4"/>
    <w:rsid w:val="00A52C84"/>
    <w:rsid w:val="00A61377"/>
    <w:rsid w:val="00A64170"/>
    <w:rsid w:val="00A84B13"/>
    <w:rsid w:val="00A868C5"/>
    <w:rsid w:val="00A90D82"/>
    <w:rsid w:val="00AB018B"/>
    <w:rsid w:val="00AB2468"/>
    <w:rsid w:val="00AB3645"/>
    <w:rsid w:val="00AB61C8"/>
    <w:rsid w:val="00AB63C6"/>
    <w:rsid w:val="00AB7B34"/>
    <w:rsid w:val="00AC3A4E"/>
    <w:rsid w:val="00AD1ADE"/>
    <w:rsid w:val="00AD2281"/>
    <w:rsid w:val="00AD4516"/>
    <w:rsid w:val="00AD6A66"/>
    <w:rsid w:val="00AD73FC"/>
    <w:rsid w:val="00AE3645"/>
    <w:rsid w:val="00AF21A9"/>
    <w:rsid w:val="00B00FD6"/>
    <w:rsid w:val="00B0251A"/>
    <w:rsid w:val="00B03C20"/>
    <w:rsid w:val="00B13EBE"/>
    <w:rsid w:val="00B2157F"/>
    <w:rsid w:val="00B23807"/>
    <w:rsid w:val="00B264B5"/>
    <w:rsid w:val="00B26C72"/>
    <w:rsid w:val="00B331E9"/>
    <w:rsid w:val="00B452D1"/>
    <w:rsid w:val="00B60030"/>
    <w:rsid w:val="00B605D9"/>
    <w:rsid w:val="00B63091"/>
    <w:rsid w:val="00B64132"/>
    <w:rsid w:val="00B64D83"/>
    <w:rsid w:val="00B8067E"/>
    <w:rsid w:val="00B8304D"/>
    <w:rsid w:val="00B84C8F"/>
    <w:rsid w:val="00B93E80"/>
    <w:rsid w:val="00BA4DBC"/>
    <w:rsid w:val="00BA5099"/>
    <w:rsid w:val="00BA5D35"/>
    <w:rsid w:val="00BA6EA0"/>
    <w:rsid w:val="00BB16D5"/>
    <w:rsid w:val="00BB2008"/>
    <w:rsid w:val="00BB3FF8"/>
    <w:rsid w:val="00BC15DF"/>
    <w:rsid w:val="00BC2F2C"/>
    <w:rsid w:val="00BD5608"/>
    <w:rsid w:val="00BD63F4"/>
    <w:rsid w:val="00BD7E3E"/>
    <w:rsid w:val="00BD7EF4"/>
    <w:rsid w:val="00BE6A9F"/>
    <w:rsid w:val="00BF1424"/>
    <w:rsid w:val="00BF1CD4"/>
    <w:rsid w:val="00C01DE0"/>
    <w:rsid w:val="00C0559A"/>
    <w:rsid w:val="00C11BEF"/>
    <w:rsid w:val="00C11EDF"/>
    <w:rsid w:val="00C15A44"/>
    <w:rsid w:val="00C212C8"/>
    <w:rsid w:val="00C25339"/>
    <w:rsid w:val="00C26A68"/>
    <w:rsid w:val="00C319B4"/>
    <w:rsid w:val="00C37635"/>
    <w:rsid w:val="00C41E8A"/>
    <w:rsid w:val="00C47441"/>
    <w:rsid w:val="00C53323"/>
    <w:rsid w:val="00C6010E"/>
    <w:rsid w:val="00C63207"/>
    <w:rsid w:val="00C63801"/>
    <w:rsid w:val="00C755EC"/>
    <w:rsid w:val="00C7786B"/>
    <w:rsid w:val="00C835CE"/>
    <w:rsid w:val="00C86AAA"/>
    <w:rsid w:val="00C912F7"/>
    <w:rsid w:val="00CA124C"/>
    <w:rsid w:val="00CB704E"/>
    <w:rsid w:val="00CC67A7"/>
    <w:rsid w:val="00CC6E72"/>
    <w:rsid w:val="00CD084C"/>
    <w:rsid w:val="00CD2777"/>
    <w:rsid w:val="00CE2C3F"/>
    <w:rsid w:val="00CF3FE8"/>
    <w:rsid w:val="00CF5BB0"/>
    <w:rsid w:val="00D0555C"/>
    <w:rsid w:val="00D17297"/>
    <w:rsid w:val="00D23CE1"/>
    <w:rsid w:val="00D23E10"/>
    <w:rsid w:val="00D2623E"/>
    <w:rsid w:val="00D337C6"/>
    <w:rsid w:val="00D3408E"/>
    <w:rsid w:val="00D340E0"/>
    <w:rsid w:val="00D3671B"/>
    <w:rsid w:val="00D416D4"/>
    <w:rsid w:val="00D421F6"/>
    <w:rsid w:val="00D50EA0"/>
    <w:rsid w:val="00D51775"/>
    <w:rsid w:val="00D52466"/>
    <w:rsid w:val="00D5773B"/>
    <w:rsid w:val="00D63375"/>
    <w:rsid w:val="00D64DEA"/>
    <w:rsid w:val="00D7260D"/>
    <w:rsid w:val="00D72D4A"/>
    <w:rsid w:val="00D81EEE"/>
    <w:rsid w:val="00D86D97"/>
    <w:rsid w:val="00D925BB"/>
    <w:rsid w:val="00D951B9"/>
    <w:rsid w:val="00D955BB"/>
    <w:rsid w:val="00DA2810"/>
    <w:rsid w:val="00DA465B"/>
    <w:rsid w:val="00DA75E7"/>
    <w:rsid w:val="00DB1AC5"/>
    <w:rsid w:val="00DB3097"/>
    <w:rsid w:val="00DB3800"/>
    <w:rsid w:val="00DC4928"/>
    <w:rsid w:val="00DC6192"/>
    <w:rsid w:val="00DD7428"/>
    <w:rsid w:val="00DE1476"/>
    <w:rsid w:val="00E015D7"/>
    <w:rsid w:val="00E04D7E"/>
    <w:rsid w:val="00E064F2"/>
    <w:rsid w:val="00E07F96"/>
    <w:rsid w:val="00E1367B"/>
    <w:rsid w:val="00E162E5"/>
    <w:rsid w:val="00E211FF"/>
    <w:rsid w:val="00E23A80"/>
    <w:rsid w:val="00E27409"/>
    <w:rsid w:val="00E31540"/>
    <w:rsid w:val="00E31F7E"/>
    <w:rsid w:val="00E32260"/>
    <w:rsid w:val="00E329FD"/>
    <w:rsid w:val="00E40688"/>
    <w:rsid w:val="00E4086D"/>
    <w:rsid w:val="00E43061"/>
    <w:rsid w:val="00E44475"/>
    <w:rsid w:val="00E525B1"/>
    <w:rsid w:val="00E571CF"/>
    <w:rsid w:val="00E6365A"/>
    <w:rsid w:val="00E6467E"/>
    <w:rsid w:val="00E707FE"/>
    <w:rsid w:val="00E7193A"/>
    <w:rsid w:val="00E80858"/>
    <w:rsid w:val="00E928E3"/>
    <w:rsid w:val="00EA0CFA"/>
    <w:rsid w:val="00EA6CCC"/>
    <w:rsid w:val="00EA7430"/>
    <w:rsid w:val="00EB4607"/>
    <w:rsid w:val="00EC499A"/>
    <w:rsid w:val="00ED76D7"/>
    <w:rsid w:val="00ED7CB9"/>
    <w:rsid w:val="00EE11B8"/>
    <w:rsid w:val="00F02E67"/>
    <w:rsid w:val="00F058D9"/>
    <w:rsid w:val="00F10601"/>
    <w:rsid w:val="00F11492"/>
    <w:rsid w:val="00F15227"/>
    <w:rsid w:val="00F272F5"/>
    <w:rsid w:val="00F27369"/>
    <w:rsid w:val="00F273C3"/>
    <w:rsid w:val="00F34146"/>
    <w:rsid w:val="00F4082D"/>
    <w:rsid w:val="00F43B88"/>
    <w:rsid w:val="00F54111"/>
    <w:rsid w:val="00F5698B"/>
    <w:rsid w:val="00F61100"/>
    <w:rsid w:val="00F61CE5"/>
    <w:rsid w:val="00F70799"/>
    <w:rsid w:val="00F82D6B"/>
    <w:rsid w:val="00F85D7E"/>
    <w:rsid w:val="00F8662D"/>
    <w:rsid w:val="00F9186D"/>
    <w:rsid w:val="00F94A61"/>
    <w:rsid w:val="00FA542E"/>
    <w:rsid w:val="00FA5D0B"/>
    <w:rsid w:val="00FA68CA"/>
    <w:rsid w:val="00FB32B4"/>
    <w:rsid w:val="00FB4221"/>
    <w:rsid w:val="00FB63F0"/>
    <w:rsid w:val="00FC4CBE"/>
    <w:rsid w:val="00FD3515"/>
    <w:rsid w:val="00FD410F"/>
    <w:rsid w:val="00FE6BD8"/>
    <w:rsid w:val="00FE7C5A"/>
    <w:rsid w:val="00FF005E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2527735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2F063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2F063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2F063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515D20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E6467E"/>
    <w:rPr>
      <w:rFonts w:ascii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5364C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364C3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0A06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afb">
    <w:basedOn w:val="a"/>
    <w:next w:val="afc"/>
    <w:link w:val="afd"/>
    <w:qFormat/>
    <w:rsid w:val="00D52466"/>
    <w:pPr>
      <w:overflowPunct/>
      <w:autoSpaceDE/>
      <w:autoSpaceDN/>
      <w:adjustRightInd/>
      <w:jc w:val="center"/>
    </w:pPr>
    <w:rPr>
      <w:sz w:val="28"/>
    </w:rPr>
  </w:style>
  <w:style w:type="character" w:customStyle="1" w:styleId="afd">
    <w:name w:val="Название Знак"/>
    <w:link w:val="afb"/>
    <w:rsid w:val="00D52466"/>
    <w:rPr>
      <w:sz w:val="28"/>
    </w:rPr>
  </w:style>
  <w:style w:type="paragraph" w:styleId="afc">
    <w:name w:val="Title"/>
    <w:basedOn w:val="a"/>
    <w:next w:val="a"/>
    <w:link w:val="afe"/>
    <w:uiPriority w:val="10"/>
    <w:qFormat/>
    <w:rsid w:val="00D52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c"/>
    <w:uiPriority w:val="10"/>
    <w:rsid w:val="00D5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2">
    <w:name w:val="Без интервала3"/>
    <w:rsid w:val="00C63207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48323F"/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CC6E72"/>
    <w:pPr>
      <w:overflowPunct/>
      <w:autoSpaceDE/>
      <w:autoSpaceDN/>
      <w:adjustRightInd/>
      <w:spacing w:after="120" w:line="480" w:lineRule="auto"/>
      <w:ind w:left="283"/>
    </w:pPr>
    <w:rPr>
      <w:szCs w:val="24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rsid w:val="00CC6E72"/>
    <w:rPr>
      <w:sz w:val="24"/>
      <w:szCs w:val="24"/>
      <w:lang w:val="en-US" w:eastAsia="en-US"/>
    </w:rPr>
  </w:style>
  <w:style w:type="paragraph" w:customStyle="1" w:styleId="Default">
    <w:name w:val="Default"/>
    <w:rsid w:val="003767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832C37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65278D"/>
    <w:rPr>
      <w:sz w:val="28"/>
      <w:szCs w:val="28"/>
      <w:shd w:val="clear" w:color="auto" w:fill="FFFFFF"/>
    </w:rPr>
  </w:style>
  <w:style w:type="character" w:customStyle="1" w:styleId="aff">
    <w:name w:val="Колонтитул_"/>
    <w:basedOn w:val="a0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Не полужирный"/>
    <w:basedOn w:val="aff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5278D"/>
    <w:rPr>
      <w:b/>
      <w:bCs/>
      <w:sz w:val="28"/>
      <w:szCs w:val="28"/>
      <w:shd w:val="clear" w:color="auto" w:fill="FFFFFF"/>
    </w:rPr>
  </w:style>
  <w:style w:type="character" w:customStyle="1" w:styleId="15">
    <w:name w:val="Оглавление 1 Знак"/>
    <w:basedOn w:val="a0"/>
    <w:link w:val="16"/>
    <w:rsid w:val="0065278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5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Колонтитул"/>
    <w:basedOn w:val="aff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278D"/>
    <w:rPr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65278D"/>
    <w:rPr>
      <w:b/>
      <w:bCs/>
      <w:shd w:val="clear" w:color="auto" w:fill="FFFFFF"/>
    </w:rPr>
  </w:style>
  <w:style w:type="character" w:customStyle="1" w:styleId="61pt">
    <w:name w:val="Основной текст (6) + Интервал 1 pt"/>
    <w:basedOn w:val="60"/>
    <w:rsid w:val="0065278D"/>
    <w:rPr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5278D"/>
    <w:rPr>
      <w:b/>
      <w:bCs/>
      <w:shd w:val="clear" w:color="auto" w:fill="FFFFFF"/>
    </w:rPr>
  </w:style>
  <w:style w:type="character" w:customStyle="1" w:styleId="aff1">
    <w:name w:val="Подпись к таблице_"/>
    <w:basedOn w:val="a0"/>
    <w:link w:val="aff2"/>
    <w:rsid w:val="0065278D"/>
    <w:rPr>
      <w:sz w:val="26"/>
      <w:szCs w:val="26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65278D"/>
    <w:rPr>
      <w:b/>
      <w:bCs/>
      <w:sz w:val="19"/>
      <w:szCs w:val="19"/>
      <w:shd w:val="clear" w:color="auto" w:fill="FFFFFF"/>
    </w:rPr>
  </w:style>
  <w:style w:type="character" w:customStyle="1" w:styleId="295pt0">
    <w:name w:val="Основной текст (2) + 9;5 pt;Курсив"/>
    <w:basedOn w:val="2"/>
    <w:rsid w:val="0065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5278D"/>
    <w:pPr>
      <w:widowControl w:val="0"/>
      <w:shd w:val="clear" w:color="auto" w:fill="FFFFFF"/>
      <w:overflowPunct/>
      <w:autoSpaceDE/>
      <w:autoSpaceDN/>
      <w:adjustRightInd/>
      <w:spacing w:before="6000" w:line="0" w:lineRule="atLeast"/>
    </w:pPr>
    <w:rPr>
      <w:sz w:val="28"/>
      <w:szCs w:val="28"/>
    </w:rPr>
  </w:style>
  <w:style w:type="paragraph" w:customStyle="1" w:styleId="52">
    <w:name w:val="Основной текст (5)"/>
    <w:basedOn w:val="a"/>
    <w:link w:val="51"/>
    <w:rsid w:val="0065278D"/>
    <w:pPr>
      <w:widowControl w:val="0"/>
      <w:shd w:val="clear" w:color="auto" w:fill="FFFFFF"/>
      <w:overflowPunct/>
      <w:autoSpaceDE/>
      <w:autoSpaceDN/>
      <w:adjustRightInd/>
      <w:spacing w:before="60" w:after="240" w:line="322" w:lineRule="exact"/>
    </w:pPr>
    <w:rPr>
      <w:b/>
      <w:bCs/>
      <w:sz w:val="28"/>
      <w:szCs w:val="28"/>
    </w:rPr>
  </w:style>
  <w:style w:type="paragraph" w:styleId="16">
    <w:name w:val="toc 1"/>
    <w:basedOn w:val="a"/>
    <w:link w:val="15"/>
    <w:autoRedefine/>
    <w:rsid w:val="0065278D"/>
    <w:pPr>
      <w:widowControl w:val="0"/>
      <w:shd w:val="clear" w:color="auto" w:fill="FFFFFF"/>
      <w:overflowPunct/>
      <w:autoSpaceDE/>
      <w:autoSpaceDN/>
      <w:adjustRightInd/>
      <w:spacing w:line="398" w:lineRule="exact"/>
      <w:jc w:val="both"/>
    </w:pPr>
    <w:rPr>
      <w:sz w:val="26"/>
      <w:szCs w:val="26"/>
    </w:rPr>
  </w:style>
  <w:style w:type="paragraph" w:customStyle="1" w:styleId="18">
    <w:name w:val="Заголовок №1"/>
    <w:basedOn w:val="a"/>
    <w:link w:val="17"/>
    <w:rsid w:val="0065278D"/>
    <w:pPr>
      <w:widowControl w:val="0"/>
      <w:shd w:val="clear" w:color="auto" w:fill="FFFFFF"/>
      <w:overflowPunct/>
      <w:autoSpaceDE/>
      <w:autoSpaceDN/>
      <w:adjustRightInd/>
      <w:spacing w:after="300" w:line="298" w:lineRule="exact"/>
      <w:ind w:hanging="380"/>
      <w:outlineLvl w:val="0"/>
    </w:pPr>
    <w:rPr>
      <w:b/>
      <w:bCs/>
      <w:sz w:val="20"/>
    </w:rPr>
  </w:style>
  <w:style w:type="paragraph" w:customStyle="1" w:styleId="61">
    <w:name w:val="Основной текст (6)"/>
    <w:basedOn w:val="a"/>
    <w:link w:val="60"/>
    <w:rsid w:val="0065278D"/>
    <w:pPr>
      <w:widowControl w:val="0"/>
      <w:shd w:val="clear" w:color="auto" w:fill="FFFFFF"/>
      <w:overflowPunct/>
      <w:autoSpaceDE/>
      <w:autoSpaceDN/>
      <w:adjustRightInd/>
      <w:spacing w:line="446" w:lineRule="exact"/>
      <w:ind w:hanging="400"/>
      <w:jc w:val="both"/>
    </w:pPr>
    <w:rPr>
      <w:b/>
      <w:bCs/>
      <w:sz w:val="20"/>
    </w:rPr>
  </w:style>
  <w:style w:type="paragraph" w:customStyle="1" w:styleId="25">
    <w:name w:val="Подпись к таблице (2)"/>
    <w:basedOn w:val="a"/>
    <w:link w:val="24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/>
      <w:bCs/>
      <w:sz w:val="20"/>
    </w:rPr>
  </w:style>
  <w:style w:type="paragraph" w:customStyle="1" w:styleId="aff2">
    <w:name w:val="Подпись к таблице"/>
    <w:basedOn w:val="a"/>
    <w:link w:val="aff1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34">
    <w:name w:val="Подпись к таблице (3)"/>
    <w:basedOn w:val="a"/>
    <w:link w:val="33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33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header" Target="header7.xml"/><Relationship Id="rId30" Type="http://schemas.openxmlformats.org/officeDocument/2006/relationships/footer" Target="foot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3C2E-3BD6-4530-8054-A5098A8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8565</Words>
  <Characters>48822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100</cp:revision>
  <cp:lastPrinted>2021-06-18T02:58:00Z</cp:lastPrinted>
  <dcterms:created xsi:type="dcterms:W3CDTF">2018-01-10T03:54:00Z</dcterms:created>
  <dcterms:modified xsi:type="dcterms:W3CDTF">2021-10-08T04:18:00Z</dcterms:modified>
</cp:coreProperties>
</file>