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D505F8"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73855256"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F0013E" w:rsidP="007C2694">
      <w:pPr>
        <w:jc w:val="both"/>
        <w:rPr>
          <w:sz w:val="28"/>
        </w:rPr>
      </w:pPr>
      <w:r>
        <w:rPr>
          <w:sz w:val="28"/>
        </w:rPr>
        <w:t>02.02</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ab/>
        <w:t xml:space="preserve">№ </w:t>
      </w:r>
      <w:r>
        <w:rPr>
          <w:sz w:val="28"/>
        </w:rPr>
        <w:t>50</w:t>
      </w:r>
      <w:r w:rsidR="00873742">
        <w:rPr>
          <w:sz w:val="28"/>
        </w:rPr>
        <w:t>-</w:t>
      </w:r>
      <w:r w:rsidR="006B5C84">
        <w:rPr>
          <w:sz w:val="28"/>
        </w:rPr>
        <w:t>п</w:t>
      </w:r>
    </w:p>
    <w:p w:rsidR="005D2EE5" w:rsidRDefault="005D2EE5" w:rsidP="0030340A">
      <w:pPr>
        <w:ind w:right="4536"/>
        <w:contextualSpacing/>
        <w:jc w:val="both"/>
        <w:rPr>
          <w:sz w:val="28"/>
          <w:szCs w:val="28"/>
        </w:rPr>
      </w:pPr>
    </w:p>
    <w:p w:rsidR="000B572B" w:rsidRDefault="000B572B" w:rsidP="0030340A">
      <w:pPr>
        <w:ind w:right="4536"/>
        <w:contextualSpacing/>
        <w:jc w:val="both"/>
        <w:rPr>
          <w:sz w:val="28"/>
          <w:szCs w:val="28"/>
        </w:rPr>
      </w:pPr>
    </w:p>
    <w:p w:rsidR="00F0013E" w:rsidRPr="00F0013E" w:rsidRDefault="00F0013E" w:rsidP="00F0013E">
      <w:pPr>
        <w:ind w:right="4536"/>
        <w:contextualSpacing/>
        <w:jc w:val="both"/>
        <w:rPr>
          <w:sz w:val="28"/>
        </w:rPr>
      </w:pPr>
      <w:r w:rsidRPr="00F0013E">
        <w:rPr>
          <w:sz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w:t>
      </w:r>
      <w:r>
        <w:rPr>
          <w:sz w:val="28"/>
        </w:rPr>
        <w:t xml:space="preserve"> </w:t>
      </w:r>
      <w:r w:rsidRPr="00F0013E">
        <w:rPr>
          <w:sz w:val="28"/>
        </w:rPr>
        <w:t>общего образования, в том числе в форме единого государственного экзамена, а также информации из базы данных муниципального образования</w:t>
      </w:r>
      <w:r>
        <w:rPr>
          <w:sz w:val="28"/>
        </w:rPr>
        <w:t xml:space="preserve"> </w:t>
      </w:r>
      <w:r w:rsidRPr="00F0013E">
        <w:rPr>
          <w:sz w:val="28"/>
        </w:rPr>
        <w:t>Дзержинский район Красноярского края об участниках единого государственного экзамена и о результатах единого государственного экзамена»</w:t>
      </w:r>
    </w:p>
    <w:p w:rsidR="00F0013E" w:rsidRPr="00F0013E" w:rsidRDefault="00F0013E" w:rsidP="00F0013E">
      <w:pPr>
        <w:contextualSpacing/>
        <w:jc w:val="both"/>
        <w:rPr>
          <w:sz w:val="28"/>
        </w:rPr>
      </w:pPr>
    </w:p>
    <w:p w:rsidR="00F0013E" w:rsidRDefault="00F0013E" w:rsidP="00F0013E">
      <w:pPr>
        <w:ind w:firstLine="708"/>
        <w:contextualSpacing/>
        <w:jc w:val="both"/>
        <w:rPr>
          <w:sz w:val="28"/>
        </w:rPr>
      </w:pPr>
      <w:r w:rsidRPr="00F0013E">
        <w:rPr>
          <w:sz w:val="28"/>
        </w:rPr>
        <w:t>На основании Федерального закона от 27.07.2010 № 210-ФЗ «Об организации предоставления государственных и муниципальных услуг», Распоряжения Правительства РФ от 17.12.2009 № 1993-р «Об утверждении свободного перечня первоочерёдных государственных и муниципальных услуг, предоставляемых в электронном виде», в целях повышения качества и доступности муниципальных услуг, предоставляемых Управлением образования администрации Дзержинского района, руководствуясь ст. 19 Устава района, ПОСТАНОВЛЯЮ:</w:t>
      </w:r>
    </w:p>
    <w:p w:rsidR="00F0013E" w:rsidRDefault="00F0013E" w:rsidP="00F0013E">
      <w:pPr>
        <w:ind w:firstLine="708"/>
        <w:contextualSpacing/>
        <w:jc w:val="both"/>
        <w:rPr>
          <w:sz w:val="28"/>
        </w:rPr>
      </w:pPr>
    </w:p>
    <w:p w:rsidR="00F0013E" w:rsidRDefault="00F0013E" w:rsidP="00F0013E">
      <w:pPr>
        <w:ind w:firstLine="708"/>
        <w:contextualSpacing/>
        <w:jc w:val="both"/>
        <w:rPr>
          <w:sz w:val="28"/>
        </w:rPr>
      </w:pPr>
      <w:r w:rsidRPr="00F0013E">
        <w:rPr>
          <w:sz w:val="28"/>
        </w:rPr>
        <w:t xml:space="preserve">1. Утвердить прилагаемый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w:t>
      </w:r>
      <w:r w:rsidRPr="00F0013E">
        <w:rPr>
          <w:sz w:val="28"/>
        </w:rPr>
        <w:lastRenderedPageBreak/>
        <w:t>образования, в том числе в форме единого государственного экзамена, а также информации из базы данных муниципального образования Дзержинский район Красноярского края об участниках единого государственного экзамена и о результатах единого государственного экзамена</w:t>
      </w:r>
      <w:r>
        <w:rPr>
          <w:sz w:val="28"/>
        </w:rPr>
        <w:t>» согласно приложению.</w:t>
      </w:r>
    </w:p>
    <w:p w:rsidR="00F0013E" w:rsidRDefault="00F0013E" w:rsidP="00F0013E">
      <w:pPr>
        <w:ind w:firstLine="708"/>
        <w:contextualSpacing/>
        <w:jc w:val="both"/>
        <w:rPr>
          <w:sz w:val="28"/>
        </w:rPr>
      </w:pPr>
      <w:r w:rsidRPr="00F0013E">
        <w:rPr>
          <w:sz w:val="28"/>
        </w:rPr>
        <w:t>2. Постановления администрации Дзержинского района Красноярского края от 30.12.2010 № 896-п  «Об утверждении Административного регламента по предоставлению управлением образования администрации Дзержинского района муниципальной услуги «Порядок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муниципального образования Дзержинский район об участниках единого государственного экзамена и о результатах единого государственного экзамена», считать утратившим силу.</w:t>
      </w:r>
    </w:p>
    <w:p w:rsidR="00F0013E" w:rsidRDefault="00F0013E" w:rsidP="00F0013E">
      <w:pPr>
        <w:ind w:firstLine="708"/>
        <w:contextualSpacing/>
        <w:jc w:val="both"/>
        <w:rPr>
          <w:sz w:val="28"/>
        </w:rPr>
      </w:pPr>
      <w:r w:rsidRPr="00F0013E">
        <w:rPr>
          <w:sz w:val="28"/>
        </w:rPr>
        <w:t>3. Обнародовать настоящее постановление на официальном сайте администрации Дзержинского района.</w:t>
      </w:r>
    </w:p>
    <w:p w:rsidR="00F0013E" w:rsidRDefault="00F0013E" w:rsidP="00F0013E">
      <w:pPr>
        <w:ind w:firstLine="708"/>
        <w:contextualSpacing/>
        <w:jc w:val="both"/>
        <w:rPr>
          <w:sz w:val="28"/>
        </w:rPr>
      </w:pPr>
      <w:r w:rsidRPr="00F0013E">
        <w:rPr>
          <w:sz w:val="28"/>
        </w:rPr>
        <w:t>4. Контроль за исполнением настоящего постановления возложить на заместителя главы района по общественно-политическим вопросам Гончарик Ю.С.</w:t>
      </w:r>
    </w:p>
    <w:p w:rsidR="00F0013E" w:rsidRPr="00F0013E" w:rsidRDefault="00F0013E" w:rsidP="00F0013E">
      <w:pPr>
        <w:ind w:firstLine="708"/>
        <w:contextualSpacing/>
        <w:jc w:val="both"/>
        <w:rPr>
          <w:sz w:val="28"/>
        </w:rPr>
      </w:pPr>
      <w:r w:rsidRPr="00F0013E">
        <w:rPr>
          <w:sz w:val="28"/>
        </w:rPr>
        <w:t>5. Настоящее постановление вступает в силу с момента его обнародования.</w:t>
      </w:r>
    </w:p>
    <w:p w:rsidR="005D2EE5" w:rsidRDefault="005D2EE5" w:rsidP="00494DDE">
      <w:pPr>
        <w:contextualSpacing/>
        <w:jc w:val="both"/>
        <w:rPr>
          <w:sz w:val="28"/>
          <w:szCs w:val="28"/>
        </w:rPr>
      </w:pPr>
    </w:p>
    <w:p w:rsidR="00F0013E" w:rsidRDefault="00F0013E" w:rsidP="00494DDE">
      <w:pPr>
        <w:contextualSpacing/>
        <w:jc w:val="both"/>
        <w:rPr>
          <w:sz w:val="28"/>
          <w:szCs w:val="28"/>
        </w:rPr>
      </w:pPr>
    </w:p>
    <w:p w:rsidR="000B572B" w:rsidRDefault="000B572B" w:rsidP="00494DDE">
      <w:pPr>
        <w:contextualSpacing/>
        <w:jc w:val="both"/>
        <w:rPr>
          <w:sz w:val="28"/>
          <w:szCs w:val="28"/>
        </w:rPr>
      </w:pPr>
    </w:p>
    <w:p w:rsidR="0093368B" w:rsidRDefault="00FE5C6D" w:rsidP="0070743E">
      <w:pPr>
        <w:contextualSpacing/>
        <w:jc w:val="both"/>
        <w:rPr>
          <w:sz w:val="28"/>
          <w:szCs w:val="28"/>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bookmarkStart w:id="1" w:name="page_total_master0_1"/>
      <w:bookmarkStart w:id="2" w:name="page_total_1"/>
      <w:bookmarkEnd w:id="1"/>
      <w:bookmarkEnd w:id="2"/>
    </w:p>
    <w:p w:rsidR="00F0013E" w:rsidRDefault="00F0013E" w:rsidP="0070743E">
      <w:pPr>
        <w:contextualSpacing/>
        <w:jc w:val="both"/>
        <w:rPr>
          <w:sz w:val="28"/>
          <w:szCs w:val="28"/>
        </w:rPr>
      </w:pPr>
    </w:p>
    <w:p w:rsidR="00F0013E" w:rsidRDefault="00F0013E" w:rsidP="0070743E">
      <w:pPr>
        <w:contextualSpacing/>
        <w:jc w:val="both"/>
        <w:rPr>
          <w:sz w:val="28"/>
          <w:szCs w:val="28"/>
        </w:rPr>
      </w:pPr>
    </w:p>
    <w:p w:rsidR="00F0013E" w:rsidRDefault="00F0013E" w:rsidP="0070743E">
      <w:pPr>
        <w:contextualSpacing/>
        <w:jc w:val="both"/>
        <w:rPr>
          <w:sz w:val="28"/>
          <w:szCs w:val="28"/>
        </w:rPr>
      </w:pPr>
    </w:p>
    <w:p w:rsidR="00F0013E" w:rsidRDefault="00F0013E" w:rsidP="0070743E">
      <w:pPr>
        <w:contextualSpacing/>
        <w:jc w:val="both"/>
        <w:rPr>
          <w:sz w:val="28"/>
          <w:szCs w:val="28"/>
        </w:rPr>
        <w:sectPr w:rsidR="00F0013E" w:rsidSect="00653DFE">
          <w:pgSz w:w="11906" w:h="16838"/>
          <w:pgMar w:top="1134" w:right="850" w:bottom="1134" w:left="1701" w:header="708" w:footer="708" w:gutter="0"/>
          <w:cols w:space="708"/>
          <w:docGrid w:linePitch="360"/>
        </w:sectPr>
      </w:pPr>
    </w:p>
    <w:p w:rsidR="00F0013E" w:rsidRPr="00F0013E" w:rsidRDefault="00F0013E" w:rsidP="00F0013E">
      <w:pPr>
        <w:contextualSpacing/>
        <w:jc w:val="right"/>
        <w:rPr>
          <w:szCs w:val="28"/>
        </w:rPr>
      </w:pPr>
      <w:r w:rsidRPr="00F0013E">
        <w:rPr>
          <w:szCs w:val="28"/>
        </w:rPr>
        <w:lastRenderedPageBreak/>
        <w:t>Приложение</w:t>
      </w:r>
    </w:p>
    <w:p w:rsidR="00F0013E" w:rsidRPr="00F0013E" w:rsidRDefault="00F0013E" w:rsidP="00F0013E">
      <w:pPr>
        <w:contextualSpacing/>
        <w:jc w:val="right"/>
        <w:rPr>
          <w:szCs w:val="28"/>
        </w:rPr>
      </w:pPr>
      <w:r w:rsidRPr="00F0013E">
        <w:rPr>
          <w:szCs w:val="28"/>
        </w:rPr>
        <w:t>к постановлению администрации района</w:t>
      </w:r>
    </w:p>
    <w:p w:rsidR="00F0013E" w:rsidRPr="00F0013E" w:rsidRDefault="00F0013E" w:rsidP="00F0013E">
      <w:pPr>
        <w:contextualSpacing/>
        <w:jc w:val="right"/>
        <w:rPr>
          <w:szCs w:val="28"/>
        </w:rPr>
      </w:pPr>
      <w:r w:rsidRPr="00F0013E">
        <w:rPr>
          <w:szCs w:val="28"/>
        </w:rPr>
        <w:t>от 02.02.2021 № 50-п</w:t>
      </w:r>
    </w:p>
    <w:p w:rsidR="00F0013E" w:rsidRDefault="00F0013E" w:rsidP="0070743E">
      <w:pPr>
        <w:contextualSpacing/>
        <w:jc w:val="both"/>
        <w:rPr>
          <w:sz w:val="28"/>
          <w:szCs w:val="28"/>
        </w:rPr>
      </w:pPr>
    </w:p>
    <w:p w:rsidR="00F0013E" w:rsidRPr="00F0013E" w:rsidRDefault="00F0013E" w:rsidP="00F0013E">
      <w:pPr>
        <w:contextualSpacing/>
        <w:jc w:val="both"/>
        <w:rPr>
          <w:szCs w:val="24"/>
        </w:rPr>
      </w:pPr>
    </w:p>
    <w:p w:rsidR="00F0013E" w:rsidRPr="00F0013E" w:rsidRDefault="00F0013E" w:rsidP="00F0013E">
      <w:pPr>
        <w:ind w:firstLine="720"/>
        <w:jc w:val="center"/>
        <w:rPr>
          <w:bCs/>
          <w:szCs w:val="24"/>
        </w:rPr>
      </w:pPr>
      <w:r w:rsidRPr="00F0013E">
        <w:rPr>
          <w:bCs/>
          <w:szCs w:val="24"/>
        </w:rPr>
        <w:t>Административный регламент</w:t>
      </w:r>
    </w:p>
    <w:p w:rsidR="00F0013E" w:rsidRPr="00F0013E" w:rsidRDefault="00F0013E" w:rsidP="00F0013E">
      <w:pPr>
        <w:ind w:firstLine="720"/>
        <w:jc w:val="center"/>
        <w:rPr>
          <w:bCs/>
          <w:noProof/>
          <w:szCs w:val="24"/>
        </w:rPr>
      </w:pPr>
      <w:r w:rsidRPr="00F0013E">
        <w:rPr>
          <w:bCs/>
          <w:szCs w:val="24"/>
        </w:rPr>
        <w:t xml:space="preserve">предоставления муниципальной услуги </w:t>
      </w:r>
      <w:r w:rsidRPr="00F0013E">
        <w:rPr>
          <w:szCs w:val="24"/>
        </w:rPr>
        <w:t>«</w:t>
      </w:r>
      <w:r w:rsidRPr="00F0013E">
        <w:rPr>
          <w:bCs/>
          <w:noProof/>
          <w:szCs w:val="24"/>
        </w:rPr>
        <w:t>Предоставление</w:t>
      </w:r>
    </w:p>
    <w:p w:rsidR="00F0013E" w:rsidRPr="00F0013E" w:rsidRDefault="00F0013E" w:rsidP="00F0013E">
      <w:pPr>
        <w:ind w:firstLine="720"/>
        <w:jc w:val="center"/>
        <w:rPr>
          <w:bCs/>
          <w:noProof/>
          <w:szCs w:val="24"/>
        </w:rPr>
      </w:pPr>
      <w:r w:rsidRPr="00F0013E">
        <w:rPr>
          <w:bCs/>
          <w:noProof/>
          <w:szCs w:val="24"/>
        </w:rPr>
        <w:t>информации о порядке проведения государственной итоговой аттестации обучающихся, освоивших образовательные программы</w:t>
      </w:r>
    </w:p>
    <w:p w:rsidR="00F0013E" w:rsidRPr="00F0013E" w:rsidRDefault="00F0013E" w:rsidP="00F0013E">
      <w:pPr>
        <w:ind w:firstLine="720"/>
        <w:jc w:val="center"/>
        <w:rPr>
          <w:bCs/>
          <w:noProof/>
          <w:szCs w:val="24"/>
        </w:rPr>
      </w:pPr>
      <w:r w:rsidRPr="00F0013E">
        <w:rPr>
          <w:bCs/>
          <w:noProof/>
          <w:szCs w:val="24"/>
        </w:rPr>
        <w:t>основного общего и среднего общего образования, в том числе</w:t>
      </w:r>
    </w:p>
    <w:p w:rsidR="00F0013E" w:rsidRPr="00F0013E" w:rsidRDefault="00F0013E" w:rsidP="00F0013E">
      <w:pPr>
        <w:ind w:firstLine="720"/>
        <w:jc w:val="center"/>
        <w:rPr>
          <w:bCs/>
          <w:noProof/>
          <w:szCs w:val="24"/>
        </w:rPr>
      </w:pPr>
      <w:r w:rsidRPr="00F0013E">
        <w:rPr>
          <w:bCs/>
          <w:noProof/>
          <w:szCs w:val="24"/>
        </w:rPr>
        <w:t>в форме единого государственного экзамена, а также информации</w:t>
      </w:r>
    </w:p>
    <w:p w:rsidR="00F0013E" w:rsidRPr="00F0013E" w:rsidRDefault="00F0013E" w:rsidP="00F0013E">
      <w:pPr>
        <w:ind w:firstLine="720"/>
        <w:jc w:val="center"/>
        <w:rPr>
          <w:bCs/>
          <w:noProof/>
          <w:szCs w:val="24"/>
        </w:rPr>
      </w:pPr>
      <w:r w:rsidRPr="00F0013E">
        <w:rPr>
          <w:bCs/>
          <w:noProof/>
          <w:szCs w:val="24"/>
        </w:rPr>
        <w:t>из базы данных Дзержинского района об участниках единого государственного экзамена и о результатах единого</w:t>
      </w:r>
    </w:p>
    <w:p w:rsidR="00F0013E" w:rsidRPr="00F0013E" w:rsidRDefault="00F0013E" w:rsidP="00F0013E">
      <w:pPr>
        <w:ind w:firstLine="720"/>
        <w:jc w:val="center"/>
        <w:rPr>
          <w:szCs w:val="24"/>
        </w:rPr>
      </w:pPr>
      <w:r w:rsidRPr="00F0013E">
        <w:rPr>
          <w:bCs/>
          <w:noProof/>
          <w:szCs w:val="24"/>
        </w:rPr>
        <w:t>государственного экзамена</w:t>
      </w:r>
      <w:r w:rsidRPr="00F0013E">
        <w:rPr>
          <w:szCs w:val="24"/>
        </w:rPr>
        <w:t>»</w:t>
      </w:r>
    </w:p>
    <w:p w:rsidR="00F0013E" w:rsidRPr="00F0013E" w:rsidRDefault="00F0013E" w:rsidP="00F0013E">
      <w:pPr>
        <w:ind w:firstLine="720"/>
        <w:jc w:val="both"/>
        <w:rPr>
          <w:szCs w:val="24"/>
        </w:rPr>
      </w:pPr>
    </w:p>
    <w:p w:rsidR="00F0013E" w:rsidRPr="00F0013E" w:rsidRDefault="00F0013E" w:rsidP="00F0013E">
      <w:pPr>
        <w:ind w:firstLine="720"/>
        <w:jc w:val="both"/>
        <w:rPr>
          <w:szCs w:val="24"/>
        </w:rPr>
      </w:pPr>
    </w:p>
    <w:p w:rsidR="00F0013E" w:rsidRPr="00F0013E" w:rsidRDefault="00F0013E" w:rsidP="00F0013E">
      <w:pPr>
        <w:ind w:firstLine="720"/>
        <w:jc w:val="both"/>
        <w:rPr>
          <w:szCs w:val="24"/>
        </w:rPr>
      </w:pPr>
      <w:r w:rsidRPr="00F0013E">
        <w:rPr>
          <w:szCs w:val="24"/>
        </w:rPr>
        <w:t>1. Общие положения</w:t>
      </w:r>
    </w:p>
    <w:p w:rsidR="00F0013E" w:rsidRPr="00F0013E" w:rsidRDefault="00F0013E" w:rsidP="00F0013E">
      <w:pPr>
        <w:jc w:val="both"/>
        <w:rPr>
          <w:szCs w:val="24"/>
        </w:rPr>
      </w:pPr>
      <w:r w:rsidRPr="00F0013E">
        <w:rPr>
          <w:color w:val="000000"/>
          <w:spacing w:val="-5"/>
          <w:szCs w:val="24"/>
        </w:rPr>
        <w:t xml:space="preserve"> </w:t>
      </w:r>
    </w:p>
    <w:p w:rsidR="00F0013E" w:rsidRPr="00F0013E" w:rsidRDefault="00F0013E" w:rsidP="00F0013E">
      <w:pPr>
        <w:suppressAutoHyphens/>
        <w:ind w:firstLine="708"/>
        <w:jc w:val="both"/>
        <w:rPr>
          <w:szCs w:val="24"/>
        </w:rPr>
      </w:pPr>
      <w:r w:rsidRPr="00F0013E">
        <w:rPr>
          <w:rFonts w:eastAsia="SimSun"/>
          <w:szCs w:val="24"/>
          <w:lang w:eastAsia="zh-CN"/>
        </w:rPr>
        <w:t xml:space="preserve">1.1. Административный регламент предоставления </w:t>
      </w:r>
      <w:r w:rsidRPr="00F0013E">
        <w:rPr>
          <w:bCs/>
          <w:szCs w:val="24"/>
        </w:rPr>
        <w:t>муниципальной</w:t>
      </w:r>
      <w:r w:rsidRPr="00F0013E">
        <w:rPr>
          <w:rFonts w:eastAsia="SimSun"/>
          <w:szCs w:val="24"/>
          <w:lang w:eastAsia="zh-CN"/>
        </w:rPr>
        <w:t xml:space="preserve"> услуги </w:t>
      </w:r>
      <w:r w:rsidRPr="00F0013E">
        <w:rPr>
          <w:szCs w:val="24"/>
        </w:rPr>
        <w:t>«</w:t>
      </w:r>
      <w:r w:rsidRPr="00F0013E">
        <w:rPr>
          <w:bCs/>
          <w:noProof/>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Дзержинского района об участниках единого государственного экзамена и о результатах единого государственного экзамена</w:t>
      </w:r>
      <w:r w:rsidRPr="00F0013E">
        <w:rPr>
          <w:szCs w:val="24"/>
        </w:rPr>
        <w:t xml:space="preserve">» </w:t>
      </w:r>
      <w:r w:rsidRPr="00F0013E">
        <w:rPr>
          <w:rFonts w:eastAsia="SimSun"/>
          <w:szCs w:val="24"/>
          <w:lang w:eastAsia="zh-CN"/>
        </w:rPr>
        <w:t xml:space="preserve">(далее – Регламент) разработан в целях повышения качества предоставления и доступности </w:t>
      </w:r>
      <w:r w:rsidRPr="00F0013E">
        <w:rPr>
          <w:bCs/>
          <w:szCs w:val="24"/>
        </w:rPr>
        <w:t>муниципальной</w:t>
      </w:r>
      <w:r w:rsidRPr="00F0013E">
        <w:rPr>
          <w:rFonts w:eastAsia="SimSun"/>
          <w:szCs w:val="24"/>
          <w:lang w:eastAsia="zh-CN"/>
        </w:rPr>
        <w:t xml:space="preserve"> услуги, информированности граждан о результатах сданных экзаменов, тестирования, а также государственной итоговой аттестации, и определяет последовательность осуществления действий (административных процедур), а также сроки при её оказании. </w:t>
      </w:r>
    </w:p>
    <w:p w:rsidR="00F0013E" w:rsidRPr="00F0013E" w:rsidRDefault="00F0013E" w:rsidP="00F0013E">
      <w:pPr>
        <w:ind w:firstLine="720"/>
        <w:jc w:val="both"/>
        <w:rPr>
          <w:rFonts w:eastAsia="SimSun"/>
          <w:szCs w:val="24"/>
          <w:lang w:eastAsia="zh-CN"/>
        </w:rPr>
      </w:pPr>
      <w:r w:rsidRPr="00F0013E">
        <w:rPr>
          <w:rFonts w:eastAsia="SimSun"/>
          <w:szCs w:val="24"/>
          <w:lang w:eastAsia="zh-CN"/>
        </w:rPr>
        <w:t>1.2. Муниципальная услуга предоставляется физическим и юридическим лицам  (далее – заявитель).</w:t>
      </w:r>
    </w:p>
    <w:p w:rsidR="00F0013E" w:rsidRPr="00F0013E" w:rsidRDefault="00F0013E" w:rsidP="00F0013E">
      <w:pPr>
        <w:ind w:firstLine="720"/>
        <w:jc w:val="both"/>
        <w:rPr>
          <w:rFonts w:eastAsia="SimSun"/>
          <w:szCs w:val="24"/>
          <w:lang w:eastAsia="zh-CN"/>
        </w:rPr>
      </w:pPr>
    </w:p>
    <w:p w:rsidR="00F0013E" w:rsidRPr="00F0013E" w:rsidRDefault="00F0013E" w:rsidP="00F0013E">
      <w:pPr>
        <w:ind w:firstLine="720"/>
        <w:jc w:val="both"/>
        <w:outlineLvl w:val="0"/>
        <w:rPr>
          <w:rFonts w:eastAsia="SimSun"/>
          <w:szCs w:val="24"/>
          <w:lang w:eastAsia="zh-CN"/>
        </w:rPr>
      </w:pPr>
      <w:r w:rsidRPr="00F0013E">
        <w:rPr>
          <w:rFonts w:eastAsia="SimSun"/>
          <w:szCs w:val="24"/>
          <w:lang w:eastAsia="zh-CN"/>
        </w:rPr>
        <w:t xml:space="preserve">2. Стандарт предоставления </w:t>
      </w:r>
      <w:r w:rsidRPr="00F0013E">
        <w:rPr>
          <w:bCs/>
          <w:szCs w:val="24"/>
        </w:rPr>
        <w:t>муниципальной</w:t>
      </w:r>
      <w:r w:rsidRPr="00F0013E">
        <w:rPr>
          <w:rFonts w:eastAsia="SimSun"/>
          <w:szCs w:val="24"/>
          <w:lang w:eastAsia="zh-CN"/>
        </w:rPr>
        <w:t xml:space="preserve"> услуги</w:t>
      </w:r>
    </w:p>
    <w:p w:rsidR="00F0013E" w:rsidRPr="00F0013E" w:rsidRDefault="00F0013E" w:rsidP="00F0013E">
      <w:pPr>
        <w:jc w:val="both"/>
        <w:outlineLvl w:val="0"/>
        <w:rPr>
          <w:rFonts w:eastAsia="SimSun"/>
          <w:szCs w:val="24"/>
          <w:lang w:eastAsia="zh-CN"/>
        </w:rPr>
      </w:pPr>
    </w:p>
    <w:p w:rsidR="00F0013E" w:rsidRPr="00F0013E" w:rsidRDefault="00F0013E" w:rsidP="00F0013E">
      <w:pPr>
        <w:ind w:firstLine="720"/>
        <w:jc w:val="both"/>
        <w:outlineLvl w:val="0"/>
        <w:rPr>
          <w:rFonts w:eastAsia="SimSun"/>
          <w:szCs w:val="24"/>
          <w:lang w:eastAsia="zh-CN"/>
        </w:rPr>
      </w:pPr>
      <w:r w:rsidRPr="00F0013E">
        <w:rPr>
          <w:rFonts w:eastAsia="SimSun"/>
          <w:szCs w:val="24"/>
          <w:lang w:eastAsia="zh-CN"/>
        </w:rPr>
        <w:t xml:space="preserve">2.1. Наименование муниципальной услуги: </w:t>
      </w:r>
      <w:r w:rsidRPr="00F0013E">
        <w:rPr>
          <w:szCs w:val="24"/>
        </w:rPr>
        <w:t>«</w:t>
      </w:r>
      <w:r w:rsidRPr="00F0013E">
        <w:rPr>
          <w:bCs/>
          <w:noProof/>
          <w:szCs w:val="24"/>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Дзержинского района об участниках единого государственного экзамена и о результатах единого государственного экзамена</w:t>
      </w:r>
      <w:r w:rsidRPr="00F0013E">
        <w:rPr>
          <w:szCs w:val="24"/>
        </w:rPr>
        <w:t>».</w:t>
      </w:r>
    </w:p>
    <w:p w:rsidR="00F0013E" w:rsidRPr="00F0013E" w:rsidRDefault="00F0013E" w:rsidP="00F0013E">
      <w:pPr>
        <w:tabs>
          <w:tab w:val="left" w:pos="1080"/>
        </w:tabs>
        <w:ind w:firstLine="709"/>
        <w:jc w:val="both"/>
        <w:rPr>
          <w:szCs w:val="24"/>
        </w:rPr>
      </w:pPr>
      <w:r w:rsidRPr="00F0013E">
        <w:rPr>
          <w:szCs w:val="24"/>
        </w:rPr>
        <w:t>2.2. Муниципальную услугу предоставляет Управление образования администрации Дзержинского района Красноярского края (далее – Управление образования).</w:t>
      </w:r>
    </w:p>
    <w:p w:rsidR="00F0013E" w:rsidRPr="00F0013E" w:rsidRDefault="00F0013E" w:rsidP="00F0013E">
      <w:pPr>
        <w:ind w:firstLine="709"/>
        <w:jc w:val="both"/>
        <w:rPr>
          <w:szCs w:val="24"/>
        </w:rPr>
      </w:pPr>
      <w:r w:rsidRPr="00F0013E">
        <w:rPr>
          <w:szCs w:val="24"/>
        </w:rPr>
        <w:t>За предоставлением муниципальной услуги заявитель либо его уполномоченный представитель обращается в Управление образования с письменным заявлением и необходимыми документами.</w:t>
      </w:r>
    </w:p>
    <w:p w:rsidR="00F0013E" w:rsidRPr="00F0013E" w:rsidRDefault="00F0013E" w:rsidP="00F0013E">
      <w:pPr>
        <w:ind w:firstLine="720"/>
        <w:jc w:val="both"/>
        <w:rPr>
          <w:szCs w:val="24"/>
        </w:rPr>
      </w:pPr>
      <w:r w:rsidRPr="00F0013E">
        <w:rPr>
          <w:szCs w:val="24"/>
        </w:rPr>
        <w:t xml:space="preserve">Письменное заявление и документы могут быть направлены заявителем либо его уполномоченным представителем при личном обращении, по почте заказным письмом,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w:t>
      </w:r>
    </w:p>
    <w:p w:rsidR="00F0013E" w:rsidRPr="00F0013E" w:rsidRDefault="00F0013E" w:rsidP="00F0013E">
      <w:pPr>
        <w:ind w:firstLine="709"/>
        <w:jc w:val="both"/>
        <w:rPr>
          <w:szCs w:val="24"/>
        </w:rPr>
      </w:pPr>
      <w:r w:rsidRPr="00F0013E">
        <w:rPr>
          <w:szCs w:val="24"/>
        </w:rPr>
        <w:t xml:space="preserve">2.3. Результатом предоставления муниципальной услуги является обеспечение заявителя имеющейся информацией о порядке проведения государственной (итоговой) аттестации обучающихся, освоивших образовательные программы основного общего и </w:t>
      </w:r>
      <w:r w:rsidRPr="00F0013E">
        <w:rPr>
          <w:szCs w:val="24"/>
        </w:rPr>
        <w:lastRenderedPageBreak/>
        <w:t xml:space="preserve">среднего общего образования, в том числе в форме единого государственного экзамена, а также информацией из базы данных </w:t>
      </w:r>
      <w:r w:rsidRPr="00F0013E">
        <w:rPr>
          <w:bCs/>
          <w:noProof/>
          <w:szCs w:val="24"/>
        </w:rPr>
        <w:t xml:space="preserve">Дзержинского района </w:t>
      </w:r>
      <w:r w:rsidRPr="00F0013E">
        <w:rPr>
          <w:szCs w:val="24"/>
        </w:rPr>
        <w:t>об участниках единого государственного экзамена и о результатах единого государственного экзамена, а именно:</w:t>
      </w:r>
    </w:p>
    <w:p w:rsidR="00F0013E" w:rsidRPr="00F0013E" w:rsidRDefault="00F0013E" w:rsidP="00F0013E">
      <w:pPr>
        <w:ind w:firstLine="709"/>
        <w:jc w:val="both"/>
        <w:rPr>
          <w:szCs w:val="24"/>
        </w:rPr>
      </w:pPr>
      <w:r w:rsidRPr="00F0013E">
        <w:rPr>
          <w:szCs w:val="24"/>
        </w:rPr>
        <w:t>-  о порядке и сроках проведения государственного выпускного экзамена (далее – ГВЭ);</w:t>
      </w:r>
    </w:p>
    <w:p w:rsidR="00F0013E" w:rsidRPr="00F0013E" w:rsidRDefault="00F0013E" w:rsidP="00F0013E">
      <w:pPr>
        <w:ind w:firstLine="709"/>
        <w:jc w:val="both"/>
        <w:rPr>
          <w:szCs w:val="24"/>
        </w:rPr>
      </w:pPr>
      <w:r w:rsidRPr="00F0013E">
        <w:rPr>
          <w:szCs w:val="24"/>
        </w:rPr>
        <w:t>- о порядке и сроках проведения основного государственного экзамена (далее - ОГЭ);</w:t>
      </w:r>
    </w:p>
    <w:p w:rsidR="00F0013E" w:rsidRPr="00F0013E" w:rsidRDefault="00F0013E" w:rsidP="00F0013E">
      <w:pPr>
        <w:ind w:firstLine="709"/>
        <w:jc w:val="both"/>
        <w:rPr>
          <w:szCs w:val="24"/>
        </w:rPr>
      </w:pPr>
      <w:r w:rsidRPr="00F0013E">
        <w:rPr>
          <w:szCs w:val="24"/>
        </w:rPr>
        <w:t>-  о порядке и сроках проведения единого государственного экзамена (далее - ЕГЭ);</w:t>
      </w:r>
    </w:p>
    <w:p w:rsidR="00F0013E" w:rsidRPr="00F0013E" w:rsidRDefault="00F0013E" w:rsidP="00F0013E">
      <w:pPr>
        <w:ind w:firstLine="709"/>
        <w:jc w:val="both"/>
        <w:rPr>
          <w:szCs w:val="24"/>
        </w:rPr>
      </w:pPr>
      <w:r w:rsidRPr="00F0013E">
        <w:rPr>
          <w:szCs w:val="24"/>
        </w:rPr>
        <w:t>-  о проведении государственной итоговой аттестации для лиц с ограниченными возможностями здоровья;</w:t>
      </w:r>
    </w:p>
    <w:p w:rsidR="00F0013E" w:rsidRPr="00F0013E" w:rsidRDefault="00F0013E" w:rsidP="00F0013E">
      <w:pPr>
        <w:ind w:firstLine="709"/>
        <w:jc w:val="both"/>
        <w:rPr>
          <w:szCs w:val="24"/>
        </w:rPr>
      </w:pPr>
      <w:r w:rsidRPr="00F0013E">
        <w:rPr>
          <w:szCs w:val="24"/>
        </w:rPr>
        <w:t>- о правилах заполнения бланков регистрации и бланков ответов ЕГЭ;</w:t>
      </w:r>
    </w:p>
    <w:p w:rsidR="00F0013E" w:rsidRPr="00F0013E" w:rsidRDefault="00F0013E" w:rsidP="00F0013E">
      <w:pPr>
        <w:ind w:firstLine="709"/>
        <w:jc w:val="both"/>
        <w:rPr>
          <w:szCs w:val="24"/>
        </w:rPr>
      </w:pPr>
      <w:r w:rsidRPr="00F0013E">
        <w:rPr>
          <w:szCs w:val="24"/>
        </w:rPr>
        <w:t>- о правилах проверки экзаменационных работ;</w:t>
      </w:r>
    </w:p>
    <w:p w:rsidR="00F0013E" w:rsidRPr="00F0013E" w:rsidRDefault="00F0013E" w:rsidP="00F0013E">
      <w:pPr>
        <w:ind w:firstLine="709"/>
        <w:jc w:val="both"/>
        <w:rPr>
          <w:szCs w:val="24"/>
        </w:rPr>
      </w:pPr>
      <w:r w:rsidRPr="00F0013E">
        <w:rPr>
          <w:szCs w:val="24"/>
        </w:rPr>
        <w:t xml:space="preserve">- о порядке ознакомления с результатами ЕГЭ; </w:t>
      </w:r>
    </w:p>
    <w:p w:rsidR="00F0013E" w:rsidRPr="00F0013E" w:rsidRDefault="00F0013E" w:rsidP="00F0013E">
      <w:pPr>
        <w:ind w:firstLine="709"/>
        <w:jc w:val="both"/>
        <w:rPr>
          <w:szCs w:val="24"/>
        </w:rPr>
      </w:pPr>
      <w:r w:rsidRPr="00F0013E">
        <w:rPr>
          <w:szCs w:val="24"/>
        </w:rPr>
        <w:t>- о порядке подачи и рассмотрении апелляции;</w:t>
      </w:r>
    </w:p>
    <w:p w:rsidR="00F0013E" w:rsidRPr="00F0013E" w:rsidRDefault="00F0013E" w:rsidP="00F0013E">
      <w:pPr>
        <w:ind w:firstLine="709"/>
        <w:jc w:val="both"/>
        <w:rPr>
          <w:szCs w:val="24"/>
        </w:rPr>
      </w:pPr>
      <w:r w:rsidRPr="00F0013E">
        <w:rPr>
          <w:szCs w:val="24"/>
        </w:rPr>
        <w:t>- о порядке выдачи свидетельств ЕГЭ;</w:t>
      </w:r>
    </w:p>
    <w:p w:rsidR="00F0013E" w:rsidRPr="00F0013E" w:rsidRDefault="00F0013E" w:rsidP="00F0013E">
      <w:pPr>
        <w:ind w:firstLine="709"/>
        <w:jc w:val="both"/>
        <w:rPr>
          <w:noProof/>
          <w:szCs w:val="24"/>
        </w:rPr>
      </w:pPr>
      <w:r w:rsidRPr="00F0013E">
        <w:rPr>
          <w:szCs w:val="24"/>
        </w:rPr>
        <w:t xml:space="preserve">- </w:t>
      </w:r>
      <w:r w:rsidRPr="00F0013E">
        <w:rPr>
          <w:noProof/>
          <w:szCs w:val="24"/>
        </w:rPr>
        <w:t>мотивированный отказ в предоставлении сведений.</w:t>
      </w:r>
    </w:p>
    <w:p w:rsidR="00F0013E" w:rsidRPr="00F0013E" w:rsidRDefault="00F0013E" w:rsidP="00F0013E">
      <w:pPr>
        <w:ind w:firstLine="709"/>
        <w:jc w:val="both"/>
        <w:outlineLvl w:val="1"/>
        <w:rPr>
          <w:szCs w:val="24"/>
        </w:rPr>
      </w:pPr>
      <w:r w:rsidRPr="00F0013E">
        <w:rPr>
          <w:szCs w:val="24"/>
        </w:rPr>
        <w:t>2.4. Срок предоставления муниципальной услуги заявителю не должен превышать 30 дней с момента регистрации заявления.</w:t>
      </w:r>
    </w:p>
    <w:p w:rsidR="00F0013E" w:rsidRPr="00F0013E" w:rsidRDefault="00F0013E" w:rsidP="00F0013E">
      <w:pPr>
        <w:ind w:firstLine="709"/>
        <w:jc w:val="both"/>
        <w:rPr>
          <w:szCs w:val="24"/>
        </w:rPr>
      </w:pPr>
      <w:r w:rsidRPr="00F0013E">
        <w:rPr>
          <w:szCs w:val="24"/>
        </w:rPr>
        <w:t>При направлении заявления и необходимых документов в электронной форме либо по почте днем обращения считается:</w:t>
      </w:r>
    </w:p>
    <w:p w:rsidR="00F0013E" w:rsidRPr="00F0013E" w:rsidRDefault="00F0013E" w:rsidP="00F0013E">
      <w:pPr>
        <w:ind w:firstLine="709"/>
        <w:jc w:val="both"/>
        <w:rPr>
          <w:szCs w:val="24"/>
        </w:rPr>
      </w:pPr>
      <w:r w:rsidRPr="00F0013E">
        <w:rPr>
          <w:szCs w:val="24"/>
        </w:rPr>
        <w:t>- дата направления заявления и необходимых документов в электронной форме;</w:t>
      </w:r>
    </w:p>
    <w:p w:rsidR="00F0013E" w:rsidRPr="00F0013E" w:rsidRDefault="00F0013E" w:rsidP="00F0013E">
      <w:pPr>
        <w:ind w:firstLine="709"/>
        <w:jc w:val="both"/>
        <w:rPr>
          <w:szCs w:val="24"/>
        </w:rPr>
      </w:pPr>
      <w:r w:rsidRPr="00F0013E">
        <w:rPr>
          <w:szCs w:val="24"/>
        </w:rPr>
        <w:t>- первый рабочий день - при направлении заявления и необходимых документов в электронной форме в нерабочее время рабочего дня либо в выходной или нерабочий праздничный день;</w:t>
      </w:r>
    </w:p>
    <w:p w:rsidR="00F0013E" w:rsidRPr="00F0013E" w:rsidRDefault="00F0013E" w:rsidP="00F0013E">
      <w:pPr>
        <w:ind w:firstLine="709"/>
        <w:jc w:val="both"/>
        <w:rPr>
          <w:szCs w:val="24"/>
        </w:rPr>
      </w:pPr>
      <w:r w:rsidRPr="00F0013E">
        <w:rPr>
          <w:szCs w:val="24"/>
        </w:rPr>
        <w:t>- дата отправления заявления и необходимых документов на почтовом штемпеле.</w:t>
      </w:r>
    </w:p>
    <w:p w:rsidR="00F0013E" w:rsidRPr="00F0013E" w:rsidRDefault="00F0013E" w:rsidP="00F0013E">
      <w:pPr>
        <w:ind w:firstLine="720"/>
        <w:jc w:val="both"/>
        <w:rPr>
          <w:szCs w:val="24"/>
        </w:rPr>
      </w:pPr>
      <w:r w:rsidRPr="00F0013E">
        <w:rPr>
          <w:szCs w:val="24"/>
        </w:rPr>
        <w:t>При этом срок рассмотрения обращения исчисляется со дня регистрации обращения в Управление образования.</w:t>
      </w:r>
    </w:p>
    <w:p w:rsidR="00F0013E" w:rsidRPr="00F0013E" w:rsidRDefault="00F0013E" w:rsidP="00F0013E">
      <w:pPr>
        <w:ind w:firstLine="720"/>
        <w:jc w:val="both"/>
        <w:rPr>
          <w:szCs w:val="24"/>
        </w:rPr>
      </w:pPr>
      <w:r w:rsidRPr="00F0013E">
        <w:rPr>
          <w:szCs w:val="24"/>
        </w:rPr>
        <w:t xml:space="preserve">2.5. Предоставление </w:t>
      </w:r>
      <w:r w:rsidRPr="00F0013E">
        <w:rPr>
          <w:bCs/>
          <w:szCs w:val="24"/>
        </w:rPr>
        <w:t>муниципальной</w:t>
      </w:r>
      <w:r w:rsidRPr="00F0013E">
        <w:rPr>
          <w:szCs w:val="24"/>
        </w:rPr>
        <w:t xml:space="preserve"> услуги осуществляется в соответствии со следующими правовыми актами:</w:t>
      </w:r>
    </w:p>
    <w:p w:rsidR="00F0013E" w:rsidRPr="00F0013E" w:rsidRDefault="00F0013E" w:rsidP="00F0013E">
      <w:pPr>
        <w:ind w:firstLine="709"/>
        <w:jc w:val="both"/>
        <w:rPr>
          <w:szCs w:val="24"/>
        </w:rPr>
      </w:pPr>
      <w:r w:rsidRPr="00F0013E">
        <w:rPr>
          <w:szCs w:val="24"/>
        </w:rPr>
        <w:t>- Конституцией Российской Федерации;</w:t>
      </w:r>
    </w:p>
    <w:p w:rsidR="00F0013E" w:rsidRPr="00F0013E" w:rsidRDefault="00F0013E" w:rsidP="00F0013E">
      <w:pPr>
        <w:suppressAutoHyphens/>
        <w:ind w:firstLine="720"/>
        <w:jc w:val="both"/>
        <w:rPr>
          <w:szCs w:val="24"/>
        </w:rPr>
      </w:pPr>
      <w:r w:rsidRPr="00F0013E">
        <w:rPr>
          <w:color w:val="000000"/>
          <w:szCs w:val="24"/>
        </w:rPr>
        <w:t>- Федеральным законом от 29.12.2012 № 273-ФЗ «Об образовании в Российской Федерации»;</w:t>
      </w:r>
      <w:r w:rsidRPr="00F0013E">
        <w:rPr>
          <w:szCs w:val="24"/>
        </w:rPr>
        <w:t xml:space="preserve"> </w:t>
      </w:r>
    </w:p>
    <w:p w:rsidR="00F0013E" w:rsidRPr="00F0013E" w:rsidRDefault="00F0013E" w:rsidP="00F0013E">
      <w:pPr>
        <w:ind w:firstLine="708"/>
        <w:jc w:val="both"/>
        <w:rPr>
          <w:szCs w:val="24"/>
        </w:rPr>
      </w:pPr>
      <w:r w:rsidRPr="00F0013E">
        <w:rPr>
          <w:szCs w:val="24"/>
        </w:rPr>
        <w:t>- Федеральным законом от 24.07.1998  № 124-ФЗ «Об основных гарантиях прав ребенка в Российской Федерации»;</w:t>
      </w:r>
    </w:p>
    <w:p w:rsidR="00F0013E" w:rsidRPr="00F0013E" w:rsidRDefault="00F0013E" w:rsidP="00F0013E">
      <w:pPr>
        <w:ind w:firstLine="708"/>
        <w:jc w:val="both"/>
        <w:rPr>
          <w:szCs w:val="24"/>
        </w:rPr>
      </w:pPr>
      <w:r w:rsidRPr="00F0013E">
        <w:rPr>
          <w:szCs w:val="24"/>
        </w:rPr>
        <w:t>- Федеральным законом от 06.10.2003 № 131-ФЗ «Об общих принципах организации местного самоуправления в Российской Федерации»;</w:t>
      </w:r>
    </w:p>
    <w:p w:rsidR="00F0013E" w:rsidRPr="00F0013E" w:rsidRDefault="00F0013E" w:rsidP="00F0013E">
      <w:pPr>
        <w:ind w:firstLine="708"/>
        <w:jc w:val="both"/>
        <w:rPr>
          <w:szCs w:val="24"/>
        </w:rPr>
      </w:pPr>
      <w:r w:rsidRPr="00F0013E">
        <w:rPr>
          <w:szCs w:val="24"/>
        </w:rPr>
        <w:t>- Федеральным законом от 02.05.2006 № 59-ФЗ «О порядке рассмотрения обращений граждан Российской Федерации»;</w:t>
      </w:r>
    </w:p>
    <w:p w:rsidR="00F0013E" w:rsidRPr="00F0013E" w:rsidRDefault="00F0013E" w:rsidP="00F0013E">
      <w:pPr>
        <w:ind w:firstLine="708"/>
        <w:jc w:val="both"/>
        <w:rPr>
          <w:szCs w:val="24"/>
        </w:rPr>
      </w:pPr>
      <w:r w:rsidRPr="00F0013E">
        <w:rPr>
          <w:szCs w:val="24"/>
        </w:rPr>
        <w:t>- Федеральным законом от 27.07.2006 № 149-ФЗ «Об информации, информационных технологиях и о защите информации»;</w:t>
      </w:r>
    </w:p>
    <w:p w:rsidR="00F0013E" w:rsidRPr="00F0013E" w:rsidRDefault="00F0013E" w:rsidP="00F0013E">
      <w:pPr>
        <w:ind w:firstLine="708"/>
        <w:jc w:val="both"/>
        <w:rPr>
          <w:szCs w:val="24"/>
        </w:rPr>
      </w:pPr>
      <w:r w:rsidRPr="00F0013E">
        <w:rPr>
          <w:szCs w:val="24"/>
        </w:rPr>
        <w:t>- Федеральным законом от 27.07.2010 № 210-ФЗ «Об организации предоставления государственных и муниципальных услуг»;</w:t>
      </w:r>
    </w:p>
    <w:p w:rsidR="00F0013E" w:rsidRPr="00F0013E" w:rsidRDefault="00F0013E" w:rsidP="00F0013E">
      <w:pPr>
        <w:ind w:firstLine="708"/>
        <w:jc w:val="both"/>
        <w:rPr>
          <w:szCs w:val="24"/>
        </w:rPr>
      </w:pPr>
      <w:r w:rsidRPr="00F0013E">
        <w:rPr>
          <w:szCs w:val="24"/>
        </w:rPr>
        <w:t>- Федеральным законом от 01.12.2015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0013E" w:rsidRPr="00F0013E" w:rsidRDefault="00F0013E" w:rsidP="00F0013E">
      <w:pPr>
        <w:ind w:firstLine="708"/>
        <w:jc w:val="both"/>
        <w:rPr>
          <w:szCs w:val="24"/>
        </w:rPr>
      </w:pPr>
      <w:r w:rsidRPr="00F0013E">
        <w:rPr>
          <w:szCs w:val="24"/>
        </w:rPr>
        <w:t>- Постановлением Правительства Российской Федерации от 18.11.2013 № 1039 «Об утверждении Положения о государственной аккредитации образовательной деятельности»;</w:t>
      </w:r>
    </w:p>
    <w:p w:rsidR="00F0013E" w:rsidRPr="00F0013E" w:rsidRDefault="00F0013E" w:rsidP="00F0013E">
      <w:pPr>
        <w:ind w:firstLine="708"/>
        <w:jc w:val="both"/>
        <w:rPr>
          <w:szCs w:val="24"/>
        </w:rPr>
      </w:pPr>
      <w:r w:rsidRPr="00F0013E">
        <w:rPr>
          <w:szCs w:val="24"/>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F0013E" w:rsidRPr="00F0013E" w:rsidRDefault="00F0013E" w:rsidP="00F0013E">
      <w:pPr>
        <w:ind w:firstLine="708"/>
        <w:jc w:val="both"/>
        <w:rPr>
          <w:szCs w:val="24"/>
        </w:rPr>
      </w:pPr>
      <w:r w:rsidRPr="00F0013E">
        <w:rPr>
          <w:szCs w:val="24"/>
        </w:rPr>
        <w:lastRenderedPageBreak/>
        <w:t>-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F0013E" w:rsidRPr="00F0013E" w:rsidRDefault="00F0013E" w:rsidP="00F0013E">
      <w:pPr>
        <w:jc w:val="both"/>
        <w:rPr>
          <w:szCs w:val="24"/>
        </w:rPr>
      </w:pPr>
      <w:r w:rsidRPr="00F0013E">
        <w:rPr>
          <w:szCs w:val="24"/>
        </w:rPr>
        <w:t xml:space="preserve">         - Приказом Министерства образования и науки Российской Федерации от 26.12.2013 № 1400 «О Порядке проведения государственной итоговой аттестации по образовательным программам среднего общего образования»;</w:t>
      </w:r>
    </w:p>
    <w:p w:rsidR="00F0013E" w:rsidRPr="00F0013E" w:rsidRDefault="00F0013E" w:rsidP="00F0013E">
      <w:pPr>
        <w:suppressAutoHyphens/>
        <w:ind w:firstLine="720"/>
        <w:jc w:val="both"/>
        <w:rPr>
          <w:szCs w:val="24"/>
        </w:rPr>
      </w:pPr>
      <w:r w:rsidRPr="00F0013E">
        <w:rPr>
          <w:szCs w:val="24"/>
        </w:rPr>
        <w:t>- Уставом муниципального образования Дзержинский район Красноярского края;</w:t>
      </w:r>
    </w:p>
    <w:p w:rsidR="00F0013E" w:rsidRPr="00F0013E" w:rsidRDefault="00F0013E" w:rsidP="00F0013E">
      <w:pPr>
        <w:ind w:firstLine="720"/>
        <w:jc w:val="both"/>
        <w:rPr>
          <w:szCs w:val="24"/>
        </w:rPr>
      </w:pPr>
      <w:r w:rsidRPr="00F0013E">
        <w:rPr>
          <w:szCs w:val="24"/>
        </w:rPr>
        <w:t>- иными нормативными правовыми актами.</w:t>
      </w:r>
    </w:p>
    <w:p w:rsidR="00F0013E" w:rsidRPr="00F0013E" w:rsidRDefault="00F0013E" w:rsidP="00F0013E">
      <w:pPr>
        <w:ind w:firstLine="720"/>
        <w:jc w:val="both"/>
        <w:rPr>
          <w:szCs w:val="24"/>
        </w:rPr>
      </w:pPr>
      <w:r w:rsidRPr="00F0013E">
        <w:rPr>
          <w:szCs w:val="24"/>
        </w:rPr>
        <w:t>2.6. Для получения муниципальной услуги заявитель предоставляет следующие документы:</w:t>
      </w:r>
    </w:p>
    <w:p w:rsidR="00F0013E" w:rsidRPr="00F0013E" w:rsidRDefault="00F0013E" w:rsidP="00F0013E">
      <w:pPr>
        <w:ind w:firstLine="720"/>
        <w:jc w:val="both"/>
        <w:rPr>
          <w:szCs w:val="24"/>
        </w:rPr>
      </w:pPr>
      <w:r w:rsidRPr="00F0013E">
        <w:rPr>
          <w:szCs w:val="24"/>
        </w:rPr>
        <w:t>- обращение (заявление);</w:t>
      </w:r>
    </w:p>
    <w:p w:rsidR="00F0013E" w:rsidRPr="00F0013E" w:rsidRDefault="00F0013E" w:rsidP="00F0013E">
      <w:pPr>
        <w:ind w:firstLine="709"/>
        <w:jc w:val="both"/>
        <w:rPr>
          <w:szCs w:val="24"/>
        </w:rPr>
      </w:pPr>
      <w:r w:rsidRPr="00F0013E">
        <w:rPr>
          <w:szCs w:val="24"/>
        </w:rPr>
        <w:t xml:space="preserve">- заявитель может представить дополнительные документы и материалы по рассматриваемому обращению (например, копию паспорта, необходимые справки, контактные телефоны и др.). </w:t>
      </w:r>
    </w:p>
    <w:p w:rsidR="00F0013E" w:rsidRPr="00F0013E" w:rsidRDefault="00F0013E" w:rsidP="00F0013E">
      <w:pPr>
        <w:ind w:firstLine="709"/>
        <w:jc w:val="both"/>
        <w:rPr>
          <w:szCs w:val="24"/>
        </w:rPr>
      </w:pPr>
      <w:r w:rsidRPr="00F0013E">
        <w:rPr>
          <w:szCs w:val="24"/>
        </w:rPr>
        <w:t>2.7. Для заявителей, письменно обратившихся за получением услуги, обращение должно содержать следующую информацию:</w:t>
      </w:r>
    </w:p>
    <w:p w:rsidR="00F0013E" w:rsidRPr="00F0013E" w:rsidRDefault="00F0013E" w:rsidP="00F0013E">
      <w:pPr>
        <w:ind w:firstLine="709"/>
        <w:jc w:val="both"/>
        <w:rPr>
          <w:szCs w:val="24"/>
        </w:rPr>
      </w:pPr>
      <w:r w:rsidRPr="00F0013E">
        <w:rPr>
          <w:szCs w:val="24"/>
        </w:rPr>
        <w:t>- фамилия, имя, отчество получателя муниципальной услуги;</w:t>
      </w:r>
    </w:p>
    <w:p w:rsidR="00F0013E" w:rsidRPr="00F0013E" w:rsidRDefault="00F0013E" w:rsidP="00F0013E">
      <w:pPr>
        <w:ind w:firstLine="709"/>
        <w:jc w:val="both"/>
        <w:rPr>
          <w:szCs w:val="24"/>
        </w:rPr>
      </w:pPr>
      <w:r w:rsidRPr="00F0013E">
        <w:rPr>
          <w:szCs w:val="24"/>
        </w:rPr>
        <w:t>- полное наименование юридического лица (в случае обращения от имени юридического лица);</w:t>
      </w:r>
    </w:p>
    <w:p w:rsidR="00F0013E" w:rsidRPr="00F0013E" w:rsidRDefault="00F0013E" w:rsidP="00F0013E">
      <w:pPr>
        <w:ind w:firstLine="709"/>
        <w:jc w:val="both"/>
        <w:rPr>
          <w:szCs w:val="24"/>
        </w:rPr>
      </w:pPr>
      <w:r w:rsidRPr="00F0013E">
        <w:rPr>
          <w:szCs w:val="24"/>
        </w:rPr>
        <w:t>- почтовый адрес или адрес электронной почты, по которому должен быть отправлен ответ;</w:t>
      </w:r>
    </w:p>
    <w:p w:rsidR="00F0013E" w:rsidRPr="00F0013E" w:rsidRDefault="00F0013E" w:rsidP="00F0013E">
      <w:pPr>
        <w:ind w:firstLine="709"/>
        <w:jc w:val="both"/>
        <w:rPr>
          <w:szCs w:val="24"/>
        </w:rPr>
      </w:pPr>
      <w:r w:rsidRPr="00F0013E">
        <w:rPr>
          <w:szCs w:val="24"/>
        </w:rPr>
        <w:t>- содержание вопросов в рамках предоставления услуги;</w:t>
      </w:r>
    </w:p>
    <w:p w:rsidR="00F0013E" w:rsidRPr="00F0013E" w:rsidRDefault="00F0013E" w:rsidP="00F0013E">
      <w:pPr>
        <w:ind w:firstLine="709"/>
        <w:jc w:val="both"/>
        <w:rPr>
          <w:szCs w:val="24"/>
        </w:rPr>
      </w:pPr>
      <w:r w:rsidRPr="00F0013E">
        <w:rPr>
          <w:szCs w:val="24"/>
        </w:rPr>
        <w:t>- личная подпись получателя муниципальной услуги;</w:t>
      </w:r>
    </w:p>
    <w:p w:rsidR="00F0013E" w:rsidRPr="00F0013E" w:rsidRDefault="00F0013E" w:rsidP="00F0013E">
      <w:pPr>
        <w:ind w:firstLine="709"/>
        <w:jc w:val="both"/>
        <w:rPr>
          <w:szCs w:val="24"/>
        </w:rPr>
      </w:pPr>
      <w:r w:rsidRPr="00F0013E">
        <w:rPr>
          <w:szCs w:val="24"/>
        </w:rPr>
        <w:t>- печать для юридических лиц (в случае, если письменное обращение представлено не на бланке организации);</w:t>
      </w:r>
    </w:p>
    <w:p w:rsidR="00F0013E" w:rsidRPr="00F0013E" w:rsidRDefault="00F0013E" w:rsidP="00F0013E">
      <w:pPr>
        <w:ind w:firstLine="709"/>
        <w:jc w:val="both"/>
        <w:rPr>
          <w:szCs w:val="24"/>
        </w:rPr>
      </w:pPr>
      <w:r w:rsidRPr="00F0013E">
        <w:rPr>
          <w:szCs w:val="24"/>
        </w:rPr>
        <w:t>- дата обращения.</w:t>
      </w:r>
    </w:p>
    <w:p w:rsidR="00F0013E" w:rsidRPr="00F0013E" w:rsidRDefault="00F0013E" w:rsidP="00F0013E">
      <w:pPr>
        <w:ind w:firstLine="540"/>
        <w:jc w:val="both"/>
        <w:rPr>
          <w:szCs w:val="24"/>
        </w:rPr>
      </w:pPr>
      <w:r w:rsidRPr="00F0013E">
        <w:rPr>
          <w:szCs w:val="24"/>
        </w:rPr>
        <w:t>Письменное обращение может быть написано от руки или оформлено в печатном виде в произвольной форме.</w:t>
      </w:r>
    </w:p>
    <w:p w:rsidR="00F0013E" w:rsidRPr="00F0013E" w:rsidRDefault="00F0013E" w:rsidP="00F0013E">
      <w:pPr>
        <w:ind w:firstLine="709"/>
        <w:jc w:val="both"/>
        <w:rPr>
          <w:szCs w:val="24"/>
        </w:rPr>
      </w:pPr>
      <w:r w:rsidRPr="00F0013E">
        <w:rPr>
          <w:szCs w:val="24"/>
        </w:rPr>
        <w:t>2.8. Перечень оснований для отказа в приёме документов, необходимых для предоставления муниципальной услуги:</w:t>
      </w:r>
    </w:p>
    <w:p w:rsidR="00F0013E" w:rsidRPr="00F0013E" w:rsidRDefault="00F0013E" w:rsidP="00F0013E">
      <w:pPr>
        <w:ind w:firstLine="709"/>
        <w:jc w:val="both"/>
        <w:rPr>
          <w:szCs w:val="24"/>
        </w:rPr>
      </w:pPr>
      <w:r w:rsidRPr="00F0013E">
        <w:rPr>
          <w:szCs w:val="24"/>
        </w:rPr>
        <w:t>- отсутствие документов для, предусмотренных пунктом 2.6. настоящего Регламента, или представление документов не в полном объёме;</w:t>
      </w:r>
    </w:p>
    <w:p w:rsidR="00F0013E" w:rsidRPr="00F0013E" w:rsidRDefault="00F0013E" w:rsidP="00F0013E">
      <w:pPr>
        <w:ind w:firstLine="709"/>
        <w:jc w:val="both"/>
        <w:rPr>
          <w:szCs w:val="24"/>
        </w:rPr>
      </w:pPr>
      <w:r w:rsidRPr="00F0013E">
        <w:rPr>
          <w:szCs w:val="24"/>
        </w:rPr>
        <w:t>- представление заявителем документов, содержащих ошибки или  противоречивые сведения;</w:t>
      </w:r>
    </w:p>
    <w:p w:rsidR="00F0013E" w:rsidRPr="00F0013E" w:rsidRDefault="00F0013E" w:rsidP="00F0013E">
      <w:pPr>
        <w:ind w:firstLine="709"/>
        <w:jc w:val="both"/>
        <w:rPr>
          <w:szCs w:val="24"/>
        </w:rPr>
      </w:pPr>
      <w:r w:rsidRPr="00F0013E">
        <w:rPr>
          <w:szCs w:val="24"/>
        </w:rPr>
        <w:t>- заявление подано лицом, не уполномоченным совершать такого рода действия.</w:t>
      </w:r>
    </w:p>
    <w:p w:rsidR="00F0013E" w:rsidRPr="00F0013E" w:rsidRDefault="00F0013E" w:rsidP="00F0013E">
      <w:pPr>
        <w:ind w:firstLine="709"/>
        <w:jc w:val="both"/>
        <w:rPr>
          <w:szCs w:val="24"/>
        </w:rPr>
      </w:pPr>
      <w:r w:rsidRPr="00F0013E">
        <w:rPr>
          <w:szCs w:val="24"/>
        </w:rPr>
        <w:t>2.9. Перечень оснований для отказа в предоставлении муниципальной услуги:</w:t>
      </w:r>
    </w:p>
    <w:p w:rsidR="00F0013E" w:rsidRPr="00F0013E" w:rsidRDefault="00F0013E" w:rsidP="00F0013E">
      <w:pPr>
        <w:ind w:firstLine="709"/>
        <w:jc w:val="both"/>
        <w:rPr>
          <w:szCs w:val="24"/>
        </w:rPr>
      </w:pPr>
      <w:r w:rsidRPr="00F0013E">
        <w:rPr>
          <w:szCs w:val="24"/>
        </w:rPr>
        <w:t>- несоответствие документов, предоставленных заявителем, требованиям законодательства о предоставлении муниципальной услуги;</w:t>
      </w:r>
    </w:p>
    <w:p w:rsidR="00F0013E" w:rsidRPr="00F0013E" w:rsidRDefault="00F0013E" w:rsidP="00F0013E">
      <w:pPr>
        <w:ind w:firstLine="709"/>
        <w:jc w:val="both"/>
        <w:rPr>
          <w:szCs w:val="24"/>
        </w:rPr>
      </w:pPr>
      <w:r w:rsidRPr="00F0013E">
        <w:rPr>
          <w:szCs w:val="24"/>
        </w:rPr>
        <w:t>- письменное заявление заявителя об отказе в предоставлении муниципальной услуги;</w:t>
      </w:r>
    </w:p>
    <w:p w:rsidR="00F0013E" w:rsidRPr="00F0013E" w:rsidRDefault="00F0013E" w:rsidP="00F0013E">
      <w:pPr>
        <w:ind w:firstLine="709"/>
        <w:jc w:val="both"/>
        <w:rPr>
          <w:szCs w:val="24"/>
        </w:rPr>
      </w:pPr>
      <w:r w:rsidRPr="00F0013E">
        <w:rPr>
          <w:szCs w:val="24"/>
        </w:rPr>
        <w:t>- отсутствие у заявителей права на получение муниципальной услуги в соответствии с действующим законодательством.</w:t>
      </w:r>
    </w:p>
    <w:p w:rsidR="00F0013E" w:rsidRPr="00F0013E" w:rsidRDefault="00F0013E" w:rsidP="00F0013E">
      <w:pPr>
        <w:ind w:firstLine="720"/>
        <w:jc w:val="both"/>
        <w:rPr>
          <w:szCs w:val="24"/>
        </w:rPr>
      </w:pPr>
      <w:r w:rsidRPr="00F0013E">
        <w:rPr>
          <w:szCs w:val="24"/>
        </w:rPr>
        <w:t>2.10. Муниципальная услуга оказывается бесплатно.</w:t>
      </w:r>
    </w:p>
    <w:p w:rsidR="00F0013E" w:rsidRPr="00F0013E" w:rsidRDefault="00F0013E" w:rsidP="00F0013E">
      <w:pPr>
        <w:ind w:firstLine="720"/>
        <w:jc w:val="both"/>
        <w:rPr>
          <w:szCs w:val="24"/>
        </w:rPr>
      </w:pPr>
      <w:r w:rsidRPr="00F0013E">
        <w:rPr>
          <w:szCs w:val="24"/>
        </w:rPr>
        <w:t>2.11. Время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должно превышать 15 минут.</w:t>
      </w:r>
    </w:p>
    <w:p w:rsidR="00F0013E" w:rsidRPr="00F0013E" w:rsidRDefault="00F0013E" w:rsidP="00F0013E">
      <w:pPr>
        <w:ind w:firstLine="720"/>
        <w:jc w:val="both"/>
        <w:rPr>
          <w:szCs w:val="24"/>
        </w:rPr>
      </w:pPr>
      <w:r w:rsidRPr="00F0013E">
        <w:rPr>
          <w:szCs w:val="24"/>
        </w:rPr>
        <w:t>2.12. Срок регистрации заявления о предоставлении муниципальной услуги – день поступления обращения.</w:t>
      </w:r>
    </w:p>
    <w:p w:rsidR="00F0013E" w:rsidRPr="00F0013E" w:rsidRDefault="00F0013E" w:rsidP="00F0013E">
      <w:pPr>
        <w:ind w:firstLine="720"/>
        <w:jc w:val="both"/>
        <w:rPr>
          <w:szCs w:val="24"/>
        </w:rPr>
      </w:pPr>
      <w:r w:rsidRPr="00F0013E">
        <w:rPr>
          <w:szCs w:val="24"/>
        </w:rPr>
        <w:t>2.13. Кабинет приема заявителей оборудован информационной табличкой (вывеской) с указанием:</w:t>
      </w:r>
    </w:p>
    <w:p w:rsidR="00F0013E" w:rsidRPr="00F0013E" w:rsidRDefault="00F0013E" w:rsidP="00F0013E">
      <w:pPr>
        <w:ind w:firstLine="720"/>
        <w:jc w:val="both"/>
        <w:rPr>
          <w:szCs w:val="24"/>
        </w:rPr>
      </w:pPr>
      <w:r w:rsidRPr="00F0013E">
        <w:rPr>
          <w:szCs w:val="24"/>
        </w:rPr>
        <w:t xml:space="preserve">- фамилии, имени, отчества и должности лица, осуществляющего предоставление </w:t>
      </w:r>
      <w:r w:rsidRPr="00F0013E">
        <w:rPr>
          <w:bCs/>
          <w:szCs w:val="24"/>
        </w:rPr>
        <w:t>муниципальной</w:t>
      </w:r>
      <w:r w:rsidRPr="00F0013E">
        <w:rPr>
          <w:szCs w:val="24"/>
        </w:rPr>
        <w:t xml:space="preserve"> услуги;</w:t>
      </w:r>
    </w:p>
    <w:p w:rsidR="00F0013E" w:rsidRPr="00F0013E" w:rsidRDefault="00F0013E" w:rsidP="00F0013E">
      <w:pPr>
        <w:ind w:firstLine="720"/>
        <w:jc w:val="both"/>
        <w:rPr>
          <w:szCs w:val="24"/>
        </w:rPr>
      </w:pPr>
      <w:r w:rsidRPr="00F0013E">
        <w:rPr>
          <w:szCs w:val="24"/>
        </w:rPr>
        <w:lastRenderedPageBreak/>
        <w:t>2.14. В кабинете обеспечено:</w:t>
      </w:r>
    </w:p>
    <w:p w:rsidR="00F0013E" w:rsidRPr="00F0013E" w:rsidRDefault="00F0013E" w:rsidP="00F0013E">
      <w:pPr>
        <w:ind w:firstLine="720"/>
        <w:jc w:val="both"/>
        <w:rPr>
          <w:szCs w:val="24"/>
        </w:rPr>
      </w:pPr>
      <w:r w:rsidRPr="00F0013E">
        <w:rPr>
          <w:szCs w:val="24"/>
        </w:rPr>
        <w:t>- возможность и удобство оформления заявителем письменного обращения;</w:t>
      </w:r>
    </w:p>
    <w:p w:rsidR="00F0013E" w:rsidRPr="00F0013E" w:rsidRDefault="00F0013E" w:rsidP="00F0013E">
      <w:pPr>
        <w:ind w:firstLine="720"/>
        <w:jc w:val="both"/>
        <w:rPr>
          <w:szCs w:val="24"/>
        </w:rPr>
      </w:pPr>
      <w:r w:rsidRPr="00F0013E">
        <w:rPr>
          <w:szCs w:val="24"/>
        </w:rPr>
        <w:t>- телефонная связь;</w:t>
      </w:r>
    </w:p>
    <w:p w:rsidR="00F0013E" w:rsidRPr="00F0013E" w:rsidRDefault="00F0013E" w:rsidP="00F0013E">
      <w:pPr>
        <w:ind w:firstLine="720"/>
        <w:jc w:val="both"/>
        <w:rPr>
          <w:szCs w:val="24"/>
        </w:rPr>
      </w:pPr>
      <w:r w:rsidRPr="00F0013E">
        <w:rPr>
          <w:szCs w:val="24"/>
        </w:rPr>
        <w:t>- доступ к основным нормативным правовым актам, регламентирующим полномочия и сферу компетенции учреждения;</w:t>
      </w:r>
    </w:p>
    <w:p w:rsidR="00F0013E" w:rsidRPr="00F0013E" w:rsidRDefault="00F0013E" w:rsidP="00F0013E">
      <w:pPr>
        <w:ind w:firstLine="720"/>
        <w:jc w:val="both"/>
        <w:rPr>
          <w:szCs w:val="24"/>
        </w:rPr>
      </w:pPr>
      <w:r w:rsidRPr="00F0013E">
        <w:rPr>
          <w:szCs w:val="24"/>
        </w:rPr>
        <w:t xml:space="preserve">- доступ к нормативным правовым актам, регулирующим предоставление </w:t>
      </w:r>
      <w:r w:rsidRPr="00F0013E">
        <w:rPr>
          <w:bCs/>
          <w:szCs w:val="24"/>
        </w:rPr>
        <w:t>муниципальной</w:t>
      </w:r>
      <w:r w:rsidRPr="00F0013E">
        <w:rPr>
          <w:szCs w:val="24"/>
        </w:rPr>
        <w:t xml:space="preserve"> услуги;</w:t>
      </w:r>
    </w:p>
    <w:p w:rsidR="00F0013E" w:rsidRPr="00F0013E" w:rsidRDefault="00F0013E" w:rsidP="00F0013E">
      <w:pPr>
        <w:ind w:firstLine="720"/>
        <w:jc w:val="both"/>
        <w:rPr>
          <w:szCs w:val="24"/>
        </w:rPr>
      </w:pPr>
      <w:r w:rsidRPr="00F0013E">
        <w:rPr>
          <w:szCs w:val="24"/>
        </w:rPr>
        <w:t>- наличие письменных принадлежностей и бумаги формата A4;</w:t>
      </w:r>
    </w:p>
    <w:p w:rsidR="00F0013E" w:rsidRPr="00F0013E" w:rsidRDefault="00F0013E" w:rsidP="00F0013E">
      <w:pPr>
        <w:ind w:firstLine="720"/>
        <w:jc w:val="both"/>
        <w:rPr>
          <w:szCs w:val="24"/>
        </w:rPr>
      </w:pPr>
      <w:r w:rsidRPr="00F0013E">
        <w:rPr>
          <w:szCs w:val="24"/>
        </w:rPr>
        <w:t>- компьютер.</w:t>
      </w:r>
    </w:p>
    <w:p w:rsidR="00F0013E" w:rsidRPr="00F0013E" w:rsidRDefault="00F0013E" w:rsidP="00F0013E">
      <w:pPr>
        <w:ind w:firstLine="720"/>
        <w:jc w:val="both"/>
        <w:rPr>
          <w:szCs w:val="24"/>
        </w:rPr>
      </w:pPr>
      <w:r w:rsidRPr="00F0013E">
        <w:rPr>
          <w:szCs w:val="24"/>
        </w:rPr>
        <w:t>2.15. Визуальная, текстовая информация размещается на информационных стендах, в СМИ, и в сети интернет на официальном сайте Управления образования.</w:t>
      </w:r>
    </w:p>
    <w:p w:rsidR="00F0013E" w:rsidRPr="00F0013E" w:rsidRDefault="00F0013E" w:rsidP="00F0013E">
      <w:pPr>
        <w:ind w:firstLine="720"/>
        <w:jc w:val="both"/>
        <w:rPr>
          <w:szCs w:val="24"/>
        </w:rPr>
      </w:pPr>
      <w:r w:rsidRPr="00F0013E">
        <w:rPr>
          <w:szCs w:val="24"/>
        </w:rPr>
        <w:t>2.17. Показатели доступности и качества муниципальной услуги.</w:t>
      </w:r>
    </w:p>
    <w:p w:rsidR="00F0013E" w:rsidRPr="00F0013E" w:rsidRDefault="00F0013E" w:rsidP="00F0013E">
      <w:pPr>
        <w:ind w:firstLine="720"/>
        <w:jc w:val="both"/>
        <w:rPr>
          <w:szCs w:val="24"/>
        </w:rPr>
      </w:pPr>
      <w:r w:rsidRPr="00F0013E">
        <w:rPr>
          <w:szCs w:val="24"/>
        </w:rPr>
        <w:t>2.17.1. Целевые значения показателя 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3"/>
        <w:gridCol w:w="2332"/>
      </w:tblGrid>
      <w:tr w:rsidR="00F0013E" w:rsidRPr="00F0013E" w:rsidTr="00EE6AE8">
        <w:tc>
          <w:tcPr>
            <w:tcW w:w="7196" w:type="dxa"/>
          </w:tcPr>
          <w:p w:rsidR="00F0013E" w:rsidRPr="00F0013E" w:rsidRDefault="00F0013E" w:rsidP="00F0013E">
            <w:pPr>
              <w:jc w:val="both"/>
              <w:rPr>
                <w:szCs w:val="24"/>
              </w:rPr>
            </w:pPr>
            <w:r w:rsidRPr="00F0013E">
              <w:rPr>
                <w:szCs w:val="24"/>
              </w:rPr>
              <w:t>Показатели качества и доступности муниципальной услуги</w:t>
            </w:r>
          </w:p>
        </w:tc>
        <w:tc>
          <w:tcPr>
            <w:tcW w:w="2375" w:type="dxa"/>
          </w:tcPr>
          <w:p w:rsidR="00F0013E" w:rsidRPr="00F0013E" w:rsidRDefault="00F0013E" w:rsidP="00F0013E">
            <w:pPr>
              <w:jc w:val="both"/>
              <w:rPr>
                <w:szCs w:val="24"/>
              </w:rPr>
            </w:pPr>
            <w:r w:rsidRPr="00F0013E">
              <w:rPr>
                <w:szCs w:val="24"/>
              </w:rPr>
              <w:t>Целевое значение показателя</w:t>
            </w:r>
          </w:p>
        </w:tc>
      </w:tr>
      <w:tr w:rsidR="00F0013E" w:rsidRPr="00F0013E" w:rsidTr="00EE6AE8">
        <w:tc>
          <w:tcPr>
            <w:tcW w:w="9571" w:type="dxa"/>
            <w:gridSpan w:val="2"/>
          </w:tcPr>
          <w:p w:rsidR="00F0013E" w:rsidRPr="00F0013E" w:rsidRDefault="00F0013E" w:rsidP="00F0013E">
            <w:pPr>
              <w:jc w:val="both"/>
              <w:rPr>
                <w:szCs w:val="24"/>
              </w:rPr>
            </w:pPr>
            <w:r w:rsidRPr="00F0013E">
              <w:rPr>
                <w:szCs w:val="24"/>
              </w:rPr>
              <w:t>1.Своевременность</w:t>
            </w:r>
          </w:p>
        </w:tc>
      </w:tr>
      <w:tr w:rsidR="00F0013E" w:rsidRPr="00F0013E" w:rsidTr="00EE6AE8">
        <w:tc>
          <w:tcPr>
            <w:tcW w:w="7196" w:type="dxa"/>
          </w:tcPr>
          <w:p w:rsidR="00F0013E" w:rsidRPr="00F0013E" w:rsidRDefault="00F0013E" w:rsidP="00F0013E">
            <w:pPr>
              <w:pStyle w:val="af1"/>
              <w:numPr>
                <w:ilvl w:val="1"/>
                <w:numId w:val="38"/>
              </w:numPr>
              <w:autoSpaceDE w:val="0"/>
              <w:autoSpaceDN w:val="0"/>
              <w:adjustRightInd w:val="0"/>
              <w:spacing w:after="0" w:line="240" w:lineRule="auto"/>
              <w:ind w:left="0" w:firstLine="0"/>
              <w:jc w:val="both"/>
              <w:rPr>
                <w:rFonts w:ascii="Times New Roman" w:hAnsi="Times New Roman"/>
                <w:sz w:val="24"/>
                <w:szCs w:val="24"/>
                <w:lang w:eastAsia="ru-RU"/>
              </w:rPr>
            </w:pPr>
            <w:r w:rsidRPr="00F0013E">
              <w:rPr>
                <w:rFonts w:ascii="Times New Roman" w:hAnsi="Times New Roman"/>
                <w:sz w:val="24"/>
                <w:szCs w:val="24"/>
                <w:lang w:eastAsia="ru-RU"/>
              </w:rPr>
              <w:t xml:space="preserve"> % (доля) случаев предоставления услуги в установленный срок с момента сдачи документа</w:t>
            </w:r>
          </w:p>
        </w:tc>
        <w:tc>
          <w:tcPr>
            <w:tcW w:w="2375" w:type="dxa"/>
          </w:tcPr>
          <w:p w:rsidR="00F0013E" w:rsidRPr="00F0013E" w:rsidRDefault="00F0013E" w:rsidP="00F0013E">
            <w:pPr>
              <w:jc w:val="both"/>
              <w:rPr>
                <w:szCs w:val="24"/>
              </w:rPr>
            </w:pPr>
            <w:r w:rsidRPr="00F0013E">
              <w:rPr>
                <w:szCs w:val="24"/>
              </w:rPr>
              <w:t>90-95 %</w:t>
            </w:r>
          </w:p>
        </w:tc>
      </w:tr>
      <w:tr w:rsidR="00F0013E" w:rsidRPr="00F0013E" w:rsidTr="00EE6AE8">
        <w:tc>
          <w:tcPr>
            <w:tcW w:w="9571" w:type="dxa"/>
            <w:gridSpan w:val="2"/>
          </w:tcPr>
          <w:p w:rsidR="00F0013E" w:rsidRPr="00F0013E" w:rsidRDefault="00F0013E" w:rsidP="00F0013E">
            <w:pPr>
              <w:pStyle w:val="af1"/>
              <w:numPr>
                <w:ilvl w:val="0"/>
                <w:numId w:val="38"/>
              </w:numPr>
              <w:autoSpaceDE w:val="0"/>
              <w:autoSpaceDN w:val="0"/>
              <w:adjustRightInd w:val="0"/>
              <w:spacing w:after="0" w:line="240" w:lineRule="auto"/>
              <w:jc w:val="both"/>
              <w:rPr>
                <w:rFonts w:ascii="Times New Roman" w:hAnsi="Times New Roman"/>
                <w:sz w:val="24"/>
                <w:szCs w:val="24"/>
                <w:lang w:eastAsia="ru-RU"/>
              </w:rPr>
            </w:pPr>
            <w:r w:rsidRPr="00F0013E">
              <w:rPr>
                <w:rFonts w:ascii="Times New Roman" w:hAnsi="Times New Roman"/>
                <w:sz w:val="24"/>
                <w:szCs w:val="24"/>
                <w:lang w:eastAsia="ru-RU"/>
              </w:rPr>
              <w:t>Качество</w:t>
            </w:r>
          </w:p>
        </w:tc>
      </w:tr>
      <w:tr w:rsidR="00F0013E" w:rsidRPr="00F0013E" w:rsidTr="00EE6AE8">
        <w:tc>
          <w:tcPr>
            <w:tcW w:w="7196" w:type="dxa"/>
          </w:tcPr>
          <w:p w:rsidR="00F0013E" w:rsidRPr="00F0013E" w:rsidRDefault="00F0013E" w:rsidP="00F0013E">
            <w:pPr>
              <w:pStyle w:val="af1"/>
              <w:numPr>
                <w:ilvl w:val="1"/>
                <w:numId w:val="38"/>
              </w:numPr>
              <w:autoSpaceDE w:val="0"/>
              <w:autoSpaceDN w:val="0"/>
              <w:adjustRightInd w:val="0"/>
              <w:spacing w:after="0" w:line="240" w:lineRule="auto"/>
              <w:ind w:left="0" w:firstLine="0"/>
              <w:jc w:val="both"/>
              <w:rPr>
                <w:rFonts w:ascii="Times New Roman" w:hAnsi="Times New Roman"/>
                <w:sz w:val="24"/>
                <w:szCs w:val="24"/>
                <w:lang w:eastAsia="ru-RU"/>
              </w:rPr>
            </w:pPr>
            <w:r w:rsidRPr="00F0013E">
              <w:rPr>
                <w:rFonts w:ascii="Times New Roman" w:hAnsi="Times New Roman"/>
                <w:sz w:val="24"/>
                <w:szCs w:val="24"/>
                <w:lang w:eastAsia="ru-RU"/>
              </w:rPr>
              <w:t>%  (доля) Заявителей, удовлетворенных качеством процесса предоставления услуги</w:t>
            </w:r>
          </w:p>
        </w:tc>
        <w:tc>
          <w:tcPr>
            <w:tcW w:w="2375" w:type="dxa"/>
          </w:tcPr>
          <w:p w:rsidR="00F0013E" w:rsidRPr="00F0013E" w:rsidRDefault="00F0013E" w:rsidP="00F0013E">
            <w:pPr>
              <w:pStyle w:val="af1"/>
              <w:autoSpaceDE w:val="0"/>
              <w:autoSpaceDN w:val="0"/>
              <w:adjustRightInd w:val="0"/>
              <w:spacing w:after="0" w:line="240" w:lineRule="auto"/>
              <w:ind w:left="450"/>
              <w:jc w:val="both"/>
              <w:rPr>
                <w:rFonts w:ascii="Times New Roman" w:hAnsi="Times New Roman"/>
                <w:sz w:val="24"/>
                <w:szCs w:val="24"/>
                <w:lang w:eastAsia="ru-RU"/>
              </w:rPr>
            </w:pPr>
            <w:r w:rsidRPr="00F0013E">
              <w:rPr>
                <w:rFonts w:ascii="Times New Roman" w:hAnsi="Times New Roman"/>
                <w:sz w:val="24"/>
                <w:szCs w:val="24"/>
                <w:lang w:eastAsia="ru-RU"/>
              </w:rPr>
              <w:t>90-95%</w:t>
            </w:r>
          </w:p>
        </w:tc>
      </w:tr>
      <w:tr w:rsidR="00F0013E" w:rsidRPr="00F0013E" w:rsidTr="00EE6AE8">
        <w:tc>
          <w:tcPr>
            <w:tcW w:w="7196" w:type="dxa"/>
          </w:tcPr>
          <w:p w:rsidR="00F0013E" w:rsidRPr="00F0013E" w:rsidRDefault="00F0013E" w:rsidP="00F0013E">
            <w:pPr>
              <w:pStyle w:val="af1"/>
              <w:numPr>
                <w:ilvl w:val="1"/>
                <w:numId w:val="38"/>
              </w:numPr>
              <w:autoSpaceDE w:val="0"/>
              <w:autoSpaceDN w:val="0"/>
              <w:adjustRightInd w:val="0"/>
              <w:spacing w:after="0" w:line="240" w:lineRule="auto"/>
              <w:ind w:left="0" w:firstLine="0"/>
              <w:jc w:val="both"/>
              <w:rPr>
                <w:rFonts w:ascii="Times New Roman" w:hAnsi="Times New Roman"/>
                <w:sz w:val="24"/>
                <w:szCs w:val="24"/>
                <w:lang w:eastAsia="ru-RU"/>
              </w:rPr>
            </w:pPr>
            <w:r w:rsidRPr="00F0013E">
              <w:rPr>
                <w:rFonts w:ascii="Times New Roman" w:hAnsi="Times New Roman"/>
                <w:sz w:val="24"/>
                <w:szCs w:val="24"/>
                <w:lang w:eastAsia="ru-RU"/>
              </w:rPr>
              <w:t>% (доля) случаев правильно оформленных документов должностным лицом (регистрация)</w:t>
            </w:r>
          </w:p>
        </w:tc>
        <w:tc>
          <w:tcPr>
            <w:tcW w:w="2375" w:type="dxa"/>
          </w:tcPr>
          <w:p w:rsidR="00F0013E" w:rsidRPr="00F0013E" w:rsidRDefault="00F0013E" w:rsidP="00F0013E">
            <w:pPr>
              <w:pStyle w:val="af1"/>
              <w:autoSpaceDE w:val="0"/>
              <w:autoSpaceDN w:val="0"/>
              <w:adjustRightInd w:val="0"/>
              <w:spacing w:after="0" w:line="240" w:lineRule="auto"/>
              <w:ind w:left="450"/>
              <w:jc w:val="both"/>
              <w:rPr>
                <w:rFonts w:ascii="Times New Roman" w:hAnsi="Times New Roman"/>
                <w:sz w:val="24"/>
                <w:szCs w:val="24"/>
                <w:lang w:eastAsia="ru-RU"/>
              </w:rPr>
            </w:pPr>
            <w:r w:rsidRPr="00F0013E">
              <w:rPr>
                <w:rFonts w:ascii="Times New Roman" w:hAnsi="Times New Roman"/>
                <w:sz w:val="24"/>
                <w:szCs w:val="24"/>
                <w:lang w:eastAsia="ru-RU"/>
              </w:rPr>
              <w:t>95-97%</w:t>
            </w:r>
          </w:p>
          <w:p w:rsidR="00F0013E" w:rsidRPr="00F0013E" w:rsidRDefault="00F0013E" w:rsidP="00F0013E">
            <w:pPr>
              <w:pStyle w:val="af1"/>
              <w:autoSpaceDE w:val="0"/>
              <w:autoSpaceDN w:val="0"/>
              <w:adjustRightInd w:val="0"/>
              <w:spacing w:after="0" w:line="240" w:lineRule="auto"/>
              <w:ind w:left="450"/>
              <w:jc w:val="both"/>
              <w:rPr>
                <w:rFonts w:ascii="Times New Roman" w:hAnsi="Times New Roman"/>
                <w:sz w:val="24"/>
                <w:szCs w:val="24"/>
                <w:lang w:eastAsia="ru-RU"/>
              </w:rPr>
            </w:pPr>
          </w:p>
        </w:tc>
      </w:tr>
      <w:tr w:rsidR="00F0013E" w:rsidRPr="00F0013E" w:rsidTr="00EE6AE8">
        <w:tc>
          <w:tcPr>
            <w:tcW w:w="9571" w:type="dxa"/>
            <w:gridSpan w:val="2"/>
          </w:tcPr>
          <w:p w:rsidR="00F0013E" w:rsidRPr="00F0013E" w:rsidRDefault="00F0013E" w:rsidP="00F0013E">
            <w:pPr>
              <w:pStyle w:val="af1"/>
              <w:numPr>
                <w:ilvl w:val="0"/>
                <w:numId w:val="38"/>
              </w:numPr>
              <w:autoSpaceDE w:val="0"/>
              <w:autoSpaceDN w:val="0"/>
              <w:adjustRightInd w:val="0"/>
              <w:spacing w:after="0" w:line="240" w:lineRule="auto"/>
              <w:jc w:val="both"/>
              <w:rPr>
                <w:rFonts w:ascii="Times New Roman" w:hAnsi="Times New Roman"/>
                <w:sz w:val="24"/>
                <w:szCs w:val="24"/>
                <w:lang w:eastAsia="ru-RU"/>
              </w:rPr>
            </w:pPr>
            <w:r w:rsidRPr="00F0013E">
              <w:rPr>
                <w:rFonts w:ascii="Times New Roman" w:hAnsi="Times New Roman"/>
                <w:sz w:val="24"/>
                <w:szCs w:val="24"/>
                <w:lang w:eastAsia="ru-RU"/>
              </w:rPr>
              <w:t xml:space="preserve">Доступность </w:t>
            </w:r>
          </w:p>
        </w:tc>
      </w:tr>
      <w:tr w:rsidR="00F0013E" w:rsidRPr="00F0013E" w:rsidTr="00EE6AE8">
        <w:tc>
          <w:tcPr>
            <w:tcW w:w="7196" w:type="dxa"/>
          </w:tcPr>
          <w:p w:rsidR="00F0013E" w:rsidRPr="00F0013E" w:rsidRDefault="00F0013E" w:rsidP="00F0013E">
            <w:pPr>
              <w:pStyle w:val="af1"/>
              <w:numPr>
                <w:ilvl w:val="1"/>
                <w:numId w:val="38"/>
              </w:numPr>
              <w:autoSpaceDE w:val="0"/>
              <w:autoSpaceDN w:val="0"/>
              <w:adjustRightInd w:val="0"/>
              <w:spacing w:after="0" w:line="240" w:lineRule="auto"/>
              <w:ind w:left="0" w:firstLine="0"/>
              <w:jc w:val="both"/>
              <w:rPr>
                <w:rFonts w:ascii="Times New Roman" w:hAnsi="Times New Roman"/>
                <w:sz w:val="24"/>
                <w:szCs w:val="24"/>
                <w:lang w:eastAsia="ru-RU"/>
              </w:rPr>
            </w:pPr>
            <w:r w:rsidRPr="00F0013E">
              <w:rPr>
                <w:rFonts w:ascii="Times New Roman" w:hAnsi="Times New Roman"/>
                <w:sz w:val="24"/>
                <w:szCs w:val="24"/>
                <w:lang w:eastAsia="ru-RU"/>
              </w:rPr>
              <w:t>%  (доля) Заявителей, удовлетворенных качеством и информацией о порядке предоставления услуги</w:t>
            </w:r>
          </w:p>
        </w:tc>
        <w:tc>
          <w:tcPr>
            <w:tcW w:w="2375" w:type="dxa"/>
          </w:tcPr>
          <w:p w:rsidR="00F0013E" w:rsidRPr="00F0013E" w:rsidRDefault="00F0013E" w:rsidP="00F0013E">
            <w:pPr>
              <w:pStyle w:val="af1"/>
              <w:autoSpaceDE w:val="0"/>
              <w:autoSpaceDN w:val="0"/>
              <w:adjustRightInd w:val="0"/>
              <w:spacing w:after="0" w:line="240" w:lineRule="auto"/>
              <w:ind w:left="450"/>
              <w:jc w:val="both"/>
              <w:rPr>
                <w:rFonts w:ascii="Times New Roman" w:hAnsi="Times New Roman"/>
                <w:sz w:val="24"/>
                <w:szCs w:val="24"/>
                <w:lang w:eastAsia="ru-RU"/>
              </w:rPr>
            </w:pPr>
            <w:r w:rsidRPr="00F0013E">
              <w:rPr>
                <w:rFonts w:ascii="Times New Roman" w:hAnsi="Times New Roman"/>
                <w:sz w:val="24"/>
                <w:szCs w:val="24"/>
                <w:lang w:eastAsia="ru-RU"/>
              </w:rPr>
              <w:t>95-97%</w:t>
            </w:r>
          </w:p>
        </w:tc>
      </w:tr>
      <w:tr w:rsidR="00F0013E" w:rsidRPr="00F0013E" w:rsidTr="00EE6AE8">
        <w:tc>
          <w:tcPr>
            <w:tcW w:w="7196" w:type="dxa"/>
          </w:tcPr>
          <w:p w:rsidR="00F0013E" w:rsidRPr="00F0013E" w:rsidRDefault="00F0013E" w:rsidP="00F0013E">
            <w:pPr>
              <w:pStyle w:val="af1"/>
              <w:numPr>
                <w:ilvl w:val="1"/>
                <w:numId w:val="38"/>
              </w:numPr>
              <w:autoSpaceDE w:val="0"/>
              <w:autoSpaceDN w:val="0"/>
              <w:adjustRightInd w:val="0"/>
              <w:spacing w:after="0" w:line="240" w:lineRule="auto"/>
              <w:ind w:left="0" w:firstLine="0"/>
              <w:jc w:val="both"/>
              <w:rPr>
                <w:rFonts w:ascii="Times New Roman" w:hAnsi="Times New Roman"/>
                <w:sz w:val="24"/>
                <w:szCs w:val="24"/>
                <w:lang w:eastAsia="ru-RU"/>
              </w:rPr>
            </w:pPr>
            <w:r w:rsidRPr="00F0013E">
              <w:rPr>
                <w:rFonts w:ascii="Times New Roman" w:hAnsi="Times New Roman"/>
                <w:sz w:val="24"/>
                <w:szCs w:val="24"/>
                <w:lang w:eastAsia="ru-RU"/>
              </w:rPr>
              <w:t>% (доля) случаев правильно заполненных Заявителем документов и сданных с первого раза</w:t>
            </w:r>
          </w:p>
        </w:tc>
        <w:tc>
          <w:tcPr>
            <w:tcW w:w="2375" w:type="dxa"/>
          </w:tcPr>
          <w:p w:rsidR="00F0013E" w:rsidRPr="00F0013E" w:rsidRDefault="00F0013E" w:rsidP="00F0013E">
            <w:pPr>
              <w:pStyle w:val="af1"/>
              <w:autoSpaceDE w:val="0"/>
              <w:autoSpaceDN w:val="0"/>
              <w:adjustRightInd w:val="0"/>
              <w:spacing w:after="0" w:line="240" w:lineRule="auto"/>
              <w:ind w:left="450"/>
              <w:jc w:val="both"/>
              <w:rPr>
                <w:rFonts w:ascii="Times New Roman" w:hAnsi="Times New Roman"/>
                <w:sz w:val="24"/>
                <w:szCs w:val="24"/>
                <w:lang w:eastAsia="ru-RU"/>
              </w:rPr>
            </w:pPr>
            <w:r w:rsidRPr="00F0013E">
              <w:rPr>
                <w:rFonts w:ascii="Times New Roman" w:hAnsi="Times New Roman"/>
                <w:sz w:val="24"/>
                <w:szCs w:val="24"/>
                <w:lang w:eastAsia="ru-RU"/>
              </w:rPr>
              <w:t>70-80%</w:t>
            </w:r>
          </w:p>
        </w:tc>
      </w:tr>
      <w:tr w:rsidR="00F0013E" w:rsidRPr="00F0013E" w:rsidTr="00EE6AE8">
        <w:tc>
          <w:tcPr>
            <w:tcW w:w="7196" w:type="dxa"/>
          </w:tcPr>
          <w:p w:rsidR="00F0013E" w:rsidRPr="00F0013E" w:rsidRDefault="00F0013E" w:rsidP="00F0013E">
            <w:pPr>
              <w:pStyle w:val="af1"/>
              <w:numPr>
                <w:ilvl w:val="1"/>
                <w:numId w:val="38"/>
              </w:numPr>
              <w:autoSpaceDE w:val="0"/>
              <w:autoSpaceDN w:val="0"/>
              <w:adjustRightInd w:val="0"/>
              <w:spacing w:after="0" w:line="240" w:lineRule="auto"/>
              <w:ind w:left="0" w:firstLine="0"/>
              <w:jc w:val="both"/>
              <w:rPr>
                <w:rFonts w:ascii="Times New Roman" w:hAnsi="Times New Roman"/>
                <w:sz w:val="24"/>
                <w:szCs w:val="24"/>
                <w:lang w:eastAsia="ru-RU"/>
              </w:rPr>
            </w:pPr>
            <w:r w:rsidRPr="00F0013E">
              <w:rPr>
                <w:rFonts w:ascii="Times New Roman" w:hAnsi="Times New Roman"/>
                <w:sz w:val="24"/>
                <w:szCs w:val="24"/>
                <w:lang w:eastAsia="ru-RU"/>
              </w:rPr>
              <w:t>% (доля) Заявителей, считающих, что представленная информация  об услуге  в сети Интернет доступна и понятна</w:t>
            </w:r>
          </w:p>
        </w:tc>
        <w:tc>
          <w:tcPr>
            <w:tcW w:w="2375" w:type="dxa"/>
          </w:tcPr>
          <w:p w:rsidR="00F0013E" w:rsidRPr="00F0013E" w:rsidRDefault="00F0013E" w:rsidP="00F0013E">
            <w:pPr>
              <w:pStyle w:val="af1"/>
              <w:autoSpaceDE w:val="0"/>
              <w:autoSpaceDN w:val="0"/>
              <w:adjustRightInd w:val="0"/>
              <w:spacing w:after="0" w:line="240" w:lineRule="auto"/>
              <w:ind w:left="450"/>
              <w:jc w:val="both"/>
              <w:rPr>
                <w:rFonts w:ascii="Times New Roman" w:hAnsi="Times New Roman"/>
                <w:sz w:val="24"/>
                <w:szCs w:val="24"/>
                <w:lang w:eastAsia="ru-RU"/>
              </w:rPr>
            </w:pPr>
            <w:r w:rsidRPr="00F0013E">
              <w:rPr>
                <w:rFonts w:ascii="Times New Roman" w:hAnsi="Times New Roman"/>
                <w:sz w:val="24"/>
                <w:szCs w:val="24"/>
                <w:lang w:eastAsia="ru-RU"/>
              </w:rPr>
              <w:t>75-80%</w:t>
            </w:r>
          </w:p>
        </w:tc>
      </w:tr>
      <w:tr w:rsidR="00F0013E" w:rsidRPr="00F0013E" w:rsidTr="00EE6AE8">
        <w:tc>
          <w:tcPr>
            <w:tcW w:w="9571" w:type="dxa"/>
            <w:gridSpan w:val="2"/>
          </w:tcPr>
          <w:p w:rsidR="00F0013E" w:rsidRPr="00F0013E" w:rsidRDefault="00F0013E" w:rsidP="00F0013E">
            <w:pPr>
              <w:pStyle w:val="af1"/>
              <w:numPr>
                <w:ilvl w:val="0"/>
                <w:numId w:val="38"/>
              </w:numPr>
              <w:autoSpaceDE w:val="0"/>
              <w:autoSpaceDN w:val="0"/>
              <w:adjustRightInd w:val="0"/>
              <w:spacing w:after="0" w:line="240" w:lineRule="auto"/>
              <w:jc w:val="both"/>
              <w:rPr>
                <w:rFonts w:ascii="Times New Roman" w:hAnsi="Times New Roman"/>
                <w:sz w:val="24"/>
                <w:szCs w:val="24"/>
                <w:lang w:eastAsia="ru-RU"/>
              </w:rPr>
            </w:pPr>
            <w:r w:rsidRPr="00F0013E">
              <w:rPr>
                <w:rFonts w:ascii="Times New Roman" w:hAnsi="Times New Roman"/>
                <w:sz w:val="24"/>
                <w:szCs w:val="24"/>
                <w:lang w:eastAsia="ru-RU"/>
              </w:rPr>
              <w:t>Процесс обжалования</w:t>
            </w:r>
          </w:p>
        </w:tc>
      </w:tr>
      <w:tr w:rsidR="00F0013E" w:rsidRPr="00F0013E" w:rsidTr="00EE6AE8">
        <w:tc>
          <w:tcPr>
            <w:tcW w:w="7196" w:type="dxa"/>
          </w:tcPr>
          <w:p w:rsidR="00F0013E" w:rsidRPr="00F0013E" w:rsidRDefault="00F0013E" w:rsidP="00F0013E">
            <w:pPr>
              <w:pStyle w:val="af1"/>
              <w:numPr>
                <w:ilvl w:val="1"/>
                <w:numId w:val="38"/>
              </w:numPr>
              <w:autoSpaceDE w:val="0"/>
              <w:autoSpaceDN w:val="0"/>
              <w:adjustRightInd w:val="0"/>
              <w:spacing w:after="0" w:line="240" w:lineRule="auto"/>
              <w:ind w:left="0" w:firstLine="0"/>
              <w:jc w:val="both"/>
              <w:rPr>
                <w:rFonts w:ascii="Times New Roman" w:hAnsi="Times New Roman"/>
                <w:sz w:val="24"/>
                <w:szCs w:val="24"/>
                <w:lang w:eastAsia="ru-RU"/>
              </w:rPr>
            </w:pPr>
            <w:r w:rsidRPr="00F0013E">
              <w:rPr>
                <w:rFonts w:ascii="Times New Roman" w:hAnsi="Times New Roman"/>
                <w:sz w:val="24"/>
                <w:szCs w:val="24"/>
                <w:lang w:eastAsia="ru-RU"/>
              </w:rPr>
              <w:t>% (доля) обоснованных жалоб к общему количеству обслуженных Заявителей по данному виду услуг</w:t>
            </w:r>
          </w:p>
        </w:tc>
        <w:tc>
          <w:tcPr>
            <w:tcW w:w="2375" w:type="dxa"/>
          </w:tcPr>
          <w:p w:rsidR="00F0013E" w:rsidRPr="00F0013E" w:rsidRDefault="00F0013E" w:rsidP="00F0013E">
            <w:pPr>
              <w:pStyle w:val="af1"/>
              <w:autoSpaceDE w:val="0"/>
              <w:autoSpaceDN w:val="0"/>
              <w:adjustRightInd w:val="0"/>
              <w:spacing w:after="0" w:line="240" w:lineRule="auto"/>
              <w:ind w:left="450"/>
              <w:jc w:val="both"/>
              <w:rPr>
                <w:rFonts w:ascii="Times New Roman" w:hAnsi="Times New Roman"/>
                <w:sz w:val="24"/>
                <w:szCs w:val="24"/>
                <w:lang w:eastAsia="ru-RU"/>
              </w:rPr>
            </w:pPr>
            <w:r w:rsidRPr="00F0013E">
              <w:rPr>
                <w:rFonts w:ascii="Times New Roman" w:hAnsi="Times New Roman"/>
                <w:sz w:val="24"/>
                <w:szCs w:val="24"/>
                <w:lang w:eastAsia="ru-RU"/>
              </w:rPr>
              <w:t>0,2-0,1%</w:t>
            </w:r>
          </w:p>
        </w:tc>
      </w:tr>
      <w:tr w:rsidR="00F0013E" w:rsidRPr="00F0013E" w:rsidTr="00EE6AE8">
        <w:tc>
          <w:tcPr>
            <w:tcW w:w="7196" w:type="dxa"/>
          </w:tcPr>
          <w:p w:rsidR="00F0013E" w:rsidRPr="00F0013E" w:rsidRDefault="00F0013E" w:rsidP="00F0013E">
            <w:pPr>
              <w:pStyle w:val="af1"/>
              <w:numPr>
                <w:ilvl w:val="1"/>
                <w:numId w:val="38"/>
              </w:numPr>
              <w:autoSpaceDE w:val="0"/>
              <w:autoSpaceDN w:val="0"/>
              <w:adjustRightInd w:val="0"/>
              <w:spacing w:after="0" w:line="240" w:lineRule="auto"/>
              <w:ind w:left="0" w:firstLine="0"/>
              <w:jc w:val="both"/>
              <w:rPr>
                <w:rFonts w:ascii="Times New Roman" w:hAnsi="Times New Roman"/>
                <w:sz w:val="24"/>
                <w:szCs w:val="24"/>
                <w:lang w:eastAsia="ru-RU"/>
              </w:rPr>
            </w:pPr>
            <w:r w:rsidRPr="00F0013E">
              <w:rPr>
                <w:rFonts w:ascii="Times New Roman" w:hAnsi="Times New Roman"/>
                <w:sz w:val="24"/>
                <w:szCs w:val="24"/>
                <w:lang w:eastAsia="ru-RU"/>
              </w:rPr>
              <w:t>% (доля) обоснованных жалоб, рассмотренных в установленный срок</w:t>
            </w:r>
          </w:p>
        </w:tc>
        <w:tc>
          <w:tcPr>
            <w:tcW w:w="2375" w:type="dxa"/>
          </w:tcPr>
          <w:p w:rsidR="00F0013E" w:rsidRPr="00F0013E" w:rsidRDefault="00F0013E" w:rsidP="00F0013E">
            <w:pPr>
              <w:pStyle w:val="af1"/>
              <w:autoSpaceDE w:val="0"/>
              <w:autoSpaceDN w:val="0"/>
              <w:adjustRightInd w:val="0"/>
              <w:spacing w:after="0" w:line="240" w:lineRule="auto"/>
              <w:ind w:left="450"/>
              <w:jc w:val="both"/>
              <w:rPr>
                <w:rFonts w:ascii="Times New Roman" w:hAnsi="Times New Roman"/>
                <w:sz w:val="24"/>
                <w:szCs w:val="24"/>
                <w:lang w:eastAsia="ru-RU"/>
              </w:rPr>
            </w:pPr>
            <w:r w:rsidRPr="00F0013E">
              <w:rPr>
                <w:rFonts w:ascii="Times New Roman" w:hAnsi="Times New Roman"/>
                <w:sz w:val="24"/>
                <w:szCs w:val="24"/>
                <w:lang w:eastAsia="ru-RU"/>
              </w:rPr>
              <w:t>95-97%</w:t>
            </w:r>
          </w:p>
        </w:tc>
      </w:tr>
      <w:tr w:rsidR="00F0013E" w:rsidRPr="00F0013E" w:rsidTr="00EE6AE8">
        <w:tc>
          <w:tcPr>
            <w:tcW w:w="9571" w:type="dxa"/>
            <w:gridSpan w:val="2"/>
          </w:tcPr>
          <w:p w:rsidR="00F0013E" w:rsidRPr="00F0013E" w:rsidRDefault="00F0013E" w:rsidP="00F0013E">
            <w:pPr>
              <w:pStyle w:val="af1"/>
              <w:numPr>
                <w:ilvl w:val="0"/>
                <w:numId w:val="38"/>
              </w:numPr>
              <w:autoSpaceDE w:val="0"/>
              <w:autoSpaceDN w:val="0"/>
              <w:adjustRightInd w:val="0"/>
              <w:spacing w:after="0" w:line="240" w:lineRule="auto"/>
              <w:jc w:val="both"/>
              <w:rPr>
                <w:rFonts w:ascii="Times New Roman" w:hAnsi="Times New Roman"/>
                <w:sz w:val="24"/>
                <w:szCs w:val="24"/>
                <w:lang w:eastAsia="ru-RU"/>
              </w:rPr>
            </w:pPr>
            <w:r w:rsidRPr="00F0013E">
              <w:rPr>
                <w:rFonts w:ascii="Times New Roman" w:hAnsi="Times New Roman"/>
                <w:sz w:val="24"/>
                <w:szCs w:val="24"/>
                <w:lang w:eastAsia="ru-RU"/>
              </w:rPr>
              <w:t>Вежливость</w:t>
            </w:r>
          </w:p>
        </w:tc>
      </w:tr>
      <w:tr w:rsidR="00F0013E" w:rsidRPr="00F0013E" w:rsidTr="00EE6AE8">
        <w:tc>
          <w:tcPr>
            <w:tcW w:w="7196" w:type="dxa"/>
          </w:tcPr>
          <w:p w:rsidR="00F0013E" w:rsidRPr="00F0013E" w:rsidRDefault="00F0013E" w:rsidP="00F0013E">
            <w:pPr>
              <w:pStyle w:val="af1"/>
              <w:numPr>
                <w:ilvl w:val="1"/>
                <w:numId w:val="38"/>
              </w:numPr>
              <w:autoSpaceDE w:val="0"/>
              <w:autoSpaceDN w:val="0"/>
              <w:adjustRightInd w:val="0"/>
              <w:spacing w:after="0" w:line="240" w:lineRule="auto"/>
              <w:jc w:val="both"/>
              <w:rPr>
                <w:rFonts w:ascii="Times New Roman" w:hAnsi="Times New Roman"/>
                <w:sz w:val="24"/>
                <w:szCs w:val="24"/>
                <w:lang w:eastAsia="ru-RU"/>
              </w:rPr>
            </w:pPr>
            <w:r w:rsidRPr="00F0013E">
              <w:rPr>
                <w:rFonts w:ascii="Times New Roman" w:hAnsi="Times New Roman"/>
                <w:sz w:val="24"/>
                <w:szCs w:val="24"/>
                <w:lang w:eastAsia="ru-RU"/>
              </w:rPr>
              <w:t>% (доля) Заявителей, удовлетворенных вежливостью должностных лиц</w:t>
            </w:r>
          </w:p>
        </w:tc>
        <w:tc>
          <w:tcPr>
            <w:tcW w:w="2375" w:type="dxa"/>
          </w:tcPr>
          <w:p w:rsidR="00F0013E" w:rsidRPr="00F0013E" w:rsidRDefault="00F0013E" w:rsidP="00F0013E">
            <w:pPr>
              <w:pStyle w:val="af1"/>
              <w:autoSpaceDE w:val="0"/>
              <w:autoSpaceDN w:val="0"/>
              <w:adjustRightInd w:val="0"/>
              <w:spacing w:after="0" w:line="240" w:lineRule="auto"/>
              <w:ind w:left="450"/>
              <w:jc w:val="both"/>
              <w:rPr>
                <w:rFonts w:ascii="Times New Roman" w:hAnsi="Times New Roman"/>
                <w:sz w:val="24"/>
                <w:szCs w:val="24"/>
                <w:lang w:eastAsia="ru-RU"/>
              </w:rPr>
            </w:pPr>
            <w:r w:rsidRPr="00F0013E">
              <w:rPr>
                <w:rFonts w:ascii="Times New Roman" w:hAnsi="Times New Roman"/>
                <w:sz w:val="24"/>
                <w:szCs w:val="24"/>
                <w:lang w:eastAsia="ru-RU"/>
              </w:rPr>
              <w:t>90-95%</w:t>
            </w:r>
          </w:p>
        </w:tc>
      </w:tr>
    </w:tbl>
    <w:p w:rsidR="00F0013E" w:rsidRPr="00F0013E" w:rsidRDefault="00F0013E" w:rsidP="00F0013E">
      <w:pPr>
        <w:ind w:firstLine="720"/>
        <w:jc w:val="both"/>
        <w:rPr>
          <w:szCs w:val="24"/>
        </w:rPr>
      </w:pPr>
    </w:p>
    <w:p w:rsidR="00F0013E" w:rsidRPr="00F0013E" w:rsidRDefault="00F0013E" w:rsidP="00F0013E">
      <w:pPr>
        <w:ind w:firstLine="720"/>
        <w:jc w:val="both"/>
        <w:rPr>
          <w:szCs w:val="24"/>
        </w:rPr>
      </w:pPr>
      <w:r w:rsidRPr="00F0013E">
        <w:rPr>
          <w:szCs w:val="24"/>
        </w:rPr>
        <w:t>2.17.2. Заявитель на стадии рассмотрения его обращения Комитетом право:</w:t>
      </w:r>
    </w:p>
    <w:p w:rsidR="00F0013E" w:rsidRPr="00F0013E" w:rsidRDefault="00F0013E" w:rsidP="00F0013E">
      <w:pPr>
        <w:ind w:firstLine="720"/>
        <w:jc w:val="both"/>
        <w:rPr>
          <w:szCs w:val="24"/>
        </w:rPr>
      </w:pPr>
      <w:r w:rsidRPr="00F0013E">
        <w:rPr>
          <w:szCs w:val="24"/>
        </w:rPr>
        <w:t>1) представлять дополнительные документы и материалы по рассматриваемому заявлению, либо обращаться с просьбой об их истребовании;</w:t>
      </w:r>
    </w:p>
    <w:p w:rsidR="00F0013E" w:rsidRPr="00F0013E" w:rsidRDefault="00F0013E" w:rsidP="00F0013E">
      <w:pPr>
        <w:ind w:firstLine="720"/>
        <w:jc w:val="both"/>
        <w:rPr>
          <w:szCs w:val="24"/>
        </w:rPr>
      </w:pPr>
      <w:r w:rsidRPr="00F0013E">
        <w:rPr>
          <w:szCs w:val="24"/>
        </w:rPr>
        <w:t xml:space="preserve">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F0013E" w:rsidRPr="00F0013E" w:rsidRDefault="00F0013E" w:rsidP="00F0013E">
      <w:pPr>
        <w:ind w:firstLine="720"/>
        <w:jc w:val="both"/>
        <w:rPr>
          <w:szCs w:val="24"/>
        </w:rPr>
      </w:pPr>
      <w:r w:rsidRPr="00F0013E">
        <w:rPr>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F0013E" w:rsidRPr="00F0013E" w:rsidRDefault="00F0013E" w:rsidP="00F0013E">
      <w:pPr>
        <w:ind w:firstLine="720"/>
        <w:jc w:val="both"/>
        <w:rPr>
          <w:szCs w:val="24"/>
        </w:rPr>
      </w:pPr>
      <w:r w:rsidRPr="00F0013E">
        <w:rPr>
          <w:szCs w:val="24"/>
        </w:rPr>
        <w:t>4) обращаться с заявлением о прекращении или приостановлении рассмотрения заявления о предоставлении муниципальной услуги;</w:t>
      </w:r>
    </w:p>
    <w:p w:rsidR="00F0013E" w:rsidRPr="00F0013E" w:rsidRDefault="00F0013E" w:rsidP="00F0013E">
      <w:pPr>
        <w:ind w:firstLine="720"/>
        <w:jc w:val="both"/>
        <w:rPr>
          <w:szCs w:val="24"/>
        </w:rPr>
      </w:pPr>
      <w:r w:rsidRPr="00F0013E">
        <w:rPr>
          <w:szCs w:val="24"/>
        </w:rPr>
        <w:lastRenderedPageBreak/>
        <w:t>5) осуществлять иные действия, не противоречащие и законодательству Российской Федерации, и настоящему Административному регламенту.</w:t>
      </w:r>
    </w:p>
    <w:p w:rsidR="00F0013E" w:rsidRPr="00F0013E" w:rsidRDefault="00F0013E" w:rsidP="00F0013E">
      <w:pPr>
        <w:ind w:firstLine="851"/>
        <w:jc w:val="both"/>
        <w:rPr>
          <w:szCs w:val="24"/>
        </w:rPr>
      </w:pPr>
      <w:r w:rsidRPr="00F0013E">
        <w:rPr>
          <w:szCs w:val="24"/>
        </w:rPr>
        <w:t xml:space="preserve">2.18. Требования к помещениям, в которых предоставляется муниципальная услуга </w:t>
      </w:r>
    </w:p>
    <w:p w:rsidR="00F0013E" w:rsidRPr="00F0013E" w:rsidRDefault="00F0013E" w:rsidP="00F0013E">
      <w:pPr>
        <w:ind w:firstLine="851"/>
        <w:jc w:val="both"/>
        <w:rPr>
          <w:szCs w:val="24"/>
        </w:rPr>
      </w:pPr>
      <w:r w:rsidRPr="00F0013E">
        <w:rPr>
          <w:szCs w:val="24"/>
        </w:rPr>
        <w:t xml:space="preserve">2.18.1. Центральный вход в здание организации, предоставляющей муниципальную услугу, должен быть оборудован информационной табличкой (вывеской), содержащей наименование организации и ее режим работы. </w:t>
      </w:r>
    </w:p>
    <w:p w:rsidR="00F0013E" w:rsidRPr="00F0013E" w:rsidRDefault="00F0013E" w:rsidP="00F0013E">
      <w:pPr>
        <w:ind w:firstLine="851"/>
        <w:jc w:val="both"/>
        <w:rPr>
          <w:szCs w:val="24"/>
        </w:rPr>
      </w:pPr>
      <w:r w:rsidRPr="00F0013E">
        <w:rPr>
          <w:szCs w:val="24"/>
        </w:rPr>
        <w:t xml:space="preserve">2.18.2. Помещения, в которых предоставляется муниципальная услуга, должны быть оборудованы: </w:t>
      </w:r>
    </w:p>
    <w:p w:rsidR="00F0013E" w:rsidRPr="00F0013E" w:rsidRDefault="00F0013E" w:rsidP="00F0013E">
      <w:pPr>
        <w:ind w:firstLine="851"/>
        <w:jc w:val="both"/>
        <w:rPr>
          <w:szCs w:val="24"/>
        </w:rPr>
      </w:pPr>
      <w:r w:rsidRPr="00F0013E">
        <w:rPr>
          <w:szCs w:val="24"/>
        </w:rPr>
        <w:t xml:space="preserve">источниками естественного и искусственного освещения. Без естественного освещения могут быть помещения, не связанные с пребыванием заявителей, а также санитарные узлы и другие помещения, правила эксплуатации которых не требуют естественного освещения; </w:t>
      </w:r>
    </w:p>
    <w:p w:rsidR="00F0013E" w:rsidRPr="00F0013E" w:rsidRDefault="00F0013E" w:rsidP="00F0013E">
      <w:pPr>
        <w:ind w:firstLine="851"/>
        <w:jc w:val="both"/>
        <w:rPr>
          <w:szCs w:val="24"/>
        </w:rPr>
      </w:pPr>
      <w:r w:rsidRPr="00F0013E">
        <w:rPr>
          <w:szCs w:val="24"/>
        </w:rPr>
        <w:t xml:space="preserve">системами отопления, вентиляции и электроснабжения; </w:t>
      </w:r>
    </w:p>
    <w:p w:rsidR="00F0013E" w:rsidRPr="00F0013E" w:rsidRDefault="00F0013E" w:rsidP="00F0013E">
      <w:pPr>
        <w:ind w:firstLine="851"/>
        <w:jc w:val="both"/>
        <w:rPr>
          <w:szCs w:val="24"/>
        </w:rPr>
      </w:pPr>
      <w:r w:rsidRPr="00F0013E">
        <w:rPr>
          <w:szCs w:val="24"/>
        </w:rPr>
        <w:t xml:space="preserve">средствами пожаротушения и системой оповещения людей о пожаре; </w:t>
      </w:r>
    </w:p>
    <w:p w:rsidR="00F0013E" w:rsidRPr="00F0013E" w:rsidRDefault="00F0013E" w:rsidP="00F0013E">
      <w:pPr>
        <w:ind w:firstLine="851"/>
        <w:jc w:val="both"/>
        <w:rPr>
          <w:szCs w:val="24"/>
        </w:rPr>
      </w:pPr>
      <w:r w:rsidRPr="00F0013E">
        <w:rPr>
          <w:szCs w:val="24"/>
        </w:rPr>
        <w:t xml:space="preserve">местом хранения верхней одежды посетителей; </w:t>
      </w:r>
    </w:p>
    <w:p w:rsidR="00F0013E" w:rsidRPr="00F0013E" w:rsidRDefault="00F0013E" w:rsidP="00F0013E">
      <w:pPr>
        <w:ind w:firstLine="851"/>
        <w:jc w:val="both"/>
        <w:rPr>
          <w:szCs w:val="24"/>
        </w:rPr>
      </w:pPr>
      <w:r w:rsidRPr="00F0013E">
        <w:rPr>
          <w:szCs w:val="24"/>
        </w:rPr>
        <w:t xml:space="preserve">доступными санитарными узлами. </w:t>
      </w:r>
    </w:p>
    <w:p w:rsidR="00F0013E" w:rsidRPr="00F0013E" w:rsidRDefault="00F0013E" w:rsidP="00F0013E">
      <w:pPr>
        <w:ind w:firstLine="851"/>
        <w:jc w:val="both"/>
        <w:rPr>
          <w:szCs w:val="24"/>
        </w:rPr>
      </w:pPr>
      <w:r w:rsidRPr="00F0013E">
        <w:rPr>
          <w:szCs w:val="24"/>
        </w:rPr>
        <w:t>2.18.3. 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нормами и правилами для дошкольных учреждений</w:t>
      </w:r>
      <w:r w:rsidRPr="00F0013E">
        <w:rPr>
          <w:color w:val="000000"/>
          <w:szCs w:val="24"/>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0013E">
        <w:rPr>
          <w:szCs w:val="24"/>
        </w:rPr>
        <w:t xml:space="preserve">. Все 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w:t>
      </w:r>
      <w:r w:rsidRPr="00F0013E">
        <w:rPr>
          <w:iCs/>
          <w:szCs w:val="24"/>
        </w:rPr>
        <w:t>24 часов</w:t>
      </w:r>
      <w:r w:rsidRPr="00F0013E">
        <w:rPr>
          <w:i/>
          <w:iCs/>
          <w:szCs w:val="24"/>
        </w:rPr>
        <w:t xml:space="preserve"> </w:t>
      </w:r>
      <w:r w:rsidRPr="00F0013E">
        <w:rPr>
          <w:szCs w:val="24"/>
        </w:rPr>
        <w:t xml:space="preserve">с момента их обнаружения. </w:t>
      </w:r>
    </w:p>
    <w:p w:rsidR="00F0013E" w:rsidRPr="00F0013E" w:rsidRDefault="00F0013E" w:rsidP="00F0013E">
      <w:pPr>
        <w:ind w:firstLine="851"/>
        <w:jc w:val="both"/>
        <w:rPr>
          <w:szCs w:val="24"/>
        </w:rPr>
      </w:pPr>
      <w:r w:rsidRPr="00F0013E">
        <w:rPr>
          <w:szCs w:val="24"/>
        </w:rPr>
        <w:t xml:space="preserve">2.18.4. Окна в помещениях, в которых предоставляется муниципальная услуга, должны обеспечивать естественную вентиляцию (форточки, откидные фрамуги и др.). При обнаружении неисправностей системы вентиляции воздуха их устранение должно быть осуществлено в течение 7 дней с момента обнаружения или уведомления о таких неисправностях. </w:t>
      </w:r>
    </w:p>
    <w:p w:rsidR="00F0013E" w:rsidRPr="00F0013E" w:rsidRDefault="00F0013E" w:rsidP="00F0013E">
      <w:pPr>
        <w:ind w:firstLine="851"/>
        <w:jc w:val="both"/>
        <w:rPr>
          <w:szCs w:val="24"/>
        </w:rPr>
      </w:pPr>
      <w:r w:rsidRPr="00F0013E">
        <w:rPr>
          <w:szCs w:val="24"/>
        </w:rPr>
        <w:t xml:space="preserve">2.18.5. Непосредственно перед помещениями (кабинетами), связанными с приемом заявителей, должны быть оборудованы посадочные места для ожидания приема на получение муниципальной услуги в количестве, достаточном для всех ожидающих в очереди, а также место для заполнения заявлений (и иных документов), обеспеченное письменными принадлежностями, бланками и образцами заполнения заявлений (иных документов). </w:t>
      </w:r>
    </w:p>
    <w:p w:rsidR="00F0013E" w:rsidRPr="00F0013E" w:rsidRDefault="00F0013E" w:rsidP="00F0013E">
      <w:pPr>
        <w:ind w:firstLine="851"/>
        <w:jc w:val="both"/>
        <w:rPr>
          <w:szCs w:val="24"/>
        </w:rPr>
      </w:pPr>
      <w:r w:rsidRPr="00F0013E">
        <w:rPr>
          <w:szCs w:val="24"/>
        </w:rPr>
        <w:t xml:space="preserve">2.18.6. Помещения (кабинеты), связанные с приемом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муниципальной услуги, времени приема. </w:t>
      </w:r>
    </w:p>
    <w:p w:rsidR="00F0013E" w:rsidRPr="00F0013E" w:rsidRDefault="00F0013E" w:rsidP="00F0013E">
      <w:pPr>
        <w:ind w:firstLine="851"/>
        <w:jc w:val="both"/>
        <w:rPr>
          <w:szCs w:val="24"/>
        </w:rPr>
      </w:pPr>
      <w:r w:rsidRPr="00F0013E">
        <w:rPr>
          <w:szCs w:val="24"/>
        </w:rPr>
        <w:t xml:space="preserve">2.18.7. 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r w:rsidRPr="00F0013E">
        <w:rPr>
          <w:color w:val="000000"/>
          <w:szCs w:val="24"/>
        </w:rPr>
        <w:t>СанПиН</w:t>
      </w:r>
      <w:r w:rsidRPr="00F0013E">
        <w:rPr>
          <w:szCs w:val="24"/>
        </w:rPr>
        <w:t xml:space="preserve"> 2.2.2/2.4.1340-03». </w:t>
      </w:r>
    </w:p>
    <w:p w:rsidR="00F0013E" w:rsidRPr="00F0013E" w:rsidRDefault="00F0013E" w:rsidP="00F0013E">
      <w:pPr>
        <w:ind w:firstLine="851"/>
        <w:jc w:val="both"/>
        <w:rPr>
          <w:szCs w:val="24"/>
        </w:rPr>
      </w:pPr>
      <w:r w:rsidRPr="00F0013E">
        <w:rPr>
          <w:szCs w:val="24"/>
        </w:rPr>
        <w:t xml:space="preserve">2.18.8. 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 Напольные покрытия должны быть жестко прикреплены к полу. </w:t>
      </w:r>
    </w:p>
    <w:p w:rsidR="00F0013E" w:rsidRPr="00F0013E" w:rsidRDefault="00F0013E" w:rsidP="00F0013E">
      <w:pPr>
        <w:ind w:firstLine="851"/>
        <w:jc w:val="both"/>
        <w:rPr>
          <w:szCs w:val="24"/>
        </w:rPr>
      </w:pPr>
      <w:r w:rsidRPr="00F0013E">
        <w:rPr>
          <w:szCs w:val="24"/>
        </w:rPr>
        <w:t xml:space="preserve">2.18.9. 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предоставлением муниципальной услуги, не должна препятствовать эвакуации людей и подходу к средствам пожаротушения. В </w:t>
      </w:r>
      <w:r w:rsidRPr="00F0013E">
        <w:rPr>
          <w:szCs w:val="24"/>
        </w:rPr>
        <w:lastRenderedPageBreak/>
        <w:t xml:space="preserve">помещениях, связанных с пребыванием заявителей, не должны находиться предметы и оборудование, не имеющие отношения к процессу предоставления муниципальной услуги. </w:t>
      </w:r>
    </w:p>
    <w:p w:rsidR="00F0013E" w:rsidRPr="00F0013E" w:rsidRDefault="00F0013E" w:rsidP="00F0013E">
      <w:pPr>
        <w:ind w:firstLine="851"/>
        <w:jc w:val="both"/>
        <w:rPr>
          <w:szCs w:val="24"/>
        </w:rPr>
      </w:pPr>
      <w:r w:rsidRPr="00F0013E">
        <w:rPr>
          <w:szCs w:val="24"/>
        </w:rPr>
        <w:t xml:space="preserve">2.18.10. Требования к санитарному содержанию помещений, в которых предоставляется муниципальная услуга: </w:t>
      </w:r>
    </w:p>
    <w:p w:rsidR="00F0013E" w:rsidRPr="00F0013E" w:rsidRDefault="00F0013E" w:rsidP="00F0013E">
      <w:pPr>
        <w:ind w:firstLine="851"/>
        <w:jc w:val="both"/>
        <w:rPr>
          <w:szCs w:val="24"/>
        </w:rPr>
      </w:pPr>
      <w:r w:rsidRPr="00F0013E">
        <w:rPr>
          <w:szCs w:val="24"/>
        </w:rPr>
        <w:t xml:space="preserve">ежедневно к началу работы в помещениях, связанных с пребыванием заявителей, полы должны быть чистыми, без следов грязи, пыли, земли, мусора, иных посторонних предметов и загрязнителей; </w:t>
      </w:r>
    </w:p>
    <w:p w:rsidR="00F0013E" w:rsidRPr="00F0013E" w:rsidRDefault="00F0013E" w:rsidP="00F0013E">
      <w:pPr>
        <w:ind w:firstLine="851"/>
        <w:jc w:val="both"/>
        <w:rPr>
          <w:szCs w:val="24"/>
        </w:rPr>
      </w:pPr>
      <w:r w:rsidRPr="00F0013E">
        <w:rPr>
          <w:szCs w:val="24"/>
        </w:rPr>
        <w:t xml:space="preserve">все помещения, в которых предоставляется муниципальная услуга, должны быть оборудованы урнами для сбора мусора. Очистка урн производится по мере их заполнения, но не реже одного раза в день; </w:t>
      </w:r>
    </w:p>
    <w:p w:rsidR="00F0013E" w:rsidRPr="00F0013E" w:rsidRDefault="00F0013E" w:rsidP="00F0013E">
      <w:pPr>
        <w:ind w:firstLine="851"/>
        <w:jc w:val="both"/>
        <w:rPr>
          <w:szCs w:val="24"/>
        </w:rPr>
      </w:pPr>
      <w:r w:rsidRPr="00F0013E">
        <w:rPr>
          <w:szCs w:val="24"/>
        </w:rPr>
        <w:t xml:space="preserve">в туалетах постоянно должны быть мусорные ведра (урны), туалетная бумага, 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в туалетах должен отсутствовать неприятный запах. </w:t>
      </w:r>
    </w:p>
    <w:p w:rsidR="00F0013E" w:rsidRPr="00F0013E" w:rsidRDefault="00F0013E" w:rsidP="00F0013E">
      <w:pPr>
        <w:ind w:firstLine="851"/>
        <w:jc w:val="both"/>
        <w:rPr>
          <w:szCs w:val="24"/>
        </w:rPr>
      </w:pPr>
      <w:r w:rsidRPr="00F0013E">
        <w:rPr>
          <w:szCs w:val="24"/>
        </w:rPr>
        <w:t xml:space="preserve">Организация, предоставляющая муниципальную услугу, не должна проводить капитальный ремонт помещений во время их функционирования и пребывания в них заявителей. </w:t>
      </w:r>
    </w:p>
    <w:p w:rsidR="00F0013E" w:rsidRPr="00F0013E" w:rsidRDefault="00F0013E" w:rsidP="00F0013E">
      <w:pPr>
        <w:ind w:firstLine="709"/>
        <w:jc w:val="both"/>
        <w:rPr>
          <w:szCs w:val="24"/>
        </w:rPr>
      </w:pPr>
      <w:r w:rsidRPr="00F0013E">
        <w:rPr>
          <w:szCs w:val="24"/>
        </w:rPr>
        <w:t>2.19. В здании, в котором предоставляется муниципальная услуга, создаются условия для прохода инвалидов.</w:t>
      </w:r>
    </w:p>
    <w:p w:rsidR="00F0013E" w:rsidRPr="00F0013E" w:rsidRDefault="00F0013E" w:rsidP="00F0013E">
      <w:pPr>
        <w:ind w:firstLine="709"/>
        <w:jc w:val="both"/>
        <w:rPr>
          <w:szCs w:val="24"/>
        </w:rPr>
      </w:pPr>
      <w:r w:rsidRPr="00F0013E">
        <w:rPr>
          <w:szCs w:val="24"/>
        </w:rPr>
        <w:t>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Лицам с инвалидностью и лицам с ограниченными физическими возможностями при необходимости оказывается помощь по передвижению в помещениях.</w:t>
      </w:r>
    </w:p>
    <w:p w:rsidR="00F0013E" w:rsidRPr="00F0013E" w:rsidRDefault="00F0013E" w:rsidP="00F0013E">
      <w:pPr>
        <w:ind w:firstLine="709"/>
        <w:jc w:val="both"/>
        <w:rPr>
          <w:szCs w:val="24"/>
        </w:rPr>
      </w:pPr>
      <w:r w:rsidRPr="00F0013E">
        <w:rPr>
          <w:szCs w:val="24"/>
        </w:rPr>
        <w:t>На стоянке должны быть предусмотрены места для парковки специальных транспортных средств инвалидов. За использование парковочным местом плата не взимается</w:t>
      </w:r>
      <w:bookmarkStart w:id="3" w:name="sub_11029"/>
      <w:r w:rsidRPr="00F0013E">
        <w:rPr>
          <w:szCs w:val="24"/>
        </w:rPr>
        <w:t>.</w:t>
      </w:r>
      <w:bookmarkEnd w:id="3"/>
    </w:p>
    <w:p w:rsidR="00F0013E" w:rsidRPr="00F0013E" w:rsidRDefault="00F0013E" w:rsidP="00F0013E">
      <w:pPr>
        <w:ind w:firstLine="720"/>
        <w:jc w:val="both"/>
        <w:rPr>
          <w:szCs w:val="24"/>
        </w:rPr>
      </w:pPr>
      <w:r w:rsidRPr="00F0013E">
        <w:rPr>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F0013E" w:rsidRPr="00F0013E" w:rsidRDefault="00F0013E" w:rsidP="00F0013E">
      <w:pPr>
        <w:widowControl w:val="0"/>
        <w:jc w:val="both"/>
        <w:rPr>
          <w:szCs w:val="24"/>
        </w:rPr>
      </w:pPr>
      <w:r w:rsidRPr="00F0013E">
        <w:rPr>
          <w:szCs w:val="24"/>
        </w:rPr>
        <w:t xml:space="preserve">           3.1. Порядок информирования о правилах предоставления муниципальной услуги.</w:t>
      </w:r>
    </w:p>
    <w:p w:rsidR="00F0013E" w:rsidRPr="00F0013E" w:rsidRDefault="00F0013E" w:rsidP="00F0013E">
      <w:pPr>
        <w:ind w:firstLine="720"/>
        <w:jc w:val="both"/>
        <w:rPr>
          <w:szCs w:val="24"/>
        </w:rPr>
      </w:pPr>
      <w:r w:rsidRPr="00F0013E">
        <w:rPr>
          <w:szCs w:val="24"/>
        </w:rPr>
        <w:t>3.1.1. Информация о месте нахождения и графике работы исполнителя муниципальной услуги.</w:t>
      </w:r>
    </w:p>
    <w:p w:rsidR="00F0013E" w:rsidRPr="00F0013E" w:rsidRDefault="00F0013E" w:rsidP="00F0013E">
      <w:pPr>
        <w:ind w:firstLine="709"/>
        <w:jc w:val="both"/>
        <w:rPr>
          <w:szCs w:val="24"/>
        </w:rPr>
      </w:pPr>
      <w:r w:rsidRPr="00F0013E">
        <w:rPr>
          <w:iCs/>
          <w:szCs w:val="24"/>
        </w:rPr>
        <w:t xml:space="preserve">Почтовый адрес: </w:t>
      </w:r>
      <w:r w:rsidRPr="00F0013E">
        <w:rPr>
          <w:szCs w:val="24"/>
        </w:rPr>
        <w:t>663700, Красноярский  край, Дзержинский район, с. Дзержинское, ул. Ленина 15.</w:t>
      </w:r>
    </w:p>
    <w:p w:rsidR="00F0013E" w:rsidRPr="00F0013E" w:rsidRDefault="00F0013E" w:rsidP="00F0013E">
      <w:pPr>
        <w:ind w:firstLine="709"/>
        <w:jc w:val="both"/>
        <w:rPr>
          <w:szCs w:val="24"/>
        </w:rPr>
      </w:pPr>
      <w:r w:rsidRPr="00F0013E">
        <w:rPr>
          <w:iCs/>
          <w:szCs w:val="24"/>
        </w:rPr>
        <w:t xml:space="preserve">График работы: </w:t>
      </w:r>
      <w:r w:rsidRPr="00F0013E">
        <w:rPr>
          <w:bCs/>
          <w:iCs/>
          <w:szCs w:val="24"/>
        </w:rPr>
        <w:t>с понедельника, среда, четверг, пятница с 8.00 до 16.00, перерыв с 12.00 до 13.00. Вторник с 8.00 до 17.00, перерыв с 12.00 до 13.00</w:t>
      </w:r>
    </w:p>
    <w:p w:rsidR="00F0013E" w:rsidRPr="00F0013E" w:rsidRDefault="00F0013E" w:rsidP="00F0013E">
      <w:pPr>
        <w:ind w:firstLine="709"/>
        <w:jc w:val="both"/>
        <w:rPr>
          <w:szCs w:val="24"/>
        </w:rPr>
      </w:pPr>
      <w:r w:rsidRPr="00F0013E">
        <w:rPr>
          <w:szCs w:val="24"/>
        </w:rPr>
        <w:t>Телефон: 8(39167) 9-02-82</w:t>
      </w:r>
    </w:p>
    <w:p w:rsidR="00F0013E" w:rsidRPr="00F0013E" w:rsidRDefault="00F0013E" w:rsidP="00F0013E">
      <w:pPr>
        <w:pStyle w:val="aff0"/>
        <w:jc w:val="both"/>
        <w:rPr>
          <w:szCs w:val="24"/>
        </w:rPr>
      </w:pPr>
      <w:r w:rsidRPr="00F0013E">
        <w:rPr>
          <w:szCs w:val="24"/>
        </w:rPr>
        <w:t xml:space="preserve">       Адрес электронной почты: </w:t>
      </w:r>
      <w:hyperlink r:id="rId10" w:history="1">
        <w:r w:rsidRPr="00F0013E">
          <w:rPr>
            <w:rStyle w:val="ac"/>
            <w:szCs w:val="24"/>
            <w:lang w:val="en-US"/>
          </w:rPr>
          <w:t>dzerzhinskoe</w:t>
        </w:r>
        <w:r w:rsidRPr="00F0013E">
          <w:rPr>
            <w:rStyle w:val="ac"/>
            <w:szCs w:val="24"/>
          </w:rPr>
          <w:t>.</w:t>
        </w:r>
        <w:r w:rsidRPr="00F0013E">
          <w:rPr>
            <w:rStyle w:val="ac"/>
            <w:szCs w:val="24"/>
            <w:lang w:val="en-US"/>
          </w:rPr>
          <w:t>uo</w:t>
        </w:r>
        <w:r w:rsidRPr="00F0013E">
          <w:rPr>
            <w:rStyle w:val="ac"/>
            <w:szCs w:val="24"/>
          </w:rPr>
          <w:t>@</w:t>
        </w:r>
        <w:r w:rsidRPr="00F0013E">
          <w:rPr>
            <w:rStyle w:val="ac"/>
            <w:szCs w:val="24"/>
            <w:lang w:val="en-US"/>
          </w:rPr>
          <w:t>yandex</w:t>
        </w:r>
        <w:r w:rsidRPr="00F0013E">
          <w:rPr>
            <w:rStyle w:val="ac"/>
            <w:szCs w:val="24"/>
          </w:rPr>
          <w:t>.</w:t>
        </w:r>
        <w:r w:rsidRPr="00F0013E">
          <w:rPr>
            <w:rStyle w:val="ac"/>
            <w:szCs w:val="24"/>
            <w:lang w:val="en-US"/>
          </w:rPr>
          <w:t>ru</w:t>
        </w:r>
      </w:hyperlink>
    </w:p>
    <w:p w:rsidR="00F0013E" w:rsidRPr="00F0013E" w:rsidRDefault="00F0013E" w:rsidP="00F0013E">
      <w:pPr>
        <w:ind w:firstLine="709"/>
        <w:jc w:val="both"/>
        <w:rPr>
          <w:szCs w:val="24"/>
        </w:rPr>
      </w:pPr>
      <w:r w:rsidRPr="00F0013E">
        <w:rPr>
          <w:szCs w:val="24"/>
        </w:rPr>
        <w:t xml:space="preserve">Официальный Интернет-сайт Управления образования: </w:t>
      </w:r>
      <w:r w:rsidRPr="00F0013E">
        <w:rPr>
          <w:iCs/>
          <w:color w:val="000000"/>
          <w:szCs w:val="24"/>
        </w:rPr>
        <w:t>uoadr.ucoz.de/</w:t>
      </w:r>
    </w:p>
    <w:p w:rsidR="00F0013E" w:rsidRPr="00F0013E" w:rsidRDefault="00F0013E" w:rsidP="00F0013E">
      <w:pPr>
        <w:ind w:firstLine="709"/>
        <w:jc w:val="both"/>
        <w:rPr>
          <w:szCs w:val="24"/>
        </w:rPr>
      </w:pPr>
      <w:r w:rsidRPr="00F0013E">
        <w:rPr>
          <w:iCs/>
          <w:szCs w:val="24"/>
        </w:rPr>
        <w:t xml:space="preserve">График работы </w:t>
      </w:r>
      <w:r w:rsidRPr="00F0013E">
        <w:rPr>
          <w:szCs w:val="24"/>
        </w:rPr>
        <w:t xml:space="preserve">Комитета по образованию </w:t>
      </w:r>
      <w:r w:rsidRPr="00F0013E">
        <w:rPr>
          <w:bCs/>
          <w:iCs/>
          <w:szCs w:val="24"/>
        </w:rPr>
        <w:t>с понедельника по пятницу с 8.00 до 17.00, обед с 12.30 до 14.00.</w:t>
      </w:r>
    </w:p>
    <w:p w:rsidR="00F0013E" w:rsidRPr="00F0013E" w:rsidRDefault="00F0013E" w:rsidP="00F0013E">
      <w:pPr>
        <w:ind w:firstLine="709"/>
        <w:jc w:val="both"/>
        <w:rPr>
          <w:szCs w:val="24"/>
        </w:rPr>
      </w:pPr>
      <w:r w:rsidRPr="00F0013E">
        <w:rPr>
          <w:szCs w:val="24"/>
        </w:rPr>
        <w:t>3.1.2. Информация о предоставлении муниципальной услуги, в том числе о ходе исполнения муниципальной услуги предоставляется путём:</w:t>
      </w:r>
    </w:p>
    <w:p w:rsidR="00F0013E" w:rsidRPr="00F0013E" w:rsidRDefault="00F0013E" w:rsidP="00F0013E">
      <w:pPr>
        <w:ind w:firstLine="720"/>
        <w:jc w:val="both"/>
        <w:rPr>
          <w:szCs w:val="24"/>
        </w:rPr>
      </w:pPr>
      <w:r w:rsidRPr="00F0013E">
        <w:rPr>
          <w:szCs w:val="24"/>
        </w:rPr>
        <w:t>- размещения на официальном Интернет – сайте муниципального образования Дзержинский района;</w:t>
      </w:r>
    </w:p>
    <w:p w:rsidR="00F0013E" w:rsidRPr="00F0013E" w:rsidRDefault="00F0013E" w:rsidP="00F0013E">
      <w:pPr>
        <w:ind w:firstLine="720"/>
        <w:jc w:val="both"/>
        <w:rPr>
          <w:szCs w:val="24"/>
        </w:rPr>
      </w:pPr>
      <w:r w:rsidRPr="00F0013E">
        <w:rPr>
          <w:szCs w:val="24"/>
        </w:rPr>
        <w:t>- проведения консультаций специалистом Управления образования (кабинет № 301).</w:t>
      </w:r>
    </w:p>
    <w:p w:rsidR="00F0013E" w:rsidRPr="00F0013E" w:rsidRDefault="00F0013E" w:rsidP="00F0013E">
      <w:pPr>
        <w:ind w:firstLine="720"/>
        <w:jc w:val="both"/>
        <w:rPr>
          <w:szCs w:val="24"/>
        </w:rPr>
      </w:pPr>
      <w:r w:rsidRPr="00F0013E">
        <w:rPr>
          <w:szCs w:val="24"/>
        </w:rPr>
        <w:t>3.2. Предоставление муниципальной услуги включает в себя следующие административные процедуры:</w:t>
      </w:r>
    </w:p>
    <w:p w:rsidR="00F0013E" w:rsidRPr="00F0013E" w:rsidRDefault="00F0013E" w:rsidP="00F0013E">
      <w:pPr>
        <w:ind w:firstLine="720"/>
        <w:jc w:val="both"/>
        <w:rPr>
          <w:szCs w:val="24"/>
        </w:rPr>
      </w:pPr>
      <w:r w:rsidRPr="00F0013E">
        <w:rPr>
          <w:szCs w:val="24"/>
        </w:rPr>
        <w:t>- приём и регистрация заявления о предоставлении информации;</w:t>
      </w:r>
    </w:p>
    <w:p w:rsidR="00F0013E" w:rsidRPr="00F0013E" w:rsidRDefault="00F0013E" w:rsidP="00F0013E">
      <w:pPr>
        <w:ind w:firstLine="720"/>
        <w:jc w:val="both"/>
        <w:rPr>
          <w:szCs w:val="24"/>
        </w:rPr>
      </w:pPr>
      <w:r w:rsidRPr="00F0013E">
        <w:rPr>
          <w:szCs w:val="24"/>
        </w:rPr>
        <w:t>- рассмотрение заявления;</w:t>
      </w:r>
    </w:p>
    <w:p w:rsidR="00F0013E" w:rsidRPr="00F0013E" w:rsidRDefault="00F0013E" w:rsidP="00F0013E">
      <w:pPr>
        <w:ind w:firstLine="720"/>
        <w:jc w:val="both"/>
        <w:rPr>
          <w:szCs w:val="24"/>
        </w:rPr>
      </w:pPr>
      <w:r w:rsidRPr="00F0013E">
        <w:rPr>
          <w:szCs w:val="24"/>
        </w:rPr>
        <w:lastRenderedPageBreak/>
        <w:t>- подготовка и направление ответа заявителю.</w:t>
      </w:r>
    </w:p>
    <w:p w:rsidR="00F0013E" w:rsidRPr="00F0013E" w:rsidRDefault="00F0013E" w:rsidP="00F0013E">
      <w:pPr>
        <w:ind w:firstLine="720"/>
        <w:jc w:val="both"/>
        <w:rPr>
          <w:szCs w:val="24"/>
        </w:rPr>
      </w:pPr>
      <w:r w:rsidRPr="00F0013E">
        <w:rPr>
          <w:szCs w:val="24"/>
        </w:rPr>
        <w:t>3.3. Основанием для начала выполнения административной процедуры является обращение заявителя в Управление образования.</w:t>
      </w:r>
    </w:p>
    <w:p w:rsidR="00F0013E" w:rsidRPr="00F0013E" w:rsidRDefault="00F0013E" w:rsidP="00F0013E">
      <w:pPr>
        <w:ind w:firstLine="720"/>
        <w:jc w:val="both"/>
        <w:rPr>
          <w:szCs w:val="24"/>
        </w:rPr>
      </w:pPr>
      <w:r w:rsidRPr="00F0013E">
        <w:rPr>
          <w:szCs w:val="24"/>
        </w:rPr>
        <w:t>Обращение может быть осуществлено:</w:t>
      </w:r>
    </w:p>
    <w:p w:rsidR="00F0013E" w:rsidRPr="00F0013E" w:rsidRDefault="00F0013E" w:rsidP="00F0013E">
      <w:pPr>
        <w:ind w:firstLine="720"/>
        <w:jc w:val="both"/>
        <w:rPr>
          <w:szCs w:val="24"/>
        </w:rPr>
      </w:pPr>
      <w:r w:rsidRPr="00F0013E">
        <w:rPr>
          <w:szCs w:val="24"/>
        </w:rPr>
        <w:t>- лично;</w:t>
      </w:r>
    </w:p>
    <w:p w:rsidR="00F0013E" w:rsidRPr="00F0013E" w:rsidRDefault="00F0013E" w:rsidP="00F0013E">
      <w:pPr>
        <w:ind w:firstLine="720"/>
        <w:jc w:val="both"/>
        <w:rPr>
          <w:szCs w:val="24"/>
        </w:rPr>
      </w:pPr>
      <w:r w:rsidRPr="00F0013E">
        <w:rPr>
          <w:szCs w:val="24"/>
        </w:rPr>
        <w:t>- посредством почтового отправления;</w:t>
      </w:r>
    </w:p>
    <w:p w:rsidR="00F0013E" w:rsidRPr="00F0013E" w:rsidRDefault="00F0013E" w:rsidP="00F0013E">
      <w:pPr>
        <w:ind w:firstLine="720"/>
        <w:jc w:val="both"/>
        <w:rPr>
          <w:szCs w:val="24"/>
        </w:rPr>
      </w:pPr>
      <w:r w:rsidRPr="00F0013E">
        <w:rPr>
          <w:szCs w:val="24"/>
        </w:rPr>
        <w:t>- посредством электронной почты.</w:t>
      </w:r>
    </w:p>
    <w:p w:rsidR="00F0013E" w:rsidRPr="00F0013E" w:rsidRDefault="00F0013E" w:rsidP="00F0013E">
      <w:pPr>
        <w:ind w:firstLine="720"/>
        <w:jc w:val="both"/>
        <w:rPr>
          <w:szCs w:val="24"/>
        </w:rPr>
      </w:pPr>
      <w:r w:rsidRPr="00F0013E">
        <w:rPr>
          <w:szCs w:val="24"/>
        </w:rPr>
        <w:t>3.3.1. Лица, обратившиеся в Управление образования непосредственно или с использованием средств электронной связи, информируются:</w:t>
      </w:r>
    </w:p>
    <w:p w:rsidR="00F0013E" w:rsidRPr="00F0013E" w:rsidRDefault="00F0013E" w:rsidP="00F0013E">
      <w:pPr>
        <w:ind w:firstLine="720"/>
        <w:jc w:val="both"/>
        <w:rPr>
          <w:szCs w:val="24"/>
        </w:rPr>
      </w:pPr>
      <w:r w:rsidRPr="00F0013E">
        <w:rPr>
          <w:szCs w:val="24"/>
        </w:rPr>
        <w:t>- о перечне документов, необходимых для получения муниципальной услуги;</w:t>
      </w:r>
    </w:p>
    <w:p w:rsidR="00F0013E" w:rsidRPr="00F0013E" w:rsidRDefault="00F0013E" w:rsidP="00F0013E">
      <w:pPr>
        <w:ind w:firstLine="720"/>
        <w:jc w:val="both"/>
        <w:rPr>
          <w:szCs w:val="24"/>
        </w:rPr>
      </w:pPr>
      <w:r w:rsidRPr="00F0013E">
        <w:rPr>
          <w:szCs w:val="24"/>
        </w:rPr>
        <w:t>- о правильности оформления документов, необходимых для получения муниципальной услуги;</w:t>
      </w:r>
    </w:p>
    <w:p w:rsidR="00F0013E" w:rsidRPr="00F0013E" w:rsidRDefault="00F0013E" w:rsidP="00F0013E">
      <w:pPr>
        <w:ind w:firstLine="720"/>
        <w:jc w:val="both"/>
        <w:rPr>
          <w:szCs w:val="24"/>
        </w:rPr>
      </w:pPr>
      <w:r w:rsidRPr="00F0013E">
        <w:rPr>
          <w:szCs w:val="24"/>
        </w:rPr>
        <w:t>- об источниках получения документов, необходимых для получения муниципальной услуги.</w:t>
      </w:r>
    </w:p>
    <w:p w:rsidR="00F0013E" w:rsidRPr="00F0013E" w:rsidRDefault="00F0013E" w:rsidP="00F0013E">
      <w:pPr>
        <w:ind w:firstLine="720"/>
        <w:jc w:val="both"/>
        <w:rPr>
          <w:szCs w:val="24"/>
        </w:rPr>
      </w:pPr>
      <w:r w:rsidRPr="00F0013E">
        <w:rPr>
          <w:szCs w:val="24"/>
        </w:rPr>
        <w:t>3.4. В случае личного обращения заявителя при имеющемся затруднении  в оформлении заявления специалист оказывает заявителю необходимую методическую помощь.</w:t>
      </w:r>
    </w:p>
    <w:p w:rsidR="00F0013E" w:rsidRPr="00F0013E" w:rsidRDefault="00F0013E" w:rsidP="00F0013E">
      <w:pPr>
        <w:ind w:firstLine="709"/>
        <w:jc w:val="both"/>
        <w:rPr>
          <w:szCs w:val="24"/>
        </w:rPr>
      </w:pPr>
      <w:r w:rsidRPr="00F0013E">
        <w:rPr>
          <w:szCs w:val="24"/>
        </w:rPr>
        <w:t>3.5. Заявление регистрируется в общем журнале входящей корреспонденции в день поступления в соответствии с правилом ведения журнала регистрации входящей корреспонденции:</w:t>
      </w:r>
    </w:p>
    <w:p w:rsidR="00F0013E" w:rsidRPr="00F0013E" w:rsidRDefault="00F0013E" w:rsidP="00F0013E">
      <w:pPr>
        <w:ind w:firstLine="720"/>
        <w:jc w:val="both"/>
        <w:rPr>
          <w:szCs w:val="24"/>
        </w:rPr>
      </w:pPr>
      <w:r w:rsidRPr="00F0013E">
        <w:rPr>
          <w:szCs w:val="24"/>
        </w:rPr>
        <w:t>- порядковый номер записи;</w:t>
      </w:r>
    </w:p>
    <w:p w:rsidR="00F0013E" w:rsidRPr="00F0013E" w:rsidRDefault="00F0013E" w:rsidP="00F0013E">
      <w:pPr>
        <w:ind w:firstLine="720"/>
        <w:jc w:val="both"/>
        <w:rPr>
          <w:szCs w:val="24"/>
        </w:rPr>
      </w:pPr>
      <w:r w:rsidRPr="00F0013E">
        <w:rPr>
          <w:szCs w:val="24"/>
        </w:rPr>
        <w:t>- дату приема заявления;</w:t>
      </w:r>
    </w:p>
    <w:p w:rsidR="00F0013E" w:rsidRPr="00F0013E" w:rsidRDefault="00F0013E" w:rsidP="00F0013E">
      <w:pPr>
        <w:ind w:firstLine="720"/>
        <w:jc w:val="both"/>
        <w:rPr>
          <w:szCs w:val="24"/>
        </w:rPr>
      </w:pPr>
      <w:r w:rsidRPr="00F0013E">
        <w:rPr>
          <w:szCs w:val="24"/>
        </w:rPr>
        <w:t>- данные о заявителе;</w:t>
      </w:r>
    </w:p>
    <w:p w:rsidR="00F0013E" w:rsidRPr="00F0013E" w:rsidRDefault="00F0013E" w:rsidP="00F0013E">
      <w:pPr>
        <w:ind w:firstLine="720"/>
        <w:jc w:val="both"/>
        <w:rPr>
          <w:szCs w:val="24"/>
        </w:rPr>
      </w:pPr>
      <w:r w:rsidRPr="00F0013E">
        <w:rPr>
          <w:szCs w:val="24"/>
        </w:rPr>
        <w:t>- цель обращения.</w:t>
      </w:r>
    </w:p>
    <w:p w:rsidR="00F0013E" w:rsidRPr="00F0013E" w:rsidRDefault="00F0013E" w:rsidP="00F0013E">
      <w:pPr>
        <w:ind w:firstLine="720"/>
        <w:jc w:val="both"/>
        <w:rPr>
          <w:color w:val="FFFFFF"/>
          <w:szCs w:val="24"/>
        </w:rPr>
      </w:pPr>
      <w:r w:rsidRPr="00F0013E">
        <w:rPr>
          <w:szCs w:val="24"/>
        </w:rPr>
        <w:t>3.6.</w:t>
      </w:r>
      <w:r w:rsidRPr="00F0013E">
        <w:rPr>
          <w:color w:val="FFFFFF"/>
          <w:szCs w:val="24"/>
        </w:rPr>
        <w:t>..</w:t>
      </w:r>
      <w:r w:rsidRPr="00F0013E">
        <w:rPr>
          <w:szCs w:val="24"/>
        </w:rPr>
        <w:t>На заявлении проставляется регистрационный штамп, в нем указывается входящий номер, дата поступления запроса.</w:t>
      </w:r>
    </w:p>
    <w:p w:rsidR="00F0013E" w:rsidRPr="00F0013E" w:rsidRDefault="00F0013E" w:rsidP="00F0013E">
      <w:pPr>
        <w:ind w:firstLine="720"/>
        <w:jc w:val="both"/>
        <w:rPr>
          <w:szCs w:val="24"/>
        </w:rPr>
      </w:pPr>
      <w:r w:rsidRPr="00F0013E">
        <w:rPr>
          <w:szCs w:val="24"/>
        </w:rPr>
        <w:t>3.7. В случае личного обращения заявителя, сотрудник администрации сообщает заявителю фамилию, инициалы исполнителя, у которого заявитель в течение срока предоставления муниципальной услуги может узнать о стадии рассмотрения и времени, оставшегося до её завершения.</w:t>
      </w:r>
    </w:p>
    <w:p w:rsidR="00F0013E" w:rsidRPr="00F0013E" w:rsidRDefault="00F0013E" w:rsidP="00F0013E">
      <w:pPr>
        <w:ind w:firstLine="720"/>
        <w:jc w:val="both"/>
        <w:rPr>
          <w:szCs w:val="24"/>
        </w:rPr>
      </w:pPr>
      <w:r w:rsidRPr="00F0013E">
        <w:rPr>
          <w:szCs w:val="24"/>
        </w:rPr>
        <w:t xml:space="preserve">3.8. По окончании рассмотрения документов заявителю предоставляется ответ содержащий: </w:t>
      </w:r>
    </w:p>
    <w:p w:rsidR="00F0013E" w:rsidRPr="00F0013E" w:rsidRDefault="00F0013E" w:rsidP="00F0013E">
      <w:pPr>
        <w:ind w:firstLine="720"/>
        <w:jc w:val="both"/>
        <w:rPr>
          <w:szCs w:val="24"/>
        </w:rPr>
      </w:pPr>
      <w:r w:rsidRPr="00F0013E">
        <w:rPr>
          <w:szCs w:val="24"/>
        </w:rPr>
        <w:t xml:space="preserve">3.8.1. имеющуюся информацию о </w:t>
      </w:r>
      <w:r w:rsidRPr="00F0013E">
        <w:rPr>
          <w:bCs/>
          <w:noProof/>
          <w:szCs w:val="24"/>
        </w:rPr>
        <w:t>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Дзержинского района об участниках единого государственного экзамена и о результатах единого государственного экзамена</w:t>
      </w:r>
      <w:r w:rsidRPr="00F0013E">
        <w:rPr>
          <w:szCs w:val="24"/>
        </w:rPr>
        <w:t xml:space="preserve">; </w:t>
      </w:r>
    </w:p>
    <w:p w:rsidR="00F0013E" w:rsidRPr="00F0013E" w:rsidRDefault="00F0013E" w:rsidP="00F0013E">
      <w:pPr>
        <w:ind w:firstLine="720"/>
        <w:jc w:val="both"/>
        <w:rPr>
          <w:szCs w:val="24"/>
        </w:rPr>
      </w:pPr>
      <w:r w:rsidRPr="00F0013E">
        <w:rPr>
          <w:szCs w:val="24"/>
        </w:rPr>
        <w:t>3.8.2. уведомление об отсутствии запрашиваемых сведений;</w:t>
      </w:r>
    </w:p>
    <w:p w:rsidR="00F0013E" w:rsidRPr="00F0013E" w:rsidRDefault="00F0013E" w:rsidP="00F0013E">
      <w:pPr>
        <w:ind w:firstLine="720"/>
        <w:jc w:val="both"/>
        <w:rPr>
          <w:szCs w:val="24"/>
        </w:rPr>
      </w:pPr>
      <w:r w:rsidRPr="00F0013E">
        <w:rPr>
          <w:szCs w:val="24"/>
        </w:rPr>
        <w:t>3.8.3. уведомление об отказе в предоставлении информации.</w:t>
      </w:r>
    </w:p>
    <w:p w:rsidR="00F0013E" w:rsidRPr="00F0013E" w:rsidRDefault="00F0013E" w:rsidP="00F0013E">
      <w:pPr>
        <w:ind w:firstLine="720"/>
        <w:jc w:val="both"/>
        <w:rPr>
          <w:szCs w:val="24"/>
        </w:rPr>
      </w:pPr>
      <w:r w:rsidRPr="00F0013E">
        <w:rPr>
          <w:szCs w:val="24"/>
        </w:rPr>
        <w:t>3.9. Ответ направляется заявителю почтой или электронной почтой. В случае личного получения, непосредственно в Управление образования, заявитель расписывается в получении и указывает дату получения.</w:t>
      </w:r>
    </w:p>
    <w:p w:rsidR="00F0013E" w:rsidRPr="00F0013E" w:rsidRDefault="00F0013E" w:rsidP="00F0013E">
      <w:pPr>
        <w:ind w:firstLine="720"/>
        <w:jc w:val="both"/>
        <w:rPr>
          <w:szCs w:val="24"/>
        </w:rPr>
      </w:pPr>
    </w:p>
    <w:p w:rsidR="00F0013E" w:rsidRPr="00F0013E" w:rsidRDefault="00F0013E" w:rsidP="00F0013E">
      <w:pPr>
        <w:ind w:firstLine="720"/>
        <w:jc w:val="both"/>
        <w:rPr>
          <w:szCs w:val="24"/>
        </w:rPr>
      </w:pPr>
      <w:r w:rsidRPr="00F0013E">
        <w:rPr>
          <w:szCs w:val="24"/>
        </w:rPr>
        <w:t>4. Формы контроля за исполнением административного регламента</w:t>
      </w:r>
    </w:p>
    <w:p w:rsidR="00F0013E" w:rsidRPr="00F0013E" w:rsidRDefault="00F0013E" w:rsidP="00F0013E">
      <w:pPr>
        <w:ind w:firstLine="720"/>
        <w:jc w:val="both"/>
        <w:rPr>
          <w:szCs w:val="24"/>
        </w:rPr>
      </w:pPr>
    </w:p>
    <w:p w:rsidR="00F0013E" w:rsidRPr="00F0013E" w:rsidRDefault="00F0013E" w:rsidP="00F0013E">
      <w:pPr>
        <w:ind w:firstLine="720"/>
        <w:jc w:val="both"/>
        <w:rPr>
          <w:szCs w:val="24"/>
        </w:rPr>
      </w:pPr>
      <w:r w:rsidRPr="00F0013E">
        <w:rPr>
          <w:szCs w:val="24"/>
        </w:rPr>
        <w:t>4.1. Текущий  контроль за соблюдением последовательности и своевременности действий в рамках административных процедур, определенных Регламентом, осуществляется председателем Управления образования.</w:t>
      </w:r>
    </w:p>
    <w:p w:rsidR="00F0013E" w:rsidRPr="00F0013E" w:rsidRDefault="00F0013E" w:rsidP="00F0013E">
      <w:pPr>
        <w:ind w:firstLine="720"/>
        <w:jc w:val="both"/>
        <w:rPr>
          <w:szCs w:val="24"/>
        </w:rPr>
      </w:pPr>
      <w:r w:rsidRPr="00F0013E">
        <w:rPr>
          <w:szCs w:val="24"/>
        </w:rPr>
        <w:t>4.2. Специалист, ответственный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журналах регистрации входящих и исходящих документов.</w:t>
      </w:r>
    </w:p>
    <w:p w:rsidR="00F0013E" w:rsidRPr="00F0013E" w:rsidRDefault="00F0013E" w:rsidP="00F0013E">
      <w:pPr>
        <w:ind w:firstLine="720"/>
        <w:jc w:val="both"/>
        <w:rPr>
          <w:szCs w:val="24"/>
        </w:rPr>
      </w:pPr>
      <w:r w:rsidRPr="00F0013E">
        <w:rPr>
          <w:szCs w:val="24"/>
        </w:rPr>
        <w:lastRenderedPageBreak/>
        <w:t>4.3. Специалист, ответственный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Регламентом.</w:t>
      </w:r>
    </w:p>
    <w:p w:rsidR="00F0013E" w:rsidRPr="00F0013E" w:rsidRDefault="00F0013E" w:rsidP="00F0013E">
      <w:pPr>
        <w:ind w:firstLine="720"/>
        <w:jc w:val="both"/>
        <w:rPr>
          <w:szCs w:val="24"/>
        </w:rPr>
      </w:pPr>
      <w:r w:rsidRPr="00F0013E">
        <w:rPr>
          <w:szCs w:val="24"/>
        </w:rPr>
        <w:t>4.4. Персональная ответственность специалистов закрепляется в их должностных инструкциях в соответствии с требованиями законодательства.</w:t>
      </w:r>
    </w:p>
    <w:p w:rsidR="00F0013E" w:rsidRPr="00F0013E" w:rsidRDefault="00F0013E" w:rsidP="00F0013E">
      <w:pPr>
        <w:ind w:firstLine="720"/>
        <w:jc w:val="both"/>
        <w:rPr>
          <w:szCs w:val="24"/>
        </w:rPr>
      </w:pPr>
      <w:r w:rsidRPr="00F0013E">
        <w:rPr>
          <w:szCs w:val="24"/>
        </w:rPr>
        <w:t>4.5. Текущий контроль осуществляется путем проведения  проверок соблюдения и исполнения специалистами положений Регламента, иных локальных актов.</w:t>
      </w:r>
    </w:p>
    <w:p w:rsidR="00F0013E" w:rsidRPr="00F0013E" w:rsidRDefault="00F0013E" w:rsidP="00F0013E">
      <w:pPr>
        <w:ind w:firstLine="720"/>
        <w:jc w:val="both"/>
        <w:rPr>
          <w:szCs w:val="24"/>
        </w:rPr>
      </w:pPr>
      <w:r w:rsidRPr="00F0013E">
        <w:rPr>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F0013E" w:rsidRPr="00F0013E" w:rsidRDefault="00F0013E" w:rsidP="00F0013E">
      <w:pPr>
        <w:ind w:firstLine="720"/>
        <w:jc w:val="both"/>
        <w:rPr>
          <w:szCs w:val="24"/>
        </w:rPr>
      </w:pPr>
      <w:r w:rsidRPr="00F0013E">
        <w:rPr>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0013E" w:rsidRPr="00F0013E" w:rsidRDefault="00F0013E" w:rsidP="00F0013E">
      <w:pPr>
        <w:ind w:firstLine="720"/>
        <w:jc w:val="both"/>
        <w:rPr>
          <w:szCs w:val="24"/>
        </w:rPr>
      </w:pPr>
    </w:p>
    <w:p w:rsidR="00F0013E" w:rsidRPr="00F0013E" w:rsidRDefault="00F0013E" w:rsidP="00F0013E">
      <w:pPr>
        <w:jc w:val="both"/>
        <w:rPr>
          <w:szCs w:val="24"/>
        </w:rPr>
      </w:pPr>
      <w:r w:rsidRPr="00F0013E">
        <w:rPr>
          <w:szCs w:val="24"/>
        </w:rPr>
        <w:t xml:space="preserve">5. Досудебный (внесудебный) порядок обжалования решений </w:t>
      </w:r>
    </w:p>
    <w:p w:rsidR="00F0013E" w:rsidRPr="00F0013E" w:rsidRDefault="00F0013E" w:rsidP="00F0013E">
      <w:pPr>
        <w:jc w:val="both"/>
        <w:rPr>
          <w:szCs w:val="24"/>
        </w:rPr>
      </w:pPr>
      <w:r w:rsidRPr="00F0013E">
        <w:rPr>
          <w:szCs w:val="24"/>
        </w:rPr>
        <w:t xml:space="preserve">и действий (бездействия) органа, предоставляющего муниципальную </w:t>
      </w:r>
    </w:p>
    <w:p w:rsidR="00F0013E" w:rsidRPr="00F0013E" w:rsidRDefault="00F0013E" w:rsidP="00F0013E">
      <w:pPr>
        <w:jc w:val="both"/>
        <w:rPr>
          <w:szCs w:val="24"/>
        </w:rPr>
      </w:pPr>
      <w:r w:rsidRPr="00F0013E">
        <w:rPr>
          <w:szCs w:val="24"/>
        </w:rPr>
        <w:t>услугу, должностного лица органа, предоставляющего муниципальную услугу, муниципального служащего</w:t>
      </w:r>
    </w:p>
    <w:p w:rsidR="00F0013E" w:rsidRPr="00F0013E" w:rsidRDefault="00F0013E" w:rsidP="00F0013E">
      <w:pPr>
        <w:ind w:firstLine="720"/>
        <w:jc w:val="both"/>
        <w:rPr>
          <w:szCs w:val="24"/>
        </w:rPr>
      </w:pPr>
    </w:p>
    <w:p w:rsidR="00F0013E" w:rsidRPr="00F0013E" w:rsidRDefault="00F0013E" w:rsidP="00F0013E">
      <w:pPr>
        <w:widowControl w:val="0"/>
        <w:ind w:firstLine="709"/>
        <w:jc w:val="both"/>
        <w:rPr>
          <w:szCs w:val="24"/>
        </w:rPr>
      </w:pPr>
      <w:r w:rsidRPr="00F0013E">
        <w:rPr>
          <w:szCs w:val="24"/>
        </w:rPr>
        <w:t xml:space="preserve"> 5.1. Заявитель либо его представитель имеет право обжаловать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принятые (осуществленные) в ходе предоставления муниципальной услуги в досудебном (внесудебном) порядке.</w:t>
      </w:r>
    </w:p>
    <w:p w:rsidR="00F0013E" w:rsidRPr="00F0013E" w:rsidRDefault="00F0013E" w:rsidP="00F0013E">
      <w:pPr>
        <w:widowControl w:val="0"/>
        <w:ind w:firstLine="709"/>
        <w:jc w:val="both"/>
        <w:rPr>
          <w:szCs w:val="24"/>
        </w:rPr>
      </w:pPr>
      <w:r w:rsidRPr="00F0013E">
        <w:rPr>
          <w:szCs w:val="24"/>
        </w:rPr>
        <w:t>5.2. Заявитель может обратиться с жалобой, в том числе, в следующих случаях:</w:t>
      </w:r>
    </w:p>
    <w:p w:rsidR="00F0013E" w:rsidRPr="00F0013E" w:rsidRDefault="00F0013E" w:rsidP="00F0013E">
      <w:pPr>
        <w:widowControl w:val="0"/>
        <w:ind w:firstLine="709"/>
        <w:jc w:val="both"/>
        <w:rPr>
          <w:szCs w:val="24"/>
        </w:rPr>
      </w:pPr>
      <w:r w:rsidRPr="00F0013E">
        <w:rPr>
          <w:szCs w:val="24"/>
        </w:rPr>
        <w:t>- нарушение срока регистрации запроса заявителя о предоставлении муниципальной услуги;</w:t>
      </w:r>
    </w:p>
    <w:p w:rsidR="00F0013E" w:rsidRPr="00F0013E" w:rsidRDefault="00F0013E" w:rsidP="00F0013E">
      <w:pPr>
        <w:widowControl w:val="0"/>
        <w:ind w:firstLine="709"/>
        <w:jc w:val="both"/>
        <w:rPr>
          <w:szCs w:val="24"/>
        </w:rPr>
      </w:pPr>
      <w:r w:rsidRPr="00F0013E">
        <w:rPr>
          <w:szCs w:val="24"/>
        </w:rPr>
        <w:t>- нарушение срока предоставления муниципальной услуги;</w:t>
      </w:r>
    </w:p>
    <w:p w:rsidR="00F0013E" w:rsidRPr="00F0013E" w:rsidRDefault="00F0013E" w:rsidP="00F0013E">
      <w:pPr>
        <w:widowControl w:val="0"/>
        <w:ind w:firstLine="709"/>
        <w:jc w:val="both"/>
        <w:rPr>
          <w:szCs w:val="24"/>
        </w:rPr>
      </w:pPr>
      <w:r w:rsidRPr="00F0013E">
        <w:rPr>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013E" w:rsidRPr="00F0013E" w:rsidRDefault="00F0013E" w:rsidP="00F0013E">
      <w:pPr>
        <w:widowControl w:val="0"/>
        <w:ind w:firstLine="709"/>
        <w:jc w:val="both"/>
        <w:rPr>
          <w:szCs w:val="24"/>
        </w:rPr>
      </w:pPr>
      <w:r w:rsidRPr="00F0013E">
        <w:rPr>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013E" w:rsidRPr="00F0013E" w:rsidRDefault="00F0013E" w:rsidP="00F0013E">
      <w:pPr>
        <w:widowControl w:val="0"/>
        <w:ind w:firstLine="709"/>
        <w:jc w:val="both"/>
        <w:rPr>
          <w:szCs w:val="24"/>
        </w:rPr>
      </w:pPr>
      <w:r w:rsidRPr="00F0013E">
        <w:rPr>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013E" w:rsidRPr="00F0013E" w:rsidRDefault="00F0013E" w:rsidP="00F0013E">
      <w:pPr>
        <w:widowControl w:val="0"/>
        <w:ind w:firstLine="709"/>
        <w:jc w:val="both"/>
        <w:rPr>
          <w:szCs w:val="24"/>
        </w:rPr>
      </w:pPr>
      <w:r w:rsidRPr="00F0013E">
        <w:rPr>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013E" w:rsidRPr="00F0013E" w:rsidRDefault="00F0013E" w:rsidP="00F0013E">
      <w:pPr>
        <w:widowControl w:val="0"/>
        <w:ind w:firstLine="709"/>
        <w:jc w:val="both"/>
        <w:rPr>
          <w:szCs w:val="24"/>
        </w:rPr>
      </w:pPr>
      <w:r w:rsidRPr="00F0013E">
        <w:rPr>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013E" w:rsidRPr="00F0013E" w:rsidRDefault="00F0013E" w:rsidP="00F0013E">
      <w:pPr>
        <w:widowControl w:val="0"/>
        <w:ind w:firstLine="708"/>
        <w:jc w:val="both"/>
        <w:rPr>
          <w:szCs w:val="24"/>
        </w:rPr>
      </w:pPr>
      <w:r w:rsidRPr="00F0013E">
        <w:rPr>
          <w:szCs w:val="24"/>
        </w:rPr>
        <w:t>5.3. Жалоба может быть подана в устной, письменной, электронной формах.</w:t>
      </w:r>
    </w:p>
    <w:p w:rsidR="00F0013E" w:rsidRPr="00F0013E" w:rsidRDefault="00F0013E" w:rsidP="00F0013E">
      <w:pPr>
        <w:widowControl w:val="0"/>
        <w:ind w:firstLine="709"/>
        <w:jc w:val="both"/>
        <w:rPr>
          <w:szCs w:val="24"/>
        </w:rPr>
      </w:pPr>
      <w:r w:rsidRPr="00F0013E">
        <w:rPr>
          <w:szCs w:val="24"/>
        </w:rPr>
        <w:t xml:space="preserve">Жалоба может быть направлена по почте, официального сайта муниципального образования Дзержинского  района Красноярского  края,  а также может быть принята при </w:t>
      </w:r>
      <w:r w:rsidRPr="00F0013E">
        <w:rPr>
          <w:szCs w:val="24"/>
        </w:rPr>
        <w:lastRenderedPageBreak/>
        <w:t>личном приеме заявителя.</w:t>
      </w:r>
    </w:p>
    <w:p w:rsidR="00F0013E" w:rsidRPr="00F0013E" w:rsidRDefault="00F0013E" w:rsidP="00F0013E">
      <w:pPr>
        <w:widowControl w:val="0"/>
        <w:ind w:firstLine="709"/>
        <w:jc w:val="both"/>
        <w:rPr>
          <w:szCs w:val="24"/>
        </w:rPr>
      </w:pPr>
      <w:r w:rsidRPr="00F0013E">
        <w:rPr>
          <w:szCs w:val="24"/>
        </w:rPr>
        <w:t>5.4. Жалоба в письменной форме должна содержать следующую информацию: фамилию, имя, отчество заявителя, его место жительства или пребывания,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наименование органа, должности, фамилии, имени, отчества работника (при наличии информации), действия (бездействие) которого обжалуются, существо обжалуемого решения, действия (бездействия). Жалоба подписывается подавшим ее лицом.</w:t>
      </w:r>
    </w:p>
    <w:p w:rsidR="00F0013E" w:rsidRPr="00F0013E" w:rsidRDefault="00F0013E" w:rsidP="00F0013E">
      <w:pPr>
        <w:widowControl w:val="0"/>
        <w:ind w:firstLine="709"/>
        <w:jc w:val="both"/>
        <w:rPr>
          <w:szCs w:val="24"/>
        </w:rPr>
      </w:pPr>
      <w:r w:rsidRPr="00F0013E">
        <w:rPr>
          <w:szCs w:val="24"/>
        </w:rPr>
        <w:t>В случае необходимости в подтверждение своих доводов заявитель прилагает к письменной жалобе соответствующие документы и материалы либо их копии.</w:t>
      </w:r>
    </w:p>
    <w:p w:rsidR="00F0013E" w:rsidRPr="00F0013E" w:rsidRDefault="00F0013E" w:rsidP="00F0013E">
      <w:pPr>
        <w:widowControl w:val="0"/>
        <w:ind w:firstLine="709"/>
        <w:jc w:val="both"/>
        <w:rPr>
          <w:szCs w:val="24"/>
        </w:rPr>
      </w:pPr>
      <w:r w:rsidRPr="00F0013E">
        <w:rPr>
          <w:szCs w:val="24"/>
        </w:rPr>
        <w:t>5.5. Жалоба подлежит обязательной регистрации в течение 1 дня с момента поступления в администрацию города и должна быть рассмотрена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13E" w:rsidRPr="00F0013E" w:rsidRDefault="00F0013E" w:rsidP="00F0013E">
      <w:pPr>
        <w:widowControl w:val="0"/>
        <w:ind w:firstLine="709"/>
        <w:jc w:val="both"/>
        <w:rPr>
          <w:szCs w:val="24"/>
        </w:rPr>
      </w:pPr>
      <w:r w:rsidRPr="00F0013E">
        <w:rPr>
          <w:szCs w:val="24"/>
        </w:rPr>
        <w:t>При этом срок рассмотрения жалобы исчисляется со дня регистрации жалобы в администрации города.</w:t>
      </w:r>
    </w:p>
    <w:p w:rsidR="00F0013E" w:rsidRPr="00F0013E" w:rsidRDefault="00F0013E" w:rsidP="00F0013E">
      <w:pPr>
        <w:widowControl w:val="0"/>
        <w:ind w:firstLine="709"/>
        <w:jc w:val="both"/>
        <w:rPr>
          <w:szCs w:val="24"/>
        </w:rPr>
      </w:pPr>
      <w:r w:rsidRPr="00F0013E">
        <w:rPr>
          <w:szCs w:val="24"/>
        </w:rPr>
        <w:t>5.6. В случае если в письменной жалобе не указаны фамилия или наименование заявителя, направившего жалобу, и почтовый адрес, по которому должен быть направлен ответ, ответ на жалобу не дается.</w:t>
      </w:r>
    </w:p>
    <w:p w:rsidR="00F0013E" w:rsidRPr="00F0013E" w:rsidRDefault="00F0013E" w:rsidP="00F0013E">
      <w:pPr>
        <w:widowControl w:val="0"/>
        <w:ind w:firstLine="709"/>
        <w:jc w:val="both"/>
        <w:rPr>
          <w:szCs w:val="24"/>
        </w:rPr>
      </w:pPr>
      <w:r w:rsidRPr="00F0013E">
        <w:rPr>
          <w:szCs w:val="24"/>
        </w:rPr>
        <w:t>5.7.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0013E" w:rsidRPr="00F0013E" w:rsidRDefault="00F0013E" w:rsidP="00F0013E">
      <w:pPr>
        <w:widowControl w:val="0"/>
        <w:ind w:firstLine="709"/>
        <w:jc w:val="both"/>
        <w:rPr>
          <w:szCs w:val="24"/>
        </w:rPr>
      </w:pPr>
      <w:r w:rsidRPr="00F0013E">
        <w:rPr>
          <w:szCs w:val="24"/>
        </w:rPr>
        <w:t>5.8.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 направлялись в Комитет по образованию. О данном решении уведомляется заявитель, направивший жалобу.</w:t>
      </w:r>
    </w:p>
    <w:p w:rsidR="00F0013E" w:rsidRPr="00F0013E" w:rsidRDefault="00F0013E" w:rsidP="00F0013E">
      <w:pPr>
        <w:widowControl w:val="0"/>
        <w:ind w:firstLine="709"/>
        <w:jc w:val="both"/>
        <w:rPr>
          <w:szCs w:val="24"/>
        </w:rPr>
      </w:pPr>
      <w:r w:rsidRPr="00F0013E">
        <w:rPr>
          <w:szCs w:val="24"/>
        </w:rPr>
        <w:t>5.9.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такая жалоба оставляется без ответа по существу поставленных в ней вопросов, при этом гражданину, направившему жалобу, сообщается о недопустимости злоупотребления правом.</w:t>
      </w:r>
    </w:p>
    <w:p w:rsidR="00F0013E" w:rsidRPr="00F0013E" w:rsidRDefault="00F0013E" w:rsidP="00F0013E">
      <w:pPr>
        <w:widowControl w:val="0"/>
        <w:ind w:firstLine="709"/>
        <w:jc w:val="both"/>
        <w:rPr>
          <w:szCs w:val="24"/>
        </w:rPr>
      </w:pPr>
      <w:r w:rsidRPr="00F0013E">
        <w:rPr>
          <w:szCs w:val="24"/>
        </w:rPr>
        <w:t>5.10. По результатам рассмотрения жалобы орган, предоставляющий муниципальную услугу, принимает одно из следующих решений:</w:t>
      </w:r>
    </w:p>
    <w:p w:rsidR="00F0013E" w:rsidRPr="00F0013E" w:rsidRDefault="00F0013E" w:rsidP="00F0013E">
      <w:pPr>
        <w:widowControl w:val="0"/>
        <w:ind w:firstLine="709"/>
        <w:jc w:val="both"/>
        <w:rPr>
          <w:szCs w:val="24"/>
        </w:rPr>
      </w:pPr>
      <w:r w:rsidRPr="00F0013E">
        <w:rPr>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F0013E" w:rsidRPr="00F0013E" w:rsidRDefault="00F0013E" w:rsidP="00F0013E">
      <w:pPr>
        <w:widowControl w:val="0"/>
        <w:ind w:firstLine="709"/>
        <w:jc w:val="both"/>
        <w:rPr>
          <w:szCs w:val="24"/>
        </w:rPr>
      </w:pPr>
      <w:r w:rsidRPr="00F0013E">
        <w:rPr>
          <w:szCs w:val="24"/>
        </w:rPr>
        <w:t>2) отказывает в удовлетворении жалобы.</w:t>
      </w:r>
    </w:p>
    <w:p w:rsidR="00F0013E" w:rsidRPr="00F0013E" w:rsidRDefault="00F0013E" w:rsidP="00F0013E">
      <w:pPr>
        <w:widowControl w:val="0"/>
        <w:ind w:firstLine="709"/>
        <w:jc w:val="both"/>
        <w:rPr>
          <w:szCs w:val="24"/>
        </w:rPr>
      </w:pPr>
      <w:r w:rsidRPr="00F0013E">
        <w:rPr>
          <w:szCs w:val="24"/>
        </w:rPr>
        <w:t xml:space="preserve">5.11. Не позднее дня, следующего за днем принятия решения, указанного в </w:t>
      </w:r>
      <w:hyperlink r:id="rId11" w:anchor="Par201" w:tooltip="Ссылка на текущий документ" w:history="1">
        <w:r w:rsidRPr="00F0013E">
          <w:rPr>
            <w:szCs w:val="24"/>
          </w:rPr>
          <w:t>п. 5.10</w:t>
        </w:r>
      </w:hyperlink>
      <w:r w:rsidRPr="00F0013E">
        <w:rPr>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13E" w:rsidRPr="00F0013E" w:rsidRDefault="00F0013E" w:rsidP="00F0013E">
      <w:pPr>
        <w:widowControl w:val="0"/>
        <w:ind w:firstLine="709"/>
        <w:jc w:val="both"/>
        <w:rPr>
          <w:szCs w:val="24"/>
        </w:rPr>
      </w:pPr>
      <w:r w:rsidRPr="00F0013E">
        <w:rPr>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013E" w:rsidRPr="00F0013E" w:rsidRDefault="00F0013E" w:rsidP="00F0013E">
      <w:pPr>
        <w:jc w:val="both"/>
        <w:rPr>
          <w:szCs w:val="24"/>
        </w:rPr>
      </w:pPr>
    </w:p>
    <w:p w:rsidR="00F0013E" w:rsidRDefault="00F0013E">
      <w:pPr>
        <w:overflowPunct/>
        <w:autoSpaceDE/>
        <w:autoSpaceDN/>
        <w:adjustRightInd/>
        <w:rPr>
          <w:sz w:val="28"/>
          <w:szCs w:val="28"/>
        </w:rPr>
      </w:pPr>
      <w:r>
        <w:rPr>
          <w:sz w:val="28"/>
          <w:szCs w:val="28"/>
        </w:rPr>
        <w:br w:type="page"/>
      </w:r>
    </w:p>
    <w:p w:rsidR="00F0013E" w:rsidRPr="0085431F" w:rsidRDefault="00F0013E" w:rsidP="00F0013E">
      <w:pPr>
        <w:jc w:val="right"/>
        <w:rPr>
          <w:szCs w:val="24"/>
        </w:rPr>
      </w:pPr>
      <w:r w:rsidRPr="0085431F">
        <w:rPr>
          <w:szCs w:val="24"/>
        </w:rPr>
        <w:lastRenderedPageBreak/>
        <w:t xml:space="preserve">                                         Приложение 1</w:t>
      </w:r>
    </w:p>
    <w:p w:rsidR="00F0013E" w:rsidRDefault="00F0013E" w:rsidP="00F0013E">
      <w:pPr>
        <w:ind w:left="4962"/>
        <w:jc w:val="both"/>
        <w:rPr>
          <w:szCs w:val="24"/>
        </w:rPr>
      </w:pPr>
      <w:r w:rsidRPr="0085431F">
        <w:rPr>
          <w:szCs w:val="24"/>
        </w:rPr>
        <w:t>к Административному регламенту</w:t>
      </w:r>
      <w:r>
        <w:rPr>
          <w:szCs w:val="24"/>
        </w:rPr>
        <w:t xml:space="preserve"> </w:t>
      </w:r>
      <w:r w:rsidRPr="0085431F">
        <w:rPr>
          <w:szCs w:val="24"/>
        </w:rPr>
        <w:t xml:space="preserve">по </w:t>
      </w:r>
    </w:p>
    <w:p w:rsidR="00F0013E" w:rsidRPr="0085431F" w:rsidRDefault="00F0013E" w:rsidP="00F0013E">
      <w:pPr>
        <w:ind w:left="3544" w:firstLine="1418"/>
        <w:jc w:val="both"/>
        <w:rPr>
          <w:szCs w:val="24"/>
        </w:rPr>
      </w:pPr>
      <w:r w:rsidRPr="0085431F">
        <w:rPr>
          <w:szCs w:val="24"/>
        </w:rPr>
        <w:t xml:space="preserve">предоставлению муниципальной услуги </w:t>
      </w:r>
    </w:p>
    <w:p w:rsidR="00F0013E" w:rsidRPr="0085431F" w:rsidRDefault="00F0013E" w:rsidP="00F0013E">
      <w:pPr>
        <w:ind w:firstLine="4962"/>
        <w:jc w:val="both"/>
        <w:rPr>
          <w:szCs w:val="24"/>
        </w:rPr>
      </w:pPr>
      <w:r w:rsidRPr="0085431F">
        <w:rPr>
          <w:szCs w:val="24"/>
        </w:rPr>
        <w:t>«Предоставление информации о   порядке</w:t>
      </w:r>
    </w:p>
    <w:p w:rsidR="00F0013E" w:rsidRPr="0085431F" w:rsidRDefault="00F0013E" w:rsidP="00F0013E">
      <w:pPr>
        <w:ind w:firstLine="4962"/>
        <w:jc w:val="both"/>
        <w:rPr>
          <w:szCs w:val="24"/>
        </w:rPr>
      </w:pPr>
      <w:r w:rsidRPr="0085431F">
        <w:rPr>
          <w:szCs w:val="24"/>
        </w:rPr>
        <w:t xml:space="preserve">проведения государственной (итоговой) </w:t>
      </w:r>
    </w:p>
    <w:p w:rsidR="00F0013E" w:rsidRPr="0085431F" w:rsidRDefault="00F0013E" w:rsidP="00F0013E">
      <w:pPr>
        <w:ind w:firstLine="4962"/>
        <w:jc w:val="both"/>
        <w:rPr>
          <w:szCs w:val="24"/>
        </w:rPr>
      </w:pPr>
      <w:r w:rsidRPr="0085431F">
        <w:rPr>
          <w:szCs w:val="24"/>
        </w:rPr>
        <w:t xml:space="preserve">аттестации обучающихся, освоивших </w:t>
      </w:r>
    </w:p>
    <w:p w:rsidR="00F0013E" w:rsidRPr="0085431F" w:rsidRDefault="00F0013E" w:rsidP="00F0013E">
      <w:pPr>
        <w:ind w:firstLine="4962"/>
        <w:jc w:val="both"/>
        <w:rPr>
          <w:szCs w:val="24"/>
        </w:rPr>
      </w:pPr>
      <w:r w:rsidRPr="0085431F">
        <w:rPr>
          <w:szCs w:val="24"/>
        </w:rPr>
        <w:t xml:space="preserve">образовательные программы основного </w:t>
      </w:r>
    </w:p>
    <w:p w:rsidR="00F0013E" w:rsidRPr="0085431F" w:rsidRDefault="00F0013E" w:rsidP="00F0013E">
      <w:pPr>
        <w:ind w:firstLine="4962"/>
        <w:jc w:val="both"/>
        <w:rPr>
          <w:szCs w:val="24"/>
        </w:rPr>
      </w:pPr>
      <w:r w:rsidRPr="0085431F">
        <w:rPr>
          <w:szCs w:val="24"/>
        </w:rPr>
        <w:t>общего и среднего общего образования,</w:t>
      </w:r>
    </w:p>
    <w:p w:rsidR="00F0013E" w:rsidRPr="0085431F" w:rsidRDefault="00F0013E" w:rsidP="00F0013E">
      <w:pPr>
        <w:ind w:left="4962"/>
        <w:jc w:val="both"/>
        <w:rPr>
          <w:szCs w:val="24"/>
        </w:rPr>
      </w:pPr>
      <w:r w:rsidRPr="0085431F">
        <w:rPr>
          <w:szCs w:val="24"/>
        </w:rPr>
        <w:t>в том чис</w:t>
      </w:r>
      <w:r>
        <w:rPr>
          <w:szCs w:val="24"/>
        </w:rPr>
        <w:t>ле в форме единого государствен</w:t>
      </w:r>
      <w:r w:rsidRPr="0085431F">
        <w:rPr>
          <w:szCs w:val="24"/>
        </w:rPr>
        <w:t xml:space="preserve">ного экзамена, а также информации из баз данных </w:t>
      </w:r>
      <w:r>
        <w:rPr>
          <w:szCs w:val="24"/>
        </w:rPr>
        <w:t>Дзержинского района</w:t>
      </w:r>
      <w:r w:rsidRPr="0085431F">
        <w:rPr>
          <w:szCs w:val="24"/>
        </w:rPr>
        <w:t xml:space="preserve"> об участниках  единого государственного экзамена и о результатах единого государственного </w:t>
      </w:r>
    </w:p>
    <w:p w:rsidR="00F0013E" w:rsidRPr="0085431F" w:rsidRDefault="00F0013E" w:rsidP="00F0013E">
      <w:pPr>
        <w:ind w:firstLine="4962"/>
        <w:jc w:val="both"/>
        <w:rPr>
          <w:szCs w:val="24"/>
        </w:rPr>
      </w:pPr>
      <w:r w:rsidRPr="0085431F">
        <w:rPr>
          <w:szCs w:val="24"/>
        </w:rPr>
        <w:t>экзамена»</w:t>
      </w:r>
    </w:p>
    <w:p w:rsidR="00F0013E" w:rsidRPr="0085431F" w:rsidRDefault="00F0013E" w:rsidP="00F0013E">
      <w:pPr>
        <w:ind w:left="4962"/>
        <w:jc w:val="both"/>
        <w:rPr>
          <w:szCs w:val="24"/>
        </w:rPr>
      </w:pPr>
    </w:p>
    <w:p w:rsidR="00F0013E" w:rsidRPr="0085431F" w:rsidRDefault="00F0013E" w:rsidP="00F0013E">
      <w:pPr>
        <w:jc w:val="center"/>
        <w:rPr>
          <w:sz w:val="28"/>
          <w:szCs w:val="28"/>
        </w:rPr>
      </w:pPr>
      <w:r w:rsidRPr="0085431F">
        <w:rPr>
          <w:sz w:val="28"/>
          <w:szCs w:val="28"/>
        </w:rPr>
        <w:t xml:space="preserve">Форма заявления  </w:t>
      </w:r>
    </w:p>
    <w:p w:rsidR="00F0013E" w:rsidRPr="0085431F" w:rsidRDefault="00F0013E" w:rsidP="00F0013E">
      <w:pPr>
        <w:jc w:val="center"/>
        <w:rPr>
          <w:sz w:val="28"/>
          <w:szCs w:val="28"/>
        </w:rPr>
      </w:pPr>
      <w:r w:rsidRPr="0085431F">
        <w:rPr>
          <w:sz w:val="28"/>
          <w:szCs w:val="28"/>
        </w:rPr>
        <w:t xml:space="preserve">о предоставлении информации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w:t>
      </w:r>
      <w:r>
        <w:rPr>
          <w:sz w:val="28"/>
          <w:szCs w:val="28"/>
        </w:rPr>
        <w:t>Дзержинского района</w:t>
      </w:r>
      <w:r w:rsidRPr="0085431F">
        <w:rPr>
          <w:sz w:val="28"/>
          <w:szCs w:val="28"/>
        </w:rPr>
        <w:t xml:space="preserve"> об участниках единого государственного экзамена и о результатах единого государственного экзамена»</w:t>
      </w:r>
    </w:p>
    <w:p w:rsidR="00F0013E" w:rsidRPr="0085431F" w:rsidRDefault="00F0013E" w:rsidP="00F0013E">
      <w:pPr>
        <w:jc w:val="center"/>
        <w:rPr>
          <w:sz w:val="28"/>
          <w:szCs w:val="28"/>
        </w:rPr>
      </w:pPr>
      <w:r>
        <w:rPr>
          <w:rFonts w:ascii="Calibri" w:hAnsi="Calibri"/>
          <w:noProof/>
          <w:sz w:val="22"/>
          <w:szCs w:val="22"/>
        </w:rPr>
        <mc:AlternateContent>
          <mc:Choice Requires="wps">
            <w:drawing>
              <wp:anchor distT="0" distB="0" distL="114300" distR="114300" simplePos="0" relativeHeight="251659776" behindDoc="0" locked="0" layoutInCell="1" allowOverlap="1">
                <wp:simplePos x="0" y="0"/>
                <wp:positionH relativeFrom="column">
                  <wp:posOffset>918210</wp:posOffset>
                </wp:positionH>
                <wp:positionV relativeFrom="paragraph">
                  <wp:posOffset>164465</wp:posOffset>
                </wp:positionV>
                <wp:extent cx="4848225" cy="372110"/>
                <wp:effectExtent l="0" t="0" r="28575" b="2794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372110"/>
                        </a:xfrm>
                        <a:prstGeom prst="ellipse">
                          <a:avLst/>
                        </a:prstGeom>
                        <a:solidFill>
                          <a:srgbClr val="FFFFFF"/>
                        </a:solidFill>
                        <a:ln w="9525">
                          <a:solidFill>
                            <a:srgbClr val="000000"/>
                          </a:solidFill>
                          <a:round/>
                          <a:headEnd/>
                          <a:tailEnd/>
                        </a:ln>
                      </wps:spPr>
                      <wps:txbx>
                        <w:txbxContent>
                          <w:p w:rsidR="00F0013E" w:rsidRDefault="00F0013E" w:rsidP="00F0013E">
                            <w:pPr>
                              <w:jc w:val="center"/>
                              <w:rPr>
                                <w:sz w:val="18"/>
                                <w:szCs w:val="18"/>
                              </w:rPr>
                            </w:pPr>
                            <w:r>
                              <w:rPr>
                                <w:sz w:val="18"/>
                                <w:szCs w:val="18"/>
                              </w:rPr>
                              <w:t>Начало предоставления муниципальной услуги. 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72.3pt;margin-top:12.95pt;width:381.75pt;height:2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">
                <v:textbox>
                  <w:txbxContent>
                    <w:p w:rsidR="00F0013E" w:rsidRDefault="00F0013E" w:rsidP="00F0013E">
                      <w:pPr>
                        <w:jc w:val="center"/>
                        <w:rPr>
                          <w:sz w:val="18"/>
                          <w:szCs w:val="18"/>
                        </w:rPr>
                      </w:pPr>
                      <w:r>
                        <w:rPr>
                          <w:sz w:val="18"/>
                          <w:szCs w:val="18"/>
                        </w:rPr>
                        <w:t>Начало предоставления муниципальной услуги. Прием заявления</w:t>
                      </w:r>
                    </w:p>
                  </w:txbxContent>
                </v:textbox>
              </v:oval>
            </w:pict>
          </mc:Fallback>
        </mc:AlternateContent>
      </w:r>
      <w:r>
        <w:rPr>
          <w:rFonts w:ascii="Calibri" w:hAnsi="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-294640</wp:posOffset>
                </wp:positionH>
                <wp:positionV relativeFrom="paragraph">
                  <wp:posOffset>581025</wp:posOffset>
                </wp:positionV>
                <wp:extent cx="2020570" cy="1062990"/>
                <wp:effectExtent l="0" t="0" r="17780" b="22860"/>
                <wp:wrapNone/>
                <wp:docPr id="12" name="Блок-схема: докумен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1062990"/>
                        </a:xfrm>
                        <a:prstGeom prst="flowChartDocument">
                          <a:avLst/>
                        </a:prstGeom>
                        <a:solidFill>
                          <a:srgbClr val="FFFFFF"/>
                        </a:solidFill>
                        <a:ln w="9525">
                          <a:solidFill>
                            <a:srgbClr val="000000"/>
                          </a:solidFill>
                          <a:miter lim="800000"/>
                          <a:headEnd/>
                          <a:tailEnd/>
                        </a:ln>
                      </wps:spPr>
                      <wps:txbx>
                        <w:txbxContent>
                          <w:p w:rsidR="00F0013E" w:rsidRDefault="00F0013E" w:rsidP="00F0013E">
                            <w:pPr>
                              <w:rPr>
                                <w:sz w:val="18"/>
                                <w:szCs w:val="18"/>
                              </w:rPr>
                            </w:pPr>
                            <w:r>
                              <w:t>1</w:t>
                            </w:r>
                            <w:r>
                              <w:rPr>
                                <w:sz w:val="18"/>
                                <w:szCs w:val="18"/>
                              </w:rPr>
                              <w:t>. Заявление</w:t>
                            </w:r>
                          </w:p>
                          <w:p w:rsidR="00F0013E" w:rsidRDefault="00F0013E" w:rsidP="00F0013E">
                            <w:pPr>
                              <w:rPr>
                                <w:sz w:val="18"/>
                                <w:szCs w:val="18"/>
                              </w:rPr>
                            </w:pPr>
                            <w:r>
                              <w:rPr>
                                <w:sz w:val="18"/>
                                <w:szCs w:val="18"/>
                              </w:rPr>
                              <w:t>2. Документ, удостоверяющий личность (при необходимости)</w:t>
                            </w:r>
                          </w:p>
                          <w:p w:rsidR="00F0013E" w:rsidRDefault="00F0013E" w:rsidP="00F0013E">
                            <w:pPr>
                              <w:rPr>
                                <w:sz w:val="18"/>
                                <w:szCs w:val="18"/>
                              </w:rPr>
                            </w:pPr>
                            <w:r>
                              <w:rPr>
                                <w:sz w:val="18"/>
                                <w:szCs w:val="18"/>
                              </w:rPr>
                              <w:t>3. Доверенность (для юридических лиц и для физических лиц)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2" o:spid="_x0000_s1027" type="#_x0000_t114" style="position:absolute;left:0;text-align:left;margin-left:-23.2pt;margin-top:45.75pt;width:159.1pt;height:8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">
                <v:textbox>
                  <w:txbxContent>
                    <w:p w:rsidR="00F0013E" w:rsidRDefault="00F0013E" w:rsidP="00F0013E">
                      <w:pPr>
                        <w:rPr>
                          <w:sz w:val="18"/>
                          <w:szCs w:val="18"/>
                        </w:rPr>
                      </w:pPr>
                      <w:r>
                        <w:t>1</w:t>
                      </w:r>
                      <w:r>
                        <w:rPr>
                          <w:sz w:val="18"/>
                          <w:szCs w:val="18"/>
                        </w:rPr>
                        <w:t>. Заявление</w:t>
                      </w:r>
                    </w:p>
                    <w:p w:rsidR="00F0013E" w:rsidRDefault="00F0013E" w:rsidP="00F0013E">
                      <w:pPr>
                        <w:rPr>
                          <w:sz w:val="18"/>
                          <w:szCs w:val="18"/>
                        </w:rPr>
                      </w:pPr>
                      <w:r>
                        <w:rPr>
                          <w:sz w:val="18"/>
                          <w:szCs w:val="18"/>
                        </w:rPr>
                        <w:t>2. Документ, удостоверяющий личность (при необходимости)</w:t>
                      </w:r>
                    </w:p>
                    <w:p w:rsidR="00F0013E" w:rsidRDefault="00F0013E" w:rsidP="00F0013E">
                      <w:pPr>
                        <w:rPr>
                          <w:sz w:val="18"/>
                          <w:szCs w:val="18"/>
                        </w:rPr>
                      </w:pPr>
                      <w:r>
                        <w:rPr>
                          <w:sz w:val="18"/>
                          <w:szCs w:val="18"/>
                        </w:rPr>
                        <w:t>3. Доверенность (для юридических лиц и для физических лиц)</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62848" behindDoc="0" locked="0" layoutInCell="1" allowOverlap="1">
                <wp:simplePos x="0" y="0"/>
                <wp:positionH relativeFrom="column">
                  <wp:posOffset>3980180</wp:posOffset>
                </wp:positionH>
                <wp:positionV relativeFrom="paragraph">
                  <wp:posOffset>1402715</wp:posOffset>
                </wp:positionV>
                <wp:extent cx="392430" cy="304165"/>
                <wp:effectExtent l="38100" t="0" r="7620" b="3873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041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B4E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13.4pt;margin-top:110.45pt;width:30.9pt;height:2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"/>
            </w:pict>
          </mc:Fallback>
        </mc:AlternateContent>
      </w:r>
      <w:r>
        <w:rPr>
          <w:rFonts w:ascii="Calibri" w:hAnsi="Calibri"/>
          <w:noProof/>
          <w:sz w:val="22"/>
          <w:szCs w:val="22"/>
        </w:rPr>
        <mc:AlternateContent>
          <mc:Choice Requires="wps">
            <w:drawing>
              <wp:anchor distT="0" distB="0" distL="114300" distR="114300" simplePos="0" relativeHeight="251664896" behindDoc="0" locked="0" layoutInCell="1" allowOverlap="1">
                <wp:simplePos x="0" y="0"/>
                <wp:positionH relativeFrom="column">
                  <wp:posOffset>1588135</wp:posOffset>
                </wp:positionH>
                <wp:positionV relativeFrom="paragraph">
                  <wp:posOffset>2072640</wp:posOffset>
                </wp:positionV>
                <wp:extent cx="392430" cy="304165"/>
                <wp:effectExtent l="25082" t="51118" r="13653" b="70802"/>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2430" cy="3041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91F5" id="Стрелка вниз 8" o:spid="_x0000_s1026" type="#_x0000_t67" style="position:absolute;margin-left:125.05pt;margin-top:163.2pt;width:30.9pt;height:23.9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"/>
            </w:pict>
          </mc:Fallback>
        </mc:AlternateContent>
      </w:r>
      <w:r>
        <w:rPr>
          <w:rFonts w:ascii="Calibri" w:hAnsi="Calibri"/>
          <w:noProof/>
          <w:sz w:val="22"/>
          <w:szCs w:val="22"/>
        </w:rPr>
        <mc:AlternateContent>
          <mc:Choice Requires="wps">
            <w:drawing>
              <wp:anchor distT="0" distB="0" distL="114300" distR="114300" simplePos="0" relativeHeight="251665920" behindDoc="0" locked="0" layoutInCell="1" allowOverlap="1">
                <wp:simplePos x="0" y="0"/>
                <wp:positionH relativeFrom="column">
                  <wp:posOffset>-294640</wp:posOffset>
                </wp:positionH>
                <wp:positionV relativeFrom="paragraph">
                  <wp:posOffset>1804670</wp:posOffset>
                </wp:positionV>
                <wp:extent cx="1701165" cy="808355"/>
                <wp:effectExtent l="0" t="0" r="1333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808355"/>
                        </a:xfrm>
                        <a:prstGeom prst="rect">
                          <a:avLst/>
                        </a:prstGeom>
                        <a:solidFill>
                          <a:srgbClr val="FFFFFF"/>
                        </a:solidFill>
                        <a:ln w="9525">
                          <a:solidFill>
                            <a:srgbClr val="000000"/>
                          </a:solidFill>
                          <a:miter lim="800000"/>
                          <a:headEnd/>
                          <a:tailEnd/>
                        </a:ln>
                      </wps:spPr>
                      <wps:txbx>
                        <w:txbxContent>
                          <w:p w:rsidR="00F0013E" w:rsidRDefault="00F0013E" w:rsidP="00F0013E">
                            <w:pPr>
                              <w:jc w:val="center"/>
                              <w:rPr>
                                <w:sz w:val="18"/>
                                <w:szCs w:val="18"/>
                              </w:rPr>
                            </w:pPr>
                            <w:r>
                              <w:rPr>
                                <w:sz w:val="18"/>
                                <w:szCs w:val="18"/>
                              </w:rPr>
                              <w:t>Рассмотрения заявления и принятие решения о предоставлении муниципальной услуги или об отказе в ее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3.2pt;margin-top:142.1pt;width:133.95pt;height:6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">
                <v:textbox>
                  <w:txbxContent>
                    <w:p w:rsidR="00F0013E" w:rsidRDefault="00F0013E" w:rsidP="00F0013E">
                      <w:pPr>
                        <w:jc w:val="center"/>
                        <w:rPr>
                          <w:sz w:val="18"/>
                          <w:szCs w:val="18"/>
                        </w:rPr>
                      </w:pPr>
                      <w:r>
                        <w:rPr>
                          <w:sz w:val="18"/>
                          <w:szCs w:val="18"/>
                        </w:rPr>
                        <w:t>Рассмотрения заявления и принятие решения о предоставлении муниципальной услуги или об отказе в ее предоставлении</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6944" behindDoc="0" locked="0" layoutInCell="1" allowOverlap="1">
                <wp:simplePos x="0" y="0"/>
                <wp:positionH relativeFrom="column">
                  <wp:posOffset>-815975</wp:posOffset>
                </wp:positionH>
                <wp:positionV relativeFrom="paragraph">
                  <wp:posOffset>2484755</wp:posOffset>
                </wp:positionV>
                <wp:extent cx="1659255" cy="1741170"/>
                <wp:effectExtent l="19050" t="19050" r="36195" b="30480"/>
                <wp:wrapNone/>
                <wp:docPr id="6" name="Ромб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741170"/>
                        </a:xfrm>
                        <a:prstGeom prst="diamond">
                          <a:avLst/>
                        </a:prstGeom>
                        <a:solidFill>
                          <a:srgbClr val="FFFFFF"/>
                        </a:solidFill>
                        <a:ln w="9525">
                          <a:solidFill>
                            <a:srgbClr val="000000"/>
                          </a:solidFill>
                          <a:miter lim="800000"/>
                          <a:headEnd/>
                          <a:tailEnd/>
                        </a:ln>
                      </wps:spPr>
                      <wps:txbx>
                        <w:txbxContent>
                          <w:p w:rsidR="00F0013E" w:rsidRDefault="00F0013E" w:rsidP="00F0013E">
                            <w:pPr>
                              <w:jc w:val="center"/>
                              <w:rPr>
                                <w:sz w:val="16"/>
                                <w:szCs w:val="16"/>
                              </w:rPr>
                            </w:pPr>
                            <w:r>
                              <w:rPr>
                                <w:sz w:val="16"/>
                                <w:szCs w:val="16"/>
                              </w:rPr>
                              <w:t>Заявление не соответствует требованиям, указанным в п. 3.2.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6" o:spid="_x0000_s1029" type="#_x0000_t4" style="position:absolute;left:0;text-align:left;margin-left:-64.25pt;margin-top:195.65pt;width:130.65pt;height:13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">
                <v:textbox>
                  <w:txbxContent>
                    <w:p w:rsidR="00F0013E" w:rsidRDefault="00F0013E" w:rsidP="00F0013E">
                      <w:pPr>
                        <w:jc w:val="center"/>
                        <w:rPr>
                          <w:sz w:val="16"/>
                          <w:szCs w:val="16"/>
                        </w:rPr>
                      </w:pPr>
                      <w:r>
                        <w:rPr>
                          <w:sz w:val="16"/>
                          <w:szCs w:val="16"/>
                        </w:rPr>
                        <w:t>Заявление не соответствует требованиям, указанным в п. 3.2. административного регламента</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67968" behindDoc="0" locked="0" layoutInCell="1" allowOverlap="1">
                <wp:simplePos x="0" y="0"/>
                <wp:positionH relativeFrom="column">
                  <wp:posOffset>652145</wp:posOffset>
                </wp:positionH>
                <wp:positionV relativeFrom="paragraph">
                  <wp:posOffset>2338070</wp:posOffset>
                </wp:positionV>
                <wp:extent cx="1734185" cy="1743075"/>
                <wp:effectExtent l="19050" t="19050" r="37465" b="47625"/>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1743075"/>
                        </a:xfrm>
                        <a:prstGeom prst="diamond">
                          <a:avLst/>
                        </a:prstGeom>
                        <a:solidFill>
                          <a:srgbClr val="FFFFFF"/>
                        </a:solidFill>
                        <a:ln w="9525">
                          <a:solidFill>
                            <a:srgbClr val="000000"/>
                          </a:solidFill>
                          <a:miter lim="800000"/>
                          <a:headEnd/>
                          <a:tailEnd/>
                        </a:ln>
                      </wps:spPr>
                      <wps:txbx>
                        <w:txbxContent>
                          <w:p w:rsidR="00F0013E" w:rsidRDefault="00F0013E" w:rsidP="00F0013E">
                            <w:pPr>
                              <w:jc w:val="center"/>
                              <w:rPr>
                                <w:sz w:val="16"/>
                                <w:szCs w:val="16"/>
                              </w:rPr>
                            </w:pPr>
                            <w:r>
                              <w:rPr>
                                <w:sz w:val="16"/>
                                <w:szCs w:val="16"/>
                              </w:rPr>
                              <w:t>Заявление не соответствует требованиям, указанным в п. 3.2. административного</w:t>
                            </w:r>
                            <w:r>
                              <w:t xml:space="preserve"> </w:t>
                            </w:r>
                            <w:r>
                              <w:rPr>
                                <w:sz w:val="16"/>
                                <w:szCs w:val="16"/>
                              </w:rPr>
                              <w:t>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 o:spid="_x0000_s1030" type="#_x0000_t4" style="position:absolute;left:0;text-align:left;margin-left:51.35pt;margin-top:184.1pt;width:136.55pt;height:13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">
                <v:textbox>
                  <w:txbxContent>
                    <w:p w:rsidR="00F0013E" w:rsidRDefault="00F0013E" w:rsidP="00F0013E">
                      <w:pPr>
                        <w:jc w:val="center"/>
                        <w:rPr>
                          <w:sz w:val="16"/>
                          <w:szCs w:val="16"/>
                        </w:rPr>
                      </w:pPr>
                      <w:r>
                        <w:rPr>
                          <w:sz w:val="16"/>
                          <w:szCs w:val="16"/>
                        </w:rPr>
                        <w:t>Заявление не соответствует требованиям, указанным в п. 3.2. административного</w:t>
                      </w:r>
                      <w:r>
                        <w:t xml:space="preserve"> </w:t>
                      </w:r>
                      <w:r>
                        <w:rPr>
                          <w:sz w:val="16"/>
                          <w:szCs w:val="16"/>
                        </w:rPr>
                        <w:t>регламента</w:t>
                      </w: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68992" behindDoc="0" locked="0" layoutInCell="1" allowOverlap="1">
                <wp:simplePos x="0" y="0"/>
                <wp:positionH relativeFrom="column">
                  <wp:posOffset>3159760</wp:posOffset>
                </wp:positionH>
                <wp:positionV relativeFrom="paragraph">
                  <wp:posOffset>2952115</wp:posOffset>
                </wp:positionV>
                <wp:extent cx="3010535" cy="1031240"/>
                <wp:effectExtent l="0" t="0" r="18415" b="1651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535" cy="1031240"/>
                        </a:xfrm>
                        <a:prstGeom prst="roundRect">
                          <a:avLst>
                            <a:gd name="adj" fmla="val 16667"/>
                          </a:avLst>
                        </a:prstGeom>
                        <a:solidFill>
                          <a:srgbClr val="FFFFFF"/>
                        </a:solidFill>
                        <a:ln w="9525">
                          <a:solidFill>
                            <a:srgbClr val="000000"/>
                          </a:solidFill>
                          <a:round/>
                          <a:headEnd/>
                          <a:tailEnd/>
                        </a:ln>
                      </wps:spPr>
                      <wps:txbx>
                        <w:txbxContent>
                          <w:p w:rsidR="00F0013E" w:rsidRDefault="00F0013E" w:rsidP="00F0013E">
                            <w:pPr>
                              <w:rPr>
                                <w:sz w:val="16"/>
                                <w:szCs w:val="16"/>
                              </w:rPr>
                            </w:pPr>
                            <w:r>
                              <w:rPr>
                                <w:sz w:val="16"/>
                                <w:szCs w:val="16"/>
                              </w:rPr>
                              <w:t>Мотивированный отказ в предоставлении информации:</w:t>
                            </w:r>
                          </w:p>
                          <w:p w:rsidR="00F0013E" w:rsidRDefault="00F0013E" w:rsidP="00F0013E">
                            <w:pPr>
                              <w:rPr>
                                <w:sz w:val="16"/>
                                <w:szCs w:val="16"/>
                              </w:rPr>
                            </w:pPr>
                            <w:r>
                              <w:rPr>
                                <w:sz w:val="16"/>
                                <w:szCs w:val="16"/>
                              </w:rPr>
                              <w:t>- о порядке проведения государственной итоговой аттестации обучающихся, освоивших основные образовательные программы основного общего и среднего;</w:t>
                            </w:r>
                          </w:p>
                          <w:p w:rsidR="00F0013E" w:rsidRDefault="00F0013E" w:rsidP="00F0013E">
                            <w:pPr>
                              <w:rPr>
                                <w:sz w:val="16"/>
                                <w:szCs w:val="16"/>
                              </w:rPr>
                            </w:pPr>
                            <w:r>
                              <w:rPr>
                                <w:sz w:val="16"/>
                                <w:szCs w:val="16"/>
                              </w:rPr>
                              <w:t>-- из баз данных Родинского района об  участниках единого государственного экзамена;</w:t>
                            </w:r>
                          </w:p>
                          <w:p w:rsidR="00F0013E" w:rsidRDefault="00F0013E" w:rsidP="00F0013E">
                            <w:pPr>
                              <w:rPr>
                                <w:sz w:val="16"/>
                                <w:szCs w:val="16"/>
                              </w:rPr>
                            </w:pPr>
                            <w:r>
                              <w:rPr>
                                <w:sz w:val="16"/>
                                <w:szCs w:val="16"/>
                              </w:rPr>
                              <w:t>- о результатах единого государственного экзамена</w:t>
                            </w:r>
                          </w:p>
                          <w:p w:rsidR="00F0013E" w:rsidRDefault="00F0013E" w:rsidP="00F0013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1" style="position:absolute;left:0;text-align:left;margin-left:248.8pt;margin-top:232.45pt;width:237.05pt;height:8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">
                <v:textbox>
                  <w:txbxContent>
                    <w:p w:rsidR="00F0013E" w:rsidRDefault="00F0013E" w:rsidP="00F0013E">
                      <w:pPr>
                        <w:rPr>
                          <w:sz w:val="16"/>
                          <w:szCs w:val="16"/>
                        </w:rPr>
                      </w:pPr>
                      <w:r>
                        <w:rPr>
                          <w:sz w:val="16"/>
                          <w:szCs w:val="16"/>
                        </w:rPr>
                        <w:t>Мотивированный отказ в предоставлении информации:</w:t>
                      </w:r>
                    </w:p>
                    <w:p w:rsidR="00F0013E" w:rsidRDefault="00F0013E" w:rsidP="00F0013E">
                      <w:pPr>
                        <w:rPr>
                          <w:sz w:val="16"/>
                          <w:szCs w:val="16"/>
                        </w:rPr>
                      </w:pPr>
                      <w:r>
                        <w:rPr>
                          <w:sz w:val="16"/>
                          <w:szCs w:val="16"/>
                        </w:rPr>
                        <w:t>- о порядке проведения государственной итоговой аттестации обучающихся, освоивших основные образовательные программы основного общего и среднего;</w:t>
                      </w:r>
                    </w:p>
                    <w:p w:rsidR="00F0013E" w:rsidRDefault="00F0013E" w:rsidP="00F0013E">
                      <w:pPr>
                        <w:rPr>
                          <w:sz w:val="16"/>
                          <w:szCs w:val="16"/>
                        </w:rPr>
                      </w:pPr>
                      <w:r>
                        <w:rPr>
                          <w:sz w:val="16"/>
                          <w:szCs w:val="16"/>
                        </w:rPr>
                        <w:t>-- из баз данных Родинского района об  участниках единого государственного экзамена;</w:t>
                      </w:r>
                    </w:p>
                    <w:p w:rsidR="00F0013E" w:rsidRDefault="00F0013E" w:rsidP="00F0013E">
                      <w:pPr>
                        <w:rPr>
                          <w:sz w:val="16"/>
                          <w:szCs w:val="16"/>
                        </w:rPr>
                      </w:pPr>
                      <w:r>
                        <w:rPr>
                          <w:sz w:val="16"/>
                          <w:szCs w:val="16"/>
                        </w:rPr>
                        <w:t>- о результатах единого государственного экзамена</w:t>
                      </w:r>
                    </w:p>
                    <w:p w:rsidR="00F0013E" w:rsidRDefault="00F0013E" w:rsidP="00F0013E">
                      <w:pPr>
                        <w:rPr>
                          <w:sz w:val="16"/>
                          <w:szCs w:val="16"/>
                        </w:rPr>
                      </w:pPr>
                    </w:p>
                  </w:txbxContent>
                </v:textbox>
              </v:roundrect>
            </w:pict>
          </mc:Fallback>
        </mc:AlternateContent>
      </w:r>
      <w:r>
        <w:rPr>
          <w:rFonts w:ascii="Calibri" w:hAnsi="Calibri"/>
          <w:noProof/>
          <w:sz w:val="22"/>
          <w:szCs w:val="22"/>
        </w:rPr>
        <mc:AlternateContent>
          <mc:Choice Requires="wps">
            <w:drawing>
              <wp:anchor distT="0" distB="0" distL="114300" distR="114300" simplePos="0" relativeHeight="251670016" behindDoc="0" locked="0" layoutInCell="1" allowOverlap="1">
                <wp:simplePos x="0" y="0"/>
                <wp:positionH relativeFrom="column">
                  <wp:posOffset>1056005</wp:posOffset>
                </wp:positionH>
                <wp:positionV relativeFrom="paragraph">
                  <wp:posOffset>4041140</wp:posOffset>
                </wp:positionV>
                <wp:extent cx="3625850" cy="1169670"/>
                <wp:effectExtent l="0" t="0" r="12700" b="1143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0" cy="1169670"/>
                        </a:xfrm>
                        <a:prstGeom prst="roundRect">
                          <a:avLst>
                            <a:gd name="adj" fmla="val 16667"/>
                          </a:avLst>
                        </a:prstGeom>
                        <a:solidFill>
                          <a:srgbClr val="FFFFFF"/>
                        </a:solidFill>
                        <a:ln w="9525">
                          <a:solidFill>
                            <a:srgbClr val="000000"/>
                          </a:solidFill>
                          <a:round/>
                          <a:headEnd/>
                          <a:tailEnd/>
                        </a:ln>
                      </wps:spPr>
                      <wps:txbx>
                        <w:txbxContent>
                          <w:p w:rsidR="00F0013E" w:rsidRDefault="00F0013E" w:rsidP="00F0013E">
                            <w:pPr>
                              <w:rPr>
                                <w:sz w:val="16"/>
                                <w:szCs w:val="16"/>
                              </w:rPr>
                            </w:pPr>
                            <w:r>
                              <w:rPr>
                                <w:sz w:val="16"/>
                                <w:szCs w:val="16"/>
                              </w:rPr>
                              <w:t>Предоставление информации:</w:t>
                            </w:r>
                          </w:p>
                          <w:p w:rsidR="00F0013E" w:rsidRDefault="00F0013E" w:rsidP="00F0013E">
                            <w:pPr>
                              <w:rPr>
                                <w:sz w:val="16"/>
                                <w:szCs w:val="16"/>
                              </w:rPr>
                            </w:pPr>
                            <w:r>
                              <w:rPr>
                                <w:sz w:val="16"/>
                                <w:szCs w:val="16"/>
                              </w:rPr>
                              <w:t>-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0013E" w:rsidRDefault="00F0013E" w:rsidP="00F0013E">
                            <w:pPr>
                              <w:rPr>
                                <w:sz w:val="16"/>
                                <w:szCs w:val="16"/>
                              </w:rPr>
                            </w:pPr>
                            <w:r>
                              <w:rPr>
                                <w:sz w:val="16"/>
                                <w:szCs w:val="16"/>
                              </w:rPr>
                              <w:t>- из баз данных Дзержинского  района об  участниках единого государственного экзамена;</w:t>
                            </w:r>
                          </w:p>
                          <w:p w:rsidR="00F0013E" w:rsidRDefault="00F0013E" w:rsidP="00F0013E">
                            <w:pPr>
                              <w:rPr>
                                <w:sz w:val="16"/>
                                <w:szCs w:val="16"/>
                              </w:rPr>
                            </w:pPr>
                            <w:r>
                              <w:rPr>
                                <w:sz w:val="16"/>
                                <w:szCs w:val="16"/>
                              </w:rPr>
                              <w:t>- о результатах единого государственного экзамена</w:t>
                            </w:r>
                          </w:p>
                          <w:p w:rsidR="00F0013E" w:rsidRDefault="00F0013E" w:rsidP="00F0013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2" style="position:absolute;left:0;text-align:left;margin-left:83.15pt;margin-top:318.2pt;width:285.5pt;height:9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">
                <v:textbox>
                  <w:txbxContent>
                    <w:p w:rsidR="00F0013E" w:rsidRDefault="00F0013E" w:rsidP="00F0013E">
                      <w:pPr>
                        <w:rPr>
                          <w:sz w:val="16"/>
                          <w:szCs w:val="16"/>
                        </w:rPr>
                      </w:pPr>
                      <w:r>
                        <w:rPr>
                          <w:sz w:val="16"/>
                          <w:szCs w:val="16"/>
                        </w:rPr>
                        <w:t>Предоставление информации:</w:t>
                      </w:r>
                    </w:p>
                    <w:p w:rsidR="00F0013E" w:rsidRDefault="00F0013E" w:rsidP="00F0013E">
                      <w:pPr>
                        <w:rPr>
                          <w:sz w:val="16"/>
                          <w:szCs w:val="16"/>
                        </w:rPr>
                      </w:pPr>
                      <w:r>
                        <w:rPr>
                          <w:sz w:val="16"/>
                          <w:szCs w:val="16"/>
                        </w:rPr>
                        <w:t>-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0013E" w:rsidRDefault="00F0013E" w:rsidP="00F0013E">
                      <w:pPr>
                        <w:rPr>
                          <w:sz w:val="16"/>
                          <w:szCs w:val="16"/>
                        </w:rPr>
                      </w:pPr>
                      <w:r>
                        <w:rPr>
                          <w:sz w:val="16"/>
                          <w:szCs w:val="16"/>
                        </w:rPr>
                        <w:t>- из баз данных Дзержинского  района об  участниках единого государственного экзамена;</w:t>
                      </w:r>
                    </w:p>
                    <w:p w:rsidR="00F0013E" w:rsidRDefault="00F0013E" w:rsidP="00F0013E">
                      <w:pPr>
                        <w:rPr>
                          <w:sz w:val="16"/>
                          <w:szCs w:val="16"/>
                        </w:rPr>
                      </w:pPr>
                      <w:r>
                        <w:rPr>
                          <w:sz w:val="16"/>
                          <w:szCs w:val="16"/>
                        </w:rPr>
                        <w:t>- о результатах единого государственного экзамена</w:t>
                      </w:r>
                    </w:p>
                    <w:p w:rsidR="00F0013E" w:rsidRDefault="00F0013E" w:rsidP="00F0013E">
                      <w:pPr>
                        <w:rPr>
                          <w:sz w:val="16"/>
                          <w:szCs w:val="16"/>
                        </w:rPr>
                      </w:pPr>
                    </w:p>
                  </w:txbxContent>
                </v:textbox>
              </v:roundrect>
            </w:pict>
          </mc:Fallback>
        </mc:AlternateContent>
      </w:r>
      <w:r>
        <w:rPr>
          <w:rFonts w:ascii="Calibri" w:hAnsi="Calibri"/>
          <w:noProof/>
          <w:sz w:val="22"/>
          <w:szCs w:val="22"/>
        </w:rPr>
        <mc:AlternateContent>
          <mc:Choice Requires="wps">
            <w:drawing>
              <wp:anchor distT="0" distB="0" distL="114300" distR="114300" simplePos="0" relativeHeight="251671040" behindDoc="0" locked="0" layoutInCell="1" allowOverlap="1">
                <wp:simplePos x="0" y="0"/>
                <wp:positionH relativeFrom="column">
                  <wp:posOffset>-147320</wp:posOffset>
                </wp:positionH>
                <wp:positionV relativeFrom="paragraph">
                  <wp:posOffset>4250055</wp:posOffset>
                </wp:positionV>
                <wp:extent cx="990600" cy="711835"/>
                <wp:effectExtent l="5080" t="11430" r="13970" b="1968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0600" cy="711835"/>
                        </a:xfrm>
                        <a:custGeom>
                          <a:avLst/>
                          <a:gdLst>
                            <a:gd name="T0" fmla="*/ 693695 w 21600"/>
                            <a:gd name="T1" fmla="*/ 0 h 21600"/>
                            <a:gd name="T2" fmla="*/ 693695 w 21600"/>
                            <a:gd name="T3" fmla="*/ 400671 h 21600"/>
                            <a:gd name="T4" fmla="*/ 148452 w 21600"/>
                            <a:gd name="T5" fmla="*/ 711835 h 21600"/>
                            <a:gd name="T6" fmla="*/ 990600 w 21600"/>
                            <a:gd name="T7" fmla="*/ 200335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B3DB" id="Полилиния 2" o:spid="_x0000_s1026" style="position:absolute;margin-left:-11.6pt;margin-top:334.65pt;width:78pt;height:56.0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" path="m21600,6079l15126,r,2912l12427,2912c5564,2912,,7052,,12158r,9442l6474,21600r,-9442c6474,10550,9139,9246,12427,9246r2699,l15126,12158,21600,6079xe">
                <v:stroke joinstyle="miter"/>
                <v:path o:connecttype="custom" o:connectlocs="31813623,0;31813623,13204243;6808174,23458753;45430017,6602105" o:connectangles="270,90,90,0" textboxrect="12427,2912,18227,9246"/>
              </v:shape>
            </w:pict>
          </mc:Fallback>
        </mc:AlternateContent>
      </w:r>
      <w:r>
        <w:rPr>
          <w:rFonts w:ascii="Calibri" w:hAnsi="Calibri"/>
          <w:noProof/>
          <w:sz w:val="22"/>
          <w:szCs w:val="22"/>
        </w:rPr>
        <mc:AlternateContent>
          <mc:Choice Requires="wps">
            <w:drawing>
              <wp:anchor distT="0" distB="0" distL="114300" distR="114300" simplePos="0" relativeHeight="251672064" behindDoc="0" locked="0" layoutInCell="1" allowOverlap="1">
                <wp:simplePos x="0" y="0"/>
                <wp:positionH relativeFrom="column">
                  <wp:posOffset>2652395</wp:posOffset>
                </wp:positionH>
                <wp:positionV relativeFrom="paragraph">
                  <wp:posOffset>3115310</wp:posOffset>
                </wp:positionV>
                <wp:extent cx="311785" cy="534670"/>
                <wp:effectExtent l="2858" t="16192" r="0" b="33973"/>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11785" cy="534670"/>
                        </a:xfrm>
                        <a:prstGeom prst="downArrow">
                          <a:avLst>
                            <a:gd name="adj1" fmla="val 50000"/>
                            <a:gd name="adj2" fmla="val 428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CC86" id="Стрелка вниз 1" o:spid="_x0000_s1026" type="#_x0000_t67" style="position:absolute;margin-left:208.85pt;margin-top:245.3pt;width:24.55pt;height:42.1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"/>
            </w:pict>
          </mc:Fallback>
        </mc:AlternateContent>
      </w:r>
    </w:p>
    <w:p w:rsidR="00F0013E" w:rsidRPr="0085431F" w:rsidRDefault="00F0013E" w:rsidP="00F0013E">
      <w:pPr>
        <w:jc w:val="center"/>
        <w:rPr>
          <w:sz w:val="28"/>
          <w:szCs w:val="28"/>
        </w:rPr>
      </w:pP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r>
        <w:rPr>
          <w:rFonts w:ascii="Calibri" w:hAnsi="Calibri"/>
          <w:noProof/>
          <w:sz w:val="22"/>
          <w:szCs w:val="22"/>
        </w:rPr>
        <mc:AlternateContent>
          <mc:Choice Requires="wps">
            <w:drawing>
              <wp:anchor distT="0" distB="0" distL="114300" distR="114300" simplePos="0" relativeHeight="251661824" behindDoc="0" locked="0" layoutInCell="1" allowOverlap="1">
                <wp:simplePos x="0" y="0"/>
                <wp:positionH relativeFrom="column">
                  <wp:posOffset>2055495</wp:posOffset>
                </wp:positionH>
                <wp:positionV relativeFrom="paragraph">
                  <wp:posOffset>37465</wp:posOffset>
                </wp:positionV>
                <wp:extent cx="4114800" cy="751840"/>
                <wp:effectExtent l="0" t="0" r="1905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1840"/>
                        </a:xfrm>
                        <a:prstGeom prst="rect">
                          <a:avLst/>
                        </a:prstGeom>
                        <a:solidFill>
                          <a:srgbClr val="FFFFFF"/>
                        </a:solidFill>
                        <a:ln w="9525">
                          <a:solidFill>
                            <a:srgbClr val="000000"/>
                          </a:solidFill>
                          <a:miter lim="800000"/>
                          <a:headEnd/>
                          <a:tailEnd/>
                        </a:ln>
                      </wps:spPr>
                      <wps:txbx>
                        <w:txbxContent>
                          <w:p w:rsidR="00F0013E" w:rsidRDefault="00F0013E" w:rsidP="00F0013E">
                            <w:pPr>
                              <w:jc w:val="center"/>
                              <w:rPr>
                                <w:sz w:val="18"/>
                                <w:szCs w:val="18"/>
                              </w:rPr>
                            </w:pPr>
                            <w:r>
                              <w:rPr>
                                <w:sz w:val="18"/>
                                <w:szCs w:val="18"/>
                              </w:rPr>
                              <w:t xml:space="preserve">Прием заявления о предоставлении информации о порядке проведения государственной итоговой аттестации обучающихся, освоивших основные образовательные программы основного и среднего общего образования, в том числе в форме единого государственного экзамена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161.85pt;margin-top:2.95pt;width:324pt;height:5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">
                <v:textbox>
                  <w:txbxContent>
                    <w:p w:rsidR="00F0013E" w:rsidRDefault="00F0013E" w:rsidP="00F0013E">
                      <w:pPr>
                        <w:jc w:val="center"/>
                        <w:rPr>
                          <w:sz w:val="18"/>
                          <w:szCs w:val="18"/>
                        </w:rPr>
                      </w:pPr>
                      <w:r>
                        <w:rPr>
                          <w:sz w:val="18"/>
                          <w:szCs w:val="18"/>
                        </w:rPr>
                        <w:t xml:space="preserve">Прием заявления о предоставлении информации о порядке проведения государственной итоговой аттестации обучающихся, освоивших основные образовательные программы основного и среднего общего образования, в том числе в форме единого государственного экзамена </w:t>
                      </w:r>
                    </w:p>
                  </w:txbxContent>
                </v:textbox>
              </v:rect>
            </w:pict>
          </mc:Fallback>
        </mc:AlternateContent>
      </w: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r>
        <w:rPr>
          <w:rFonts w:ascii="Calibri" w:hAnsi="Calibri"/>
          <w:noProof/>
          <w:sz w:val="22"/>
          <w:szCs w:val="22"/>
        </w:rPr>
        <mc:AlternateContent>
          <mc:Choice Requires="wps">
            <w:drawing>
              <wp:anchor distT="0" distB="0" distL="114300" distR="114300" simplePos="0" relativeHeight="251663872" behindDoc="0" locked="0" layoutInCell="1" allowOverlap="1">
                <wp:simplePos x="0" y="0"/>
                <wp:positionH relativeFrom="column">
                  <wp:posOffset>2055495</wp:posOffset>
                </wp:positionH>
                <wp:positionV relativeFrom="paragraph">
                  <wp:posOffset>168910</wp:posOffset>
                </wp:positionV>
                <wp:extent cx="4114800" cy="921385"/>
                <wp:effectExtent l="0" t="0" r="1905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21385"/>
                        </a:xfrm>
                        <a:prstGeom prst="rect">
                          <a:avLst/>
                        </a:prstGeom>
                        <a:solidFill>
                          <a:srgbClr val="FFFFFF"/>
                        </a:solidFill>
                        <a:ln w="9525">
                          <a:solidFill>
                            <a:srgbClr val="000000"/>
                          </a:solidFill>
                          <a:miter lim="800000"/>
                          <a:headEnd/>
                          <a:tailEnd/>
                        </a:ln>
                      </wps:spPr>
                      <wps:txbx>
                        <w:txbxContent>
                          <w:p w:rsidR="00F0013E" w:rsidRDefault="00F0013E" w:rsidP="00F0013E">
                            <w:pPr>
                              <w:jc w:val="center"/>
                              <w:rPr>
                                <w:sz w:val="18"/>
                                <w:szCs w:val="18"/>
                              </w:rPr>
                            </w:pPr>
                            <w:r>
                              <w:rPr>
                                <w:sz w:val="18"/>
                                <w:szCs w:val="18"/>
                              </w:rPr>
                              <w:t>Регистрация заявления и документов, необходимых для предоставления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161.85pt;margin-top:13.3pt;width:324pt;height:7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">
                <v:textbox>
                  <w:txbxContent>
                    <w:p w:rsidR="00F0013E" w:rsidRDefault="00F0013E" w:rsidP="00F0013E">
                      <w:pPr>
                        <w:jc w:val="center"/>
                        <w:rPr>
                          <w:sz w:val="18"/>
                          <w:szCs w:val="18"/>
                        </w:rPr>
                      </w:pPr>
                      <w:r>
                        <w:rPr>
                          <w:sz w:val="18"/>
                          <w:szCs w:val="18"/>
                        </w:rPr>
                        <w:t>Регистрация заявления и документов, необходимых для предоставления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 том числе в форме единого государственного экзамена</w:t>
                      </w:r>
                    </w:p>
                  </w:txbxContent>
                </v:textbox>
              </v:rect>
            </w:pict>
          </mc:Fallback>
        </mc:AlternateContent>
      </w: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jc w:val="both"/>
        <w:rPr>
          <w:sz w:val="28"/>
          <w:szCs w:val="28"/>
        </w:rPr>
      </w:pPr>
    </w:p>
    <w:p w:rsidR="00F0013E" w:rsidRPr="0085431F" w:rsidRDefault="00F0013E" w:rsidP="00F0013E">
      <w:pPr>
        <w:ind w:firstLine="700"/>
        <w:jc w:val="both"/>
        <w:rPr>
          <w:sz w:val="28"/>
          <w:szCs w:val="28"/>
        </w:rPr>
      </w:pPr>
    </w:p>
    <w:p w:rsidR="00F0013E" w:rsidRPr="0085431F" w:rsidRDefault="00F0013E" w:rsidP="00F0013E">
      <w:pPr>
        <w:jc w:val="both"/>
        <w:rPr>
          <w:color w:val="000000"/>
          <w:spacing w:val="-5"/>
          <w:sz w:val="28"/>
          <w:szCs w:val="28"/>
        </w:rPr>
      </w:pPr>
    </w:p>
    <w:p w:rsidR="00F0013E" w:rsidRDefault="00F0013E" w:rsidP="00F0013E"/>
    <w:p w:rsidR="00F0013E" w:rsidRDefault="00F0013E" w:rsidP="0070743E">
      <w:pPr>
        <w:contextualSpacing/>
        <w:jc w:val="both"/>
        <w:rPr>
          <w:sz w:val="28"/>
          <w:szCs w:val="28"/>
        </w:rPr>
      </w:pPr>
    </w:p>
    <w:sectPr w:rsidR="00F0013E" w:rsidSect="00653D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F8" w:rsidRDefault="00D505F8">
      <w:r>
        <w:separator/>
      </w:r>
    </w:p>
  </w:endnote>
  <w:endnote w:type="continuationSeparator" w:id="0">
    <w:p w:rsidR="00D505F8" w:rsidRDefault="00D5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F8" w:rsidRDefault="00D505F8">
      <w:r>
        <w:separator/>
      </w:r>
    </w:p>
  </w:footnote>
  <w:footnote w:type="continuationSeparator" w:id="0">
    <w:p w:rsidR="00D505F8" w:rsidRDefault="00D5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F1C0D"/>
    <w:multiLevelType w:val="multilevel"/>
    <w:tmpl w:val="AB1A7A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8FF497A"/>
    <w:multiLevelType w:val="multilevel"/>
    <w:tmpl w:val="15A4719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074981"/>
    <w:multiLevelType w:val="multilevel"/>
    <w:tmpl w:val="65445D9C"/>
    <w:lvl w:ilvl="0">
      <w:start w:val="1"/>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0B4D30BA"/>
    <w:multiLevelType w:val="multilevel"/>
    <w:tmpl w:val="2948FB28"/>
    <w:lvl w:ilvl="0">
      <w:start w:val="1"/>
      <w:numFmt w:val="decimal"/>
      <w:lvlText w:val="%1"/>
      <w:lvlJc w:val="left"/>
      <w:pPr>
        <w:ind w:left="384" w:hanging="384"/>
      </w:pPr>
      <w:rPr>
        <w:rFonts w:hint="default"/>
      </w:rPr>
    </w:lvl>
    <w:lvl w:ilvl="1">
      <w:start w:val="1"/>
      <w:numFmt w:val="decimal"/>
      <w:lvlText w:val="%1.%2"/>
      <w:lvlJc w:val="left"/>
      <w:pPr>
        <w:ind w:left="952"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CB650A2"/>
    <w:multiLevelType w:val="hybridMultilevel"/>
    <w:tmpl w:val="E480842C"/>
    <w:lvl w:ilvl="0" w:tplc="6A06023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15:restartNumberingAfterBreak="0">
    <w:nsid w:val="1F2F7930"/>
    <w:multiLevelType w:val="multilevel"/>
    <w:tmpl w:val="D390EEA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674CED"/>
    <w:multiLevelType w:val="hybridMultilevel"/>
    <w:tmpl w:val="A59A8AB2"/>
    <w:lvl w:ilvl="0" w:tplc="08586B4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15:restartNumberingAfterBreak="0">
    <w:nsid w:val="266D6B1E"/>
    <w:multiLevelType w:val="multilevel"/>
    <w:tmpl w:val="49D838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995413A"/>
    <w:multiLevelType w:val="multilevel"/>
    <w:tmpl w:val="0AE2F67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CF5EA7"/>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B0C55D8"/>
    <w:multiLevelType w:val="multilevel"/>
    <w:tmpl w:val="49D838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2D748B"/>
    <w:multiLevelType w:val="multilevel"/>
    <w:tmpl w:val="75548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A86E8F"/>
    <w:multiLevelType w:val="multilevel"/>
    <w:tmpl w:val="65AE45E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B54E1"/>
    <w:multiLevelType w:val="multilevel"/>
    <w:tmpl w:val="2CB0D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FB6B20"/>
    <w:multiLevelType w:val="multilevel"/>
    <w:tmpl w:val="DAD47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77D8B"/>
    <w:multiLevelType w:val="hybridMultilevel"/>
    <w:tmpl w:val="2876A052"/>
    <w:lvl w:ilvl="0" w:tplc="12F45916">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7" w15:restartNumberingAfterBreak="0">
    <w:nsid w:val="650B195F"/>
    <w:multiLevelType w:val="multilevel"/>
    <w:tmpl w:val="FA927A2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6743E58"/>
    <w:multiLevelType w:val="multilevel"/>
    <w:tmpl w:val="0B7E604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D8F379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29"/>
  </w:num>
  <w:num w:numId="4">
    <w:abstractNumId w:val="16"/>
  </w:num>
  <w:num w:numId="5">
    <w:abstractNumId w:val="2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15"/>
  </w:num>
  <w:num w:numId="10">
    <w:abstractNumId w:val="1"/>
  </w:num>
  <w:num w:numId="11">
    <w:abstractNumId w:val="24"/>
  </w:num>
  <w:num w:numId="12">
    <w:abstractNumId w:val="3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6"/>
  </w:num>
  <w:num w:numId="25">
    <w:abstractNumId w:val="22"/>
  </w:num>
  <w:num w:numId="26">
    <w:abstractNumId w:val="12"/>
  </w:num>
  <w:num w:numId="27">
    <w:abstractNumId w:val="23"/>
  </w:num>
  <w:num w:numId="28">
    <w:abstractNumId w:val="19"/>
  </w:num>
  <w:num w:numId="29">
    <w:abstractNumId w:val="5"/>
  </w:num>
  <w:num w:numId="30">
    <w:abstractNumId w:val="26"/>
  </w:num>
  <w:num w:numId="31">
    <w:abstractNumId w:val="17"/>
  </w:num>
  <w:num w:numId="32">
    <w:abstractNumId w:val="34"/>
  </w:num>
  <w:num w:numId="33">
    <w:abstractNumId w:val="25"/>
  </w:num>
  <w:num w:numId="34">
    <w:abstractNumId w:val="28"/>
  </w:num>
  <w:num w:numId="35">
    <w:abstractNumId w:val="10"/>
  </w:num>
  <w:num w:numId="36">
    <w:abstractNumId w:val="3"/>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874"/>
    <w:rsid w:val="00021A81"/>
    <w:rsid w:val="00023251"/>
    <w:rsid w:val="0004587E"/>
    <w:rsid w:val="00051617"/>
    <w:rsid w:val="0005443E"/>
    <w:rsid w:val="00056F9F"/>
    <w:rsid w:val="00062AE8"/>
    <w:rsid w:val="00066AC7"/>
    <w:rsid w:val="0009039D"/>
    <w:rsid w:val="000A3128"/>
    <w:rsid w:val="000B29BB"/>
    <w:rsid w:val="000B572B"/>
    <w:rsid w:val="000B657B"/>
    <w:rsid w:val="000C1407"/>
    <w:rsid w:val="000C1423"/>
    <w:rsid w:val="000D1770"/>
    <w:rsid w:val="000D6D09"/>
    <w:rsid w:val="000D7A08"/>
    <w:rsid w:val="000E1D0C"/>
    <w:rsid w:val="000E5046"/>
    <w:rsid w:val="000E5210"/>
    <w:rsid w:val="000F3F9C"/>
    <w:rsid w:val="000F6102"/>
    <w:rsid w:val="00105BA9"/>
    <w:rsid w:val="00107740"/>
    <w:rsid w:val="00116506"/>
    <w:rsid w:val="001177C0"/>
    <w:rsid w:val="00131A4D"/>
    <w:rsid w:val="00134F43"/>
    <w:rsid w:val="0013735D"/>
    <w:rsid w:val="00151E6E"/>
    <w:rsid w:val="00155BD6"/>
    <w:rsid w:val="001617E2"/>
    <w:rsid w:val="001635FC"/>
    <w:rsid w:val="00165A55"/>
    <w:rsid w:val="00174A67"/>
    <w:rsid w:val="001820D6"/>
    <w:rsid w:val="001834D4"/>
    <w:rsid w:val="00197136"/>
    <w:rsid w:val="001E0C0F"/>
    <w:rsid w:val="001F2221"/>
    <w:rsid w:val="001F3510"/>
    <w:rsid w:val="001F4DE7"/>
    <w:rsid w:val="0020289C"/>
    <w:rsid w:val="002057F4"/>
    <w:rsid w:val="00213D36"/>
    <w:rsid w:val="0023663B"/>
    <w:rsid w:val="002422DA"/>
    <w:rsid w:val="00242A10"/>
    <w:rsid w:val="002453EB"/>
    <w:rsid w:val="00247746"/>
    <w:rsid w:val="0025453D"/>
    <w:rsid w:val="00261DF5"/>
    <w:rsid w:val="002647FB"/>
    <w:rsid w:val="00264E5C"/>
    <w:rsid w:val="00265321"/>
    <w:rsid w:val="00266E34"/>
    <w:rsid w:val="00285951"/>
    <w:rsid w:val="002913ED"/>
    <w:rsid w:val="002926B3"/>
    <w:rsid w:val="00295042"/>
    <w:rsid w:val="00297DFB"/>
    <w:rsid w:val="002A1434"/>
    <w:rsid w:val="002A71FD"/>
    <w:rsid w:val="002B2061"/>
    <w:rsid w:val="002B42DB"/>
    <w:rsid w:val="002C3A15"/>
    <w:rsid w:val="002C46E7"/>
    <w:rsid w:val="002D2172"/>
    <w:rsid w:val="002D2C20"/>
    <w:rsid w:val="002E30A1"/>
    <w:rsid w:val="00300B95"/>
    <w:rsid w:val="0030307B"/>
    <w:rsid w:val="0030340A"/>
    <w:rsid w:val="00305A30"/>
    <w:rsid w:val="00310890"/>
    <w:rsid w:val="0031458E"/>
    <w:rsid w:val="00314EF8"/>
    <w:rsid w:val="00315C09"/>
    <w:rsid w:val="00317041"/>
    <w:rsid w:val="003257B8"/>
    <w:rsid w:val="0033293D"/>
    <w:rsid w:val="00335D92"/>
    <w:rsid w:val="00335FBB"/>
    <w:rsid w:val="00340E58"/>
    <w:rsid w:val="00351746"/>
    <w:rsid w:val="00375133"/>
    <w:rsid w:val="00375B9E"/>
    <w:rsid w:val="00376727"/>
    <w:rsid w:val="00387702"/>
    <w:rsid w:val="00395194"/>
    <w:rsid w:val="00396A9C"/>
    <w:rsid w:val="003B09FA"/>
    <w:rsid w:val="003B4534"/>
    <w:rsid w:val="003B4D3D"/>
    <w:rsid w:val="003B667C"/>
    <w:rsid w:val="003C3A69"/>
    <w:rsid w:val="003C73C8"/>
    <w:rsid w:val="003D2EFE"/>
    <w:rsid w:val="003E72EB"/>
    <w:rsid w:val="003F3234"/>
    <w:rsid w:val="00401473"/>
    <w:rsid w:val="00402F8F"/>
    <w:rsid w:val="00413BEE"/>
    <w:rsid w:val="0041449A"/>
    <w:rsid w:val="00417EE8"/>
    <w:rsid w:val="004229A1"/>
    <w:rsid w:val="00431010"/>
    <w:rsid w:val="00431201"/>
    <w:rsid w:val="0043209E"/>
    <w:rsid w:val="004342D2"/>
    <w:rsid w:val="00445BB7"/>
    <w:rsid w:val="00467824"/>
    <w:rsid w:val="004768C5"/>
    <w:rsid w:val="0048468F"/>
    <w:rsid w:val="004849BD"/>
    <w:rsid w:val="00492728"/>
    <w:rsid w:val="00492F15"/>
    <w:rsid w:val="00494DDE"/>
    <w:rsid w:val="00495346"/>
    <w:rsid w:val="004953F0"/>
    <w:rsid w:val="004A0068"/>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53C4"/>
    <w:rsid w:val="00512622"/>
    <w:rsid w:val="00514906"/>
    <w:rsid w:val="005353C6"/>
    <w:rsid w:val="00540FB9"/>
    <w:rsid w:val="0055079F"/>
    <w:rsid w:val="00552633"/>
    <w:rsid w:val="00554FF0"/>
    <w:rsid w:val="00555D42"/>
    <w:rsid w:val="00572B78"/>
    <w:rsid w:val="00576215"/>
    <w:rsid w:val="00576B9C"/>
    <w:rsid w:val="00582316"/>
    <w:rsid w:val="00587E3D"/>
    <w:rsid w:val="00590675"/>
    <w:rsid w:val="00594B08"/>
    <w:rsid w:val="005A4C0F"/>
    <w:rsid w:val="005B4015"/>
    <w:rsid w:val="005B6D8F"/>
    <w:rsid w:val="005C1AAA"/>
    <w:rsid w:val="005C6BAC"/>
    <w:rsid w:val="005D2EE5"/>
    <w:rsid w:val="005D4378"/>
    <w:rsid w:val="005E00DD"/>
    <w:rsid w:val="005E0FE9"/>
    <w:rsid w:val="005E1692"/>
    <w:rsid w:val="005E2813"/>
    <w:rsid w:val="005E2CD1"/>
    <w:rsid w:val="005E4B68"/>
    <w:rsid w:val="0060567C"/>
    <w:rsid w:val="006131F8"/>
    <w:rsid w:val="00625A0A"/>
    <w:rsid w:val="00626408"/>
    <w:rsid w:val="0063054C"/>
    <w:rsid w:val="00633DFE"/>
    <w:rsid w:val="00650FC2"/>
    <w:rsid w:val="00652D0B"/>
    <w:rsid w:val="00653323"/>
    <w:rsid w:val="00653DFE"/>
    <w:rsid w:val="00656E1F"/>
    <w:rsid w:val="006602C9"/>
    <w:rsid w:val="006662B7"/>
    <w:rsid w:val="0067030B"/>
    <w:rsid w:val="00673D35"/>
    <w:rsid w:val="00673FBF"/>
    <w:rsid w:val="0067416E"/>
    <w:rsid w:val="00681E70"/>
    <w:rsid w:val="00683BA8"/>
    <w:rsid w:val="006853FD"/>
    <w:rsid w:val="006A2962"/>
    <w:rsid w:val="006A4E4C"/>
    <w:rsid w:val="006B5C84"/>
    <w:rsid w:val="006C0494"/>
    <w:rsid w:val="006C53DD"/>
    <w:rsid w:val="006C774A"/>
    <w:rsid w:val="006D6FE3"/>
    <w:rsid w:val="006E395E"/>
    <w:rsid w:val="006F429A"/>
    <w:rsid w:val="006F4371"/>
    <w:rsid w:val="006F45ED"/>
    <w:rsid w:val="006F5FF0"/>
    <w:rsid w:val="007031A4"/>
    <w:rsid w:val="0070743E"/>
    <w:rsid w:val="00712A67"/>
    <w:rsid w:val="00716E49"/>
    <w:rsid w:val="007364DD"/>
    <w:rsid w:val="00737FFA"/>
    <w:rsid w:val="00740B31"/>
    <w:rsid w:val="0074161D"/>
    <w:rsid w:val="00757A1D"/>
    <w:rsid w:val="00757D07"/>
    <w:rsid w:val="00776C8A"/>
    <w:rsid w:val="00777907"/>
    <w:rsid w:val="007814A1"/>
    <w:rsid w:val="00787591"/>
    <w:rsid w:val="0079632A"/>
    <w:rsid w:val="007A2A3C"/>
    <w:rsid w:val="007B0368"/>
    <w:rsid w:val="007B30DF"/>
    <w:rsid w:val="007B545E"/>
    <w:rsid w:val="007C1DC5"/>
    <w:rsid w:val="007C2694"/>
    <w:rsid w:val="007D0D7D"/>
    <w:rsid w:val="007E4685"/>
    <w:rsid w:val="007E5CA8"/>
    <w:rsid w:val="007E63FF"/>
    <w:rsid w:val="007E7B00"/>
    <w:rsid w:val="007F2859"/>
    <w:rsid w:val="00802531"/>
    <w:rsid w:val="0080398C"/>
    <w:rsid w:val="0081526B"/>
    <w:rsid w:val="00822F66"/>
    <w:rsid w:val="00844CEC"/>
    <w:rsid w:val="00847B7B"/>
    <w:rsid w:val="00860087"/>
    <w:rsid w:val="00861ADC"/>
    <w:rsid w:val="00867920"/>
    <w:rsid w:val="00873742"/>
    <w:rsid w:val="00876ADA"/>
    <w:rsid w:val="00877EE3"/>
    <w:rsid w:val="00891B84"/>
    <w:rsid w:val="008A1CBE"/>
    <w:rsid w:val="008B0DCD"/>
    <w:rsid w:val="008C5BAD"/>
    <w:rsid w:val="008D395F"/>
    <w:rsid w:val="008D66D8"/>
    <w:rsid w:val="008E3667"/>
    <w:rsid w:val="008F247D"/>
    <w:rsid w:val="00902592"/>
    <w:rsid w:val="00907A97"/>
    <w:rsid w:val="00930578"/>
    <w:rsid w:val="0093368B"/>
    <w:rsid w:val="00933D78"/>
    <w:rsid w:val="00943DC3"/>
    <w:rsid w:val="00944802"/>
    <w:rsid w:val="0095542C"/>
    <w:rsid w:val="0095607B"/>
    <w:rsid w:val="00961FAC"/>
    <w:rsid w:val="009646EB"/>
    <w:rsid w:val="00965048"/>
    <w:rsid w:val="0098430C"/>
    <w:rsid w:val="00991092"/>
    <w:rsid w:val="00994D44"/>
    <w:rsid w:val="009A121C"/>
    <w:rsid w:val="009B1F47"/>
    <w:rsid w:val="009B346D"/>
    <w:rsid w:val="009B4D13"/>
    <w:rsid w:val="009B6B91"/>
    <w:rsid w:val="009C37F0"/>
    <w:rsid w:val="009C6877"/>
    <w:rsid w:val="009D25EB"/>
    <w:rsid w:val="009D7415"/>
    <w:rsid w:val="009E4905"/>
    <w:rsid w:val="009F178A"/>
    <w:rsid w:val="009F375F"/>
    <w:rsid w:val="009F606F"/>
    <w:rsid w:val="009F7108"/>
    <w:rsid w:val="00A146DE"/>
    <w:rsid w:val="00A24D36"/>
    <w:rsid w:val="00A311BE"/>
    <w:rsid w:val="00A41824"/>
    <w:rsid w:val="00A443A4"/>
    <w:rsid w:val="00A50AD6"/>
    <w:rsid w:val="00A52C84"/>
    <w:rsid w:val="00A562F4"/>
    <w:rsid w:val="00A61377"/>
    <w:rsid w:val="00A6597B"/>
    <w:rsid w:val="00A74451"/>
    <w:rsid w:val="00A91926"/>
    <w:rsid w:val="00A9335C"/>
    <w:rsid w:val="00AB018B"/>
    <w:rsid w:val="00AB2468"/>
    <w:rsid w:val="00AB3645"/>
    <w:rsid w:val="00AB7B34"/>
    <w:rsid w:val="00AC3A4E"/>
    <w:rsid w:val="00AC53CC"/>
    <w:rsid w:val="00AD2281"/>
    <w:rsid w:val="00AD7CF9"/>
    <w:rsid w:val="00AE3645"/>
    <w:rsid w:val="00AF143D"/>
    <w:rsid w:val="00B00DF9"/>
    <w:rsid w:val="00B00FD6"/>
    <w:rsid w:val="00B03C20"/>
    <w:rsid w:val="00B0670F"/>
    <w:rsid w:val="00B13EBE"/>
    <w:rsid w:val="00B2157F"/>
    <w:rsid w:val="00B23807"/>
    <w:rsid w:val="00B23C8E"/>
    <w:rsid w:val="00B57BBC"/>
    <w:rsid w:val="00B60030"/>
    <w:rsid w:val="00B605D9"/>
    <w:rsid w:val="00B6220D"/>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BF4A30"/>
    <w:rsid w:val="00C01DE0"/>
    <w:rsid w:val="00C0559A"/>
    <w:rsid w:val="00C11EDF"/>
    <w:rsid w:val="00C15A44"/>
    <w:rsid w:val="00C20976"/>
    <w:rsid w:val="00C20E6E"/>
    <w:rsid w:val="00C25339"/>
    <w:rsid w:val="00C26A68"/>
    <w:rsid w:val="00C319B4"/>
    <w:rsid w:val="00C37635"/>
    <w:rsid w:val="00C41E8A"/>
    <w:rsid w:val="00C47441"/>
    <w:rsid w:val="00C53323"/>
    <w:rsid w:val="00C6010E"/>
    <w:rsid w:val="00C63666"/>
    <w:rsid w:val="00C63801"/>
    <w:rsid w:val="00C6428E"/>
    <w:rsid w:val="00C755EC"/>
    <w:rsid w:val="00C835CE"/>
    <w:rsid w:val="00C86AAA"/>
    <w:rsid w:val="00C912F7"/>
    <w:rsid w:val="00CA59C0"/>
    <w:rsid w:val="00CB704E"/>
    <w:rsid w:val="00CC67A7"/>
    <w:rsid w:val="00CD084C"/>
    <w:rsid w:val="00CE2C3F"/>
    <w:rsid w:val="00CF3FE8"/>
    <w:rsid w:val="00CF5BB0"/>
    <w:rsid w:val="00D0555C"/>
    <w:rsid w:val="00D23CE1"/>
    <w:rsid w:val="00D23E10"/>
    <w:rsid w:val="00D337C6"/>
    <w:rsid w:val="00D340E0"/>
    <w:rsid w:val="00D3671B"/>
    <w:rsid w:val="00D416D4"/>
    <w:rsid w:val="00D421F6"/>
    <w:rsid w:val="00D505F8"/>
    <w:rsid w:val="00D51775"/>
    <w:rsid w:val="00D5773B"/>
    <w:rsid w:val="00D7260D"/>
    <w:rsid w:val="00D77C4D"/>
    <w:rsid w:val="00D951B9"/>
    <w:rsid w:val="00DA1A34"/>
    <w:rsid w:val="00DA22E5"/>
    <w:rsid w:val="00DA2810"/>
    <w:rsid w:val="00DA465B"/>
    <w:rsid w:val="00DA75E7"/>
    <w:rsid w:val="00DB1AC5"/>
    <w:rsid w:val="00DB3097"/>
    <w:rsid w:val="00DB489D"/>
    <w:rsid w:val="00DC4928"/>
    <w:rsid w:val="00DC6192"/>
    <w:rsid w:val="00DD7428"/>
    <w:rsid w:val="00DE1476"/>
    <w:rsid w:val="00DE1D03"/>
    <w:rsid w:val="00DE23F3"/>
    <w:rsid w:val="00DE404F"/>
    <w:rsid w:val="00E0307B"/>
    <w:rsid w:val="00E04D7E"/>
    <w:rsid w:val="00E064F2"/>
    <w:rsid w:val="00E07F96"/>
    <w:rsid w:val="00E1367B"/>
    <w:rsid w:val="00E162E5"/>
    <w:rsid w:val="00E211FF"/>
    <w:rsid w:val="00E23A80"/>
    <w:rsid w:val="00E27409"/>
    <w:rsid w:val="00E31F7E"/>
    <w:rsid w:val="00E32260"/>
    <w:rsid w:val="00E329FD"/>
    <w:rsid w:val="00E4086D"/>
    <w:rsid w:val="00E43061"/>
    <w:rsid w:val="00E43223"/>
    <w:rsid w:val="00E44475"/>
    <w:rsid w:val="00E525B1"/>
    <w:rsid w:val="00E571CF"/>
    <w:rsid w:val="00E6365A"/>
    <w:rsid w:val="00E707FE"/>
    <w:rsid w:val="00E85C17"/>
    <w:rsid w:val="00EA6CCC"/>
    <w:rsid w:val="00EA7330"/>
    <w:rsid w:val="00EA7430"/>
    <w:rsid w:val="00EB4607"/>
    <w:rsid w:val="00EC5A5B"/>
    <w:rsid w:val="00EE5912"/>
    <w:rsid w:val="00EF3DEF"/>
    <w:rsid w:val="00F0013E"/>
    <w:rsid w:val="00F02E67"/>
    <w:rsid w:val="00F058D9"/>
    <w:rsid w:val="00F10601"/>
    <w:rsid w:val="00F11492"/>
    <w:rsid w:val="00F15227"/>
    <w:rsid w:val="00F1587E"/>
    <w:rsid w:val="00F205AA"/>
    <w:rsid w:val="00F272F5"/>
    <w:rsid w:val="00F27369"/>
    <w:rsid w:val="00F34146"/>
    <w:rsid w:val="00F54111"/>
    <w:rsid w:val="00F5698B"/>
    <w:rsid w:val="00F61100"/>
    <w:rsid w:val="00F61CE5"/>
    <w:rsid w:val="00F82D6B"/>
    <w:rsid w:val="00F8662D"/>
    <w:rsid w:val="00F9186D"/>
    <w:rsid w:val="00F9398A"/>
    <w:rsid w:val="00F94A61"/>
    <w:rsid w:val="00FA542E"/>
    <w:rsid w:val="00FA68CA"/>
    <w:rsid w:val="00FB32B4"/>
    <w:rsid w:val="00FC4CBE"/>
    <w:rsid w:val="00FD410F"/>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C36851F"/>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8">
    <w:name w:val="Основной текст_"/>
    <w:link w:val="11"/>
    <w:rsid w:val="00494DDE"/>
    <w:rPr>
      <w:sz w:val="26"/>
      <w:szCs w:val="26"/>
      <w:shd w:val="clear" w:color="auto" w:fill="FFFFFF"/>
    </w:rPr>
  </w:style>
  <w:style w:type="paragraph" w:customStyle="1" w:styleId="11">
    <w:name w:val="Основной текст1"/>
    <w:basedOn w:val="a"/>
    <w:link w:val="af8"/>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9">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a">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b">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c">
    <w:name w:val="Подпись к таблице_"/>
    <w:basedOn w:val="a0"/>
    <w:link w:val="afd"/>
    <w:rsid w:val="00E85C17"/>
    <w:rPr>
      <w:sz w:val="26"/>
      <w:szCs w:val="26"/>
    </w:rPr>
  </w:style>
  <w:style w:type="character" w:customStyle="1" w:styleId="afe">
    <w:name w:val="Другое_"/>
    <w:basedOn w:val="a0"/>
    <w:link w:val="aff"/>
    <w:rsid w:val="00E85C17"/>
    <w:rPr>
      <w:sz w:val="26"/>
      <w:szCs w:val="26"/>
    </w:rPr>
  </w:style>
  <w:style w:type="paragraph" w:customStyle="1" w:styleId="afd">
    <w:name w:val="Подпись к таблице"/>
    <w:basedOn w:val="a"/>
    <w:link w:val="afc"/>
    <w:rsid w:val="00E85C17"/>
    <w:pPr>
      <w:widowControl w:val="0"/>
      <w:overflowPunct/>
      <w:autoSpaceDE/>
      <w:autoSpaceDN/>
      <w:adjustRightInd/>
    </w:pPr>
    <w:rPr>
      <w:sz w:val="26"/>
      <w:szCs w:val="26"/>
    </w:rPr>
  </w:style>
  <w:style w:type="paragraph" w:customStyle="1" w:styleId="aff">
    <w:name w:val="Другое"/>
    <w:basedOn w:val="a"/>
    <w:link w:val="afe"/>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1">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2">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0">
    <w:name w:val="Body Text Indent"/>
    <w:basedOn w:val="a"/>
    <w:link w:val="aff1"/>
    <w:uiPriority w:val="99"/>
    <w:semiHidden/>
    <w:unhideWhenUsed/>
    <w:rsid w:val="00F0013E"/>
    <w:pPr>
      <w:spacing w:after="120"/>
      <w:ind w:left="283"/>
    </w:pPr>
  </w:style>
  <w:style w:type="character" w:customStyle="1" w:styleId="aff1">
    <w:name w:val="Основной текст с отступом Знак"/>
    <w:basedOn w:val="a0"/>
    <w:link w:val="aff0"/>
    <w:uiPriority w:val="99"/>
    <w:semiHidden/>
    <w:rsid w:val="00F001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091;&#1083;&#1077;&#1081;_&#1040;&#1057;\Documents\&#1088;&#1077;&#1075;&#1083;&#1072;&#1084;&#1077;&#1085;&#1090;&#1099;%202014\1.%20&#1088;&#1077;&#1075;&#1083;&#1072;&#1084;&#1077;&#1085;&#1090;%20&#1086;%20&#1080;&#1090;&#1086;&#1075;&#1086;&#1074;&#1086;&#1081;%20&#1072;&#1090;&#1090;&#1077;&#1089;&#1090;&#1072;&#1094;&#1080;&#1080;.doc" TargetMode="External"/><Relationship Id="rId5" Type="http://schemas.openxmlformats.org/officeDocument/2006/relationships/webSettings" Target="webSettings.xml"/><Relationship Id="rId10" Type="http://schemas.openxmlformats.org/officeDocument/2006/relationships/hyperlink" Target="mailto:dzerzhinskoe.uo@yandex.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A3B51-4D24-4D6B-8350-CABCFDE2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4624</Words>
  <Characters>26361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65</cp:revision>
  <cp:lastPrinted>2021-02-03T03:52:00Z</cp:lastPrinted>
  <dcterms:created xsi:type="dcterms:W3CDTF">2018-01-10T03:54:00Z</dcterms:created>
  <dcterms:modified xsi:type="dcterms:W3CDTF">2021-02-03T04:01:00Z</dcterms:modified>
</cp:coreProperties>
</file>