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62695D" w:rsidRDefault="005D1210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45341146" r:id="rId9"/>
        </w:object>
      </w:r>
      <w:r w:rsidR="007B30DF" w:rsidRPr="0062695D">
        <w:rPr>
          <w:b/>
          <w:sz w:val="32"/>
        </w:rPr>
        <w:t>Администрация Дзержинского района</w:t>
      </w:r>
    </w:p>
    <w:p w:rsidR="007B30DF" w:rsidRPr="0062695D" w:rsidRDefault="007B30DF" w:rsidP="007B30DF">
      <w:pPr>
        <w:jc w:val="center"/>
        <w:rPr>
          <w:b/>
          <w:sz w:val="32"/>
        </w:rPr>
      </w:pPr>
      <w:r w:rsidRPr="0062695D">
        <w:rPr>
          <w:b/>
          <w:sz w:val="32"/>
        </w:rPr>
        <w:t>Красноярского края</w:t>
      </w:r>
    </w:p>
    <w:p w:rsidR="007B30DF" w:rsidRPr="0062695D" w:rsidRDefault="007B30DF" w:rsidP="007B30DF">
      <w:pPr>
        <w:jc w:val="center"/>
        <w:rPr>
          <w:b/>
          <w:sz w:val="28"/>
        </w:rPr>
      </w:pPr>
    </w:p>
    <w:p w:rsidR="007B30DF" w:rsidRPr="0062695D" w:rsidRDefault="007B30DF" w:rsidP="007B30DF">
      <w:pPr>
        <w:jc w:val="center"/>
        <w:rPr>
          <w:b/>
          <w:sz w:val="48"/>
        </w:rPr>
      </w:pPr>
      <w:r w:rsidRPr="0062695D">
        <w:rPr>
          <w:b/>
          <w:sz w:val="48"/>
        </w:rPr>
        <w:t>ПОСТАНОВЛЕНИЕ</w:t>
      </w:r>
    </w:p>
    <w:p w:rsidR="007B30DF" w:rsidRPr="0062695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proofErr w:type="spellStart"/>
      <w:r w:rsidRPr="0062695D">
        <w:rPr>
          <w:rFonts w:ascii="Times New Roman Cyr Bold" w:hAnsi="Times New Roman Cyr Bold"/>
          <w:b/>
          <w:szCs w:val="24"/>
        </w:rPr>
        <w:t>с.Дзержинское</w:t>
      </w:r>
      <w:proofErr w:type="spellEnd"/>
    </w:p>
    <w:p w:rsidR="00BD5608" w:rsidRPr="0062695D" w:rsidRDefault="00BD5608" w:rsidP="007B30DF">
      <w:pPr>
        <w:jc w:val="center"/>
        <w:rPr>
          <w:b/>
          <w:szCs w:val="24"/>
        </w:rPr>
      </w:pPr>
    </w:p>
    <w:p w:rsidR="0038404C" w:rsidRPr="0062695D" w:rsidRDefault="0038404C" w:rsidP="007B30DF">
      <w:pPr>
        <w:jc w:val="center"/>
        <w:rPr>
          <w:b/>
          <w:szCs w:val="24"/>
        </w:rPr>
      </w:pPr>
    </w:p>
    <w:p w:rsidR="007B30DF" w:rsidRPr="0062695D" w:rsidRDefault="00285BA2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10.03.2020</w:t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131F8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 xml:space="preserve">№ </w:t>
      </w:r>
      <w:r>
        <w:rPr>
          <w:sz w:val="28"/>
          <w:szCs w:val="28"/>
        </w:rPr>
        <w:t>142</w:t>
      </w:r>
      <w:r w:rsidR="00873742" w:rsidRPr="0062695D">
        <w:rPr>
          <w:sz w:val="28"/>
          <w:szCs w:val="28"/>
        </w:rPr>
        <w:t>-</w:t>
      </w:r>
      <w:r w:rsidR="006B5C84" w:rsidRPr="0062695D">
        <w:rPr>
          <w:sz w:val="28"/>
          <w:szCs w:val="28"/>
        </w:rPr>
        <w:t>п</w:t>
      </w:r>
    </w:p>
    <w:p w:rsidR="00650FFA" w:rsidRDefault="00650FFA" w:rsidP="0062695D">
      <w:pPr>
        <w:jc w:val="both"/>
        <w:rPr>
          <w:sz w:val="28"/>
          <w:szCs w:val="28"/>
        </w:rPr>
      </w:pPr>
    </w:p>
    <w:p w:rsidR="00DC20DB" w:rsidRPr="00DC20DB" w:rsidRDefault="00DC20DB" w:rsidP="0062695D">
      <w:pPr>
        <w:jc w:val="both"/>
        <w:rPr>
          <w:sz w:val="28"/>
          <w:szCs w:val="28"/>
        </w:rPr>
      </w:pPr>
    </w:p>
    <w:p w:rsidR="00DC20DB" w:rsidRPr="00DC20DB" w:rsidRDefault="00DC20DB" w:rsidP="0062695D">
      <w:pPr>
        <w:jc w:val="both"/>
        <w:rPr>
          <w:sz w:val="28"/>
          <w:szCs w:val="28"/>
        </w:rPr>
      </w:pPr>
    </w:p>
    <w:p w:rsidR="00DC20DB" w:rsidRPr="00DC20DB" w:rsidRDefault="00DC20DB" w:rsidP="00DC20DB">
      <w:pPr>
        <w:ind w:right="4536"/>
        <w:contextualSpacing/>
        <w:jc w:val="both"/>
        <w:rPr>
          <w:sz w:val="28"/>
          <w:szCs w:val="28"/>
        </w:rPr>
      </w:pPr>
      <w:r w:rsidRPr="00DC20DB">
        <w:rPr>
          <w:sz w:val="28"/>
          <w:szCs w:val="28"/>
        </w:rPr>
        <w:t>О внесении изменений в постановление администрации Дзержинского района Красноярского края от 14.10.2013 года № 952-п «Об утверждении муниципальной программы «Защита от чрезвычайных ситуаций природного и техногенного характера и обеспечение безопасности населения Дзержинского района на 2014-2016 годы»</w:t>
      </w:r>
    </w:p>
    <w:p w:rsidR="00DC20DB" w:rsidRDefault="00DC20DB" w:rsidP="00DC20DB">
      <w:pPr>
        <w:contextualSpacing/>
        <w:jc w:val="both"/>
        <w:rPr>
          <w:sz w:val="28"/>
          <w:szCs w:val="28"/>
        </w:rPr>
      </w:pPr>
    </w:p>
    <w:p w:rsidR="00DC20DB" w:rsidRPr="00DC20DB" w:rsidRDefault="00DC20DB" w:rsidP="00DC20DB">
      <w:pPr>
        <w:contextualSpacing/>
        <w:jc w:val="both"/>
        <w:rPr>
          <w:sz w:val="28"/>
          <w:szCs w:val="28"/>
        </w:rPr>
      </w:pP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  <w:r w:rsidRPr="00DC20DB">
        <w:rPr>
          <w:sz w:val="28"/>
          <w:szCs w:val="28"/>
        </w:rPr>
        <w:t>В соответствии со ст.179 Бюджетного кодекса РФ, постановлением администрации Дзержинского района от 30.08.2013 года № 791-п «Об утверждении Порядка принятия решений о разработке муниципальных программ Дзержинского района, их формировании и реализации», руководствуясь ст. 19 Устава района, ПОСТАНОВЛЯЮ:</w:t>
      </w: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  <w:r w:rsidRPr="00DC20DB">
        <w:rPr>
          <w:sz w:val="28"/>
          <w:szCs w:val="28"/>
        </w:rPr>
        <w:t xml:space="preserve">1. Внести в постановление администрации Дзержинского района от 14.10.2013 года № 952-п «Об утверждении муниципальной программы «Защита от чрезвычайных ситуаций природного и техногенного характера и обеспечение безопасности населения Дзержинского района на 2014-2016 годы» (далее Программа), </w:t>
      </w:r>
      <w:r>
        <w:rPr>
          <w:sz w:val="28"/>
          <w:szCs w:val="28"/>
        </w:rPr>
        <w:t xml:space="preserve">следующие </w:t>
      </w:r>
      <w:r w:rsidRPr="00DC20DB">
        <w:rPr>
          <w:sz w:val="28"/>
          <w:szCs w:val="28"/>
        </w:rPr>
        <w:t>изменения</w:t>
      </w: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паспорт муниципальной программы изложить в новой редакции</w:t>
      </w:r>
      <w:r w:rsidRPr="00DC20DB">
        <w:rPr>
          <w:sz w:val="28"/>
          <w:szCs w:val="28"/>
        </w:rPr>
        <w:t xml:space="preserve"> согласно приложению, к настоящему постановлению.</w:t>
      </w: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  <w:r w:rsidRPr="00DC20DB">
        <w:rPr>
          <w:sz w:val="28"/>
          <w:szCs w:val="28"/>
        </w:rPr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:rsidR="00DC20DB" w:rsidRDefault="00DC20DB" w:rsidP="00DC20DB">
      <w:pPr>
        <w:ind w:firstLine="708"/>
        <w:contextualSpacing/>
        <w:jc w:val="both"/>
        <w:rPr>
          <w:sz w:val="28"/>
          <w:szCs w:val="28"/>
        </w:rPr>
      </w:pPr>
      <w:r w:rsidRPr="00DC20DB">
        <w:rPr>
          <w:sz w:val="28"/>
          <w:szCs w:val="28"/>
        </w:rPr>
        <w:lastRenderedPageBreak/>
        <w:t>3. Контроль за исполнением постановления возложить на заместителя главы района по сельскому хозяйству и оперативному управлению Сухарева С.Н.</w:t>
      </w:r>
    </w:p>
    <w:p w:rsidR="00AD3AD4" w:rsidRPr="00DC20DB" w:rsidRDefault="0062695D" w:rsidP="00DC20DB">
      <w:pPr>
        <w:ind w:firstLine="708"/>
        <w:contextualSpacing/>
        <w:jc w:val="both"/>
        <w:rPr>
          <w:sz w:val="28"/>
          <w:szCs w:val="28"/>
        </w:rPr>
      </w:pPr>
      <w:r w:rsidRPr="00DC20DB">
        <w:rPr>
          <w:sz w:val="28"/>
          <w:szCs w:val="28"/>
        </w:rPr>
        <w:t>4. Постановление вступает в силу в день, следующий за днем его официального обнародования.</w:t>
      </w:r>
    </w:p>
    <w:p w:rsidR="0062695D" w:rsidRDefault="0062695D" w:rsidP="0062695D">
      <w:pPr>
        <w:jc w:val="both"/>
        <w:rPr>
          <w:sz w:val="28"/>
          <w:szCs w:val="28"/>
        </w:rPr>
      </w:pPr>
    </w:p>
    <w:p w:rsidR="00DC20DB" w:rsidRDefault="00DC20DB" w:rsidP="0062695D">
      <w:pPr>
        <w:jc w:val="both"/>
        <w:rPr>
          <w:sz w:val="28"/>
          <w:szCs w:val="28"/>
        </w:rPr>
      </w:pPr>
    </w:p>
    <w:p w:rsidR="00DC20DB" w:rsidRPr="0062695D" w:rsidRDefault="00DC20DB" w:rsidP="0062695D">
      <w:pPr>
        <w:jc w:val="both"/>
        <w:rPr>
          <w:sz w:val="28"/>
          <w:szCs w:val="28"/>
        </w:rPr>
      </w:pPr>
    </w:p>
    <w:p w:rsidR="00B01CDE" w:rsidRPr="0062695D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Временно исполняющий</w:t>
      </w:r>
    </w:p>
    <w:p w:rsidR="00B01CDE" w:rsidRPr="0062695D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обязанности главы</w:t>
      </w:r>
    </w:p>
    <w:p w:rsidR="00AD3AD4" w:rsidRDefault="00494DDE" w:rsidP="004F1835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Дзержинского района</w:t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="00B01CDE" w:rsidRPr="0062695D">
        <w:rPr>
          <w:sz w:val="28"/>
          <w:szCs w:val="28"/>
        </w:rPr>
        <w:tab/>
        <w:t>В.Н. Дергунов</w:t>
      </w:r>
    </w:p>
    <w:p w:rsidR="00DC20DB" w:rsidRDefault="00DC20DB" w:rsidP="004F1835">
      <w:pPr>
        <w:contextualSpacing/>
        <w:jc w:val="both"/>
        <w:rPr>
          <w:sz w:val="28"/>
          <w:szCs w:val="28"/>
        </w:rPr>
      </w:pPr>
    </w:p>
    <w:p w:rsidR="00DC20DB" w:rsidRDefault="00DC20DB" w:rsidP="004F1835">
      <w:pPr>
        <w:contextualSpacing/>
        <w:jc w:val="both"/>
        <w:rPr>
          <w:sz w:val="28"/>
          <w:szCs w:val="28"/>
        </w:rPr>
      </w:pPr>
    </w:p>
    <w:p w:rsidR="00DC20DB" w:rsidRPr="0062695D" w:rsidRDefault="00DC20DB" w:rsidP="004F1835">
      <w:pPr>
        <w:contextualSpacing/>
        <w:jc w:val="both"/>
        <w:rPr>
          <w:sz w:val="28"/>
          <w:szCs w:val="28"/>
        </w:rPr>
      </w:pPr>
    </w:p>
    <w:p w:rsidR="00AD3AD4" w:rsidRPr="0062695D" w:rsidRDefault="00AD3AD4" w:rsidP="004F1835">
      <w:pPr>
        <w:contextualSpacing/>
        <w:jc w:val="both"/>
        <w:rPr>
          <w:sz w:val="28"/>
          <w:szCs w:val="28"/>
        </w:rPr>
        <w:sectPr w:rsidR="00AD3AD4" w:rsidRPr="0062695D" w:rsidSect="004F1835">
          <w:headerReference w:type="default" r:id="rId10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E6B85" w:rsidRPr="0062695D" w:rsidRDefault="000E6B85" w:rsidP="000E6B85">
      <w:pPr>
        <w:contextualSpacing/>
        <w:jc w:val="right"/>
        <w:rPr>
          <w:szCs w:val="24"/>
        </w:rPr>
      </w:pPr>
      <w:r w:rsidRPr="0062695D">
        <w:rPr>
          <w:szCs w:val="24"/>
        </w:rPr>
        <w:lastRenderedPageBreak/>
        <w:t>Приложение</w:t>
      </w:r>
    </w:p>
    <w:p w:rsidR="000E6B85" w:rsidRPr="0062695D" w:rsidRDefault="000E6B85" w:rsidP="000E6B85">
      <w:pPr>
        <w:contextualSpacing/>
        <w:jc w:val="right"/>
        <w:rPr>
          <w:szCs w:val="24"/>
        </w:rPr>
      </w:pPr>
      <w:r w:rsidRPr="0062695D">
        <w:rPr>
          <w:szCs w:val="24"/>
        </w:rPr>
        <w:t>к постановлению администрации района</w:t>
      </w:r>
    </w:p>
    <w:p w:rsidR="000E6B85" w:rsidRPr="0062695D" w:rsidRDefault="000E6B85" w:rsidP="000E6B85">
      <w:pPr>
        <w:contextualSpacing/>
        <w:jc w:val="right"/>
        <w:rPr>
          <w:szCs w:val="24"/>
        </w:rPr>
      </w:pPr>
      <w:r w:rsidRPr="0062695D">
        <w:rPr>
          <w:szCs w:val="24"/>
        </w:rPr>
        <w:t xml:space="preserve">от </w:t>
      </w:r>
      <w:r w:rsidR="00285BA2">
        <w:rPr>
          <w:szCs w:val="24"/>
        </w:rPr>
        <w:t>10.03.2020</w:t>
      </w:r>
      <w:r w:rsidRPr="0062695D">
        <w:rPr>
          <w:szCs w:val="24"/>
        </w:rPr>
        <w:t xml:space="preserve"> № </w:t>
      </w:r>
      <w:r w:rsidR="00285BA2">
        <w:rPr>
          <w:szCs w:val="24"/>
        </w:rPr>
        <w:t>142</w:t>
      </w:r>
      <w:r w:rsidRPr="0062695D">
        <w:rPr>
          <w:szCs w:val="24"/>
        </w:rPr>
        <w:t>-п</w:t>
      </w:r>
    </w:p>
    <w:p w:rsidR="000E6B85" w:rsidRPr="0062695D" w:rsidRDefault="000E6B85" w:rsidP="000E6B85">
      <w:pPr>
        <w:contextualSpacing/>
        <w:jc w:val="both"/>
        <w:rPr>
          <w:sz w:val="28"/>
          <w:szCs w:val="28"/>
        </w:rPr>
      </w:pPr>
    </w:p>
    <w:p w:rsidR="0062695D" w:rsidRDefault="0062695D" w:rsidP="000E6B85">
      <w:pPr>
        <w:contextualSpacing/>
        <w:jc w:val="both"/>
        <w:rPr>
          <w:sz w:val="28"/>
          <w:szCs w:val="28"/>
        </w:rPr>
      </w:pPr>
    </w:p>
    <w:p w:rsidR="008A5C7B" w:rsidRPr="009D4C5E" w:rsidRDefault="008A5C7B" w:rsidP="008A5C7B">
      <w:pPr>
        <w:jc w:val="center"/>
        <w:outlineLvl w:val="0"/>
        <w:rPr>
          <w:b/>
        </w:rPr>
      </w:pPr>
      <w:r w:rsidRPr="009D4C5E">
        <w:rPr>
          <w:b/>
        </w:rPr>
        <w:t>МУНИЦИПАЛЬНАЯ ПРОГРАММА</w:t>
      </w:r>
      <w:r>
        <w:rPr>
          <w:b/>
        </w:rPr>
        <w:t xml:space="preserve"> </w:t>
      </w:r>
      <w:r w:rsidRPr="004A634E">
        <w:rPr>
          <w:b/>
        </w:rPr>
        <w:t>ДЗЕРЖИНСКОГО РАЙОНА</w:t>
      </w:r>
    </w:p>
    <w:p w:rsidR="008A5C7B" w:rsidRPr="004A634E" w:rsidRDefault="008A5C7B" w:rsidP="008A5C7B">
      <w:pPr>
        <w:jc w:val="center"/>
        <w:rPr>
          <w:b/>
        </w:rPr>
      </w:pPr>
      <w:r w:rsidRPr="004A634E">
        <w:rPr>
          <w:b/>
        </w:rPr>
        <w:t>«ЗАЩИТА ОТ ЧРЕЗВЫЧАЙНЫХ СИТУАЦИЙ ПРИРОДНОГО И ТЕХНОГЕННОГО ХАРАКТЕРА И ОБЕСПЕЧЕНИЕ БЕЗОПАСНОСТИ НАСЕЛЕНИЯ»</w:t>
      </w:r>
    </w:p>
    <w:p w:rsidR="008A5C7B" w:rsidRPr="008B0AB6" w:rsidRDefault="008A5C7B" w:rsidP="008A5C7B">
      <w:pPr>
        <w:jc w:val="center"/>
        <w:rPr>
          <w:b/>
        </w:rPr>
      </w:pPr>
    </w:p>
    <w:p w:rsidR="008A5C7B" w:rsidRDefault="008A5C7B" w:rsidP="008A5C7B">
      <w:pPr>
        <w:jc w:val="center"/>
        <w:rPr>
          <w:b/>
        </w:rPr>
      </w:pPr>
      <w:r w:rsidRPr="008B0AB6">
        <w:rPr>
          <w:b/>
        </w:rPr>
        <w:t>Паспорт муниципальной программы Дзержинского района</w:t>
      </w:r>
    </w:p>
    <w:p w:rsidR="008A5C7B" w:rsidRPr="008B0AB6" w:rsidRDefault="008A5C7B" w:rsidP="008A5C7B">
      <w:pPr>
        <w:jc w:val="center"/>
        <w:rPr>
          <w:b/>
        </w:rPr>
      </w:pPr>
      <w:r w:rsidRPr="008B0AB6">
        <w:rPr>
          <w:b/>
        </w:rPr>
        <w:t>«Защита от чрезвычайных ситуаций природного и техногенного характера и обеспечение безопасности населения»</w:t>
      </w:r>
    </w:p>
    <w:p w:rsidR="008A5C7B" w:rsidRPr="0067668F" w:rsidRDefault="008A5C7B" w:rsidP="008A5C7B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882"/>
      </w:tblGrid>
      <w:tr w:rsidR="008A5C7B" w:rsidRPr="0067668F" w:rsidTr="008A5C7B">
        <w:tc>
          <w:tcPr>
            <w:tcW w:w="1318" w:type="pct"/>
          </w:tcPr>
          <w:p w:rsidR="008A5C7B" w:rsidRPr="0067668F" w:rsidRDefault="008A5C7B" w:rsidP="0044534C">
            <w:pPr>
              <w:jc w:val="both"/>
            </w:pPr>
            <w:r w:rsidRPr="0067668F">
              <w:t xml:space="preserve">Наименование </w:t>
            </w:r>
            <w:r>
              <w:t>муниципальной программы</w:t>
            </w:r>
            <w:r w:rsidRPr="0067668F">
              <w:t xml:space="preserve"> </w:t>
            </w:r>
          </w:p>
        </w:tc>
        <w:tc>
          <w:tcPr>
            <w:tcW w:w="3682" w:type="pct"/>
          </w:tcPr>
          <w:p w:rsidR="008A5C7B" w:rsidRPr="0067668F" w:rsidRDefault="008A5C7B" w:rsidP="0044534C">
            <w:pPr>
              <w:jc w:val="both"/>
            </w:pPr>
            <w:r w:rsidRPr="0067668F">
              <w:t>«Защита от чрезвычайных ситуаций природного и техногенного характера и обеспечение безопасности населения» (далее – программа)</w:t>
            </w:r>
          </w:p>
        </w:tc>
      </w:tr>
      <w:tr w:rsidR="008A5C7B" w:rsidRPr="0067668F" w:rsidTr="008A5C7B">
        <w:tc>
          <w:tcPr>
            <w:tcW w:w="1318" w:type="pct"/>
            <w:vAlign w:val="center"/>
          </w:tcPr>
          <w:p w:rsidR="008A5C7B" w:rsidRPr="0067668F" w:rsidRDefault="008A5C7B" w:rsidP="0044534C">
            <w:r w:rsidRPr="0067668F">
              <w:t>Основание для разработки программы</w:t>
            </w:r>
          </w:p>
        </w:tc>
        <w:tc>
          <w:tcPr>
            <w:tcW w:w="3682" w:type="pct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1. Федеральный закон от 6 марта 2006 года № 35-ФЗ «О противодействии терроризму».</w:t>
            </w:r>
          </w:p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2. Указ Президента Российской Федерации от 15 февраля 2006 года № 116 «О мерах по противодействию терроризму»</w:t>
            </w:r>
          </w:p>
          <w:p w:rsidR="008A5C7B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3. Федеральный закон от 25 июля 2002 года № 114-ФЗ «О противодействии экстремистской деятельности»</w:t>
            </w:r>
          </w:p>
          <w:p w:rsidR="008A5C7B" w:rsidRDefault="008A5C7B" w:rsidP="0044534C">
            <w:pPr>
              <w:jc w:val="both"/>
            </w:pPr>
            <w:r>
              <w:rPr>
                <w:color w:val="000000"/>
              </w:rPr>
              <w:t xml:space="preserve">4. </w:t>
            </w:r>
            <w:r>
              <w:t>С</w:t>
            </w:r>
            <w:r w:rsidRPr="004A782F">
              <w:t>татья 179 Бюджетного кодекса Российской Федерации</w:t>
            </w:r>
            <w:r>
              <w:t>.</w:t>
            </w:r>
          </w:p>
          <w:p w:rsidR="008A5C7B" w:rsidRDefault="008A5C7B" w:rsidP="0044534C">
            <w:pPr>
              <w:jc w:val="both"/>
            </w:pPr>
            <w:r>
              <w:t>5.</w:t>
            </w:r>
            <w:r w:rsidRPr="004A782F">
              <w:t xml:space="preserve"> </w:t>
            </w:r>
            <w:r>
              <w:t>Р</w:t>
            </w:r>
            <w:r w:rsidRPr="004A782F">
              <w:t xml:space="preserve">аспоряжение администрации района от </w:t>
            </w:r>
            <w:r>
              <w:t>25</w:t>
            </w:r>
            <w:r w:rsidRPr="004A782F">
              <w:t>.0</w:t>
            </w:r>
            <w:r>
              <w:t>7</w:t>
            </w:r>
            <w:r w:rsidRPr="004A782F">
              <w:t>.201</w:t>
            </w:r>
            <w:r>
              <w:t>9 № 80</w:t>
            </w:r>
            <w:r w:rsidRPr="004A782F">
              <w:t>-р об утверждении перечня муниципальных программ</w:t>
            </w:r>
            <w:r>
              <w:t>.</w:t>
            </w:r>
          </w:p>
          <w:p w:rsidR="008A5C7B" w:rsidRPr="0067668F" w:rsidRDefault="008A5C7B" w:rsidP="0044534C">
            <w:pPr>
              <w:jc w:val="both"/>
            </w:pPr>
            <w:r>
              <w:t>6.</w:t>
            </w:r>
            <w:r w:rsidRPr="004A782F">
              <w:t xml:space="preserve"> </w:t>
            </w:r>
            <w:r>
              <w:t>П</w:t>
            </w:r>
            <w:r w:rsidRPr="004A782F">
              <w:t>остановление администрации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</w:t>
            </w:r>
            <w:r>
              <w:t>.</w:t>
            </w:r>
          </w:p>
        </w:tc>
      </w:tr>
      <w:tr w:rsidR="008A5C7B" w:rsidRPr="0067668F" w:rsidTr="008A5C7B">
        <w:tc>
          <w:tcPr>
            <w:tcW w:w="1318" w:type="pct"/>
            <w:vAlign w:val="center"/>
          </w:tcPr>
          <w:p w:rsidR="008A5C7B" w:rsidRPr="0067668F" w:rsidRDefault="008A5C7B" w:rsidP="0044534C">
            <w:r>
              <w:t>Разработчик</w:t>
            </w:r>
            <w:r w:rsidRPr="0067668F">
              <w:t xml:space="preserve"> </w:t>
            </w:r>
            <w:r>
              <w:t>и о</w:t>
            </w:r>
            <w:r w:rsidRPr="0067668F">
              <w:t>тветственный исполнитель программы</w:t>
            </w:r>
          </w:p>
        </w:tc>
        <w:tc>
          <w:tcPr>
            <w:tcW w:w="3682" w:type="pct"/>
            <w:vAlign w:val="center"/>
          </w:tcPr>
          <w:p w:rsidR="008A5C7B" w:rsidRPr="0067668F" w:rsidRDefault="008A5C7B" w:rsidP="0044534C">
            <w:r>
              <w:t xml:space="preserve">Отдел архитектуры, строительства, ЖКХ, транспорта, связи, ГО и ЧС администрации Дзержинского района </w:t>
            </w:r>
          </w:p>
        </w:tc>
      </w:tr>
      <w:tr w:rsidR="008A5C7B" w:rsidRPr="0067668F" w:rsidTr="008A5C7B">
        <w:tc>
          <w:tcPr>
            <w:tcW w:w="1318" w:type="pct"/>
            <w:vAlign w:val="center"/>
          </w:tcPr>
          <w:p w:rsidR="008A5C7B" w:rsidRPr="0067668F" w:rsidRDefault="008A5C7B" w:rsidP="0044534C">
            <w:r>
              <w:t>Ответственный соисполнитель</w:t>
            </w:r>
          </w:p>
        </w:tc>
        <w:tc>
          <w:tcPr>
            <w:tcW w:w="3682" w:type="pct"/>
            <w:vAlign w:val="center"/>
          </w:tcPr>
          <w:p w:rsidR="008A5C7B" w:rsidRDefault="008A5C7B" w:rsidP="0044534C">
            <w:r w:rsidRPr="00091AB7">
              <w:t>Главы сельских советов</w:t>
            </w:r>
            <w:r>
              <w:t>;</w:t>
            </w:r>
          </w:p>
          <w:p w:rsidR="008A5C7B" w:rsidRPr="00C64634" w:rsidRDefault="008A5C7B" w:rsidP="0044534C">
            <w:pPr>
              <w:rPr>
                <w:color w:val="2B2B2B"/>
              </w:rPr>
            </w:pPr>
            <w:r w:rsidRPr="00C56749">
              <w:t>ЕДДС Дзержинского района</w:t>
            </w:r>
            <w:r>
              <w:rPr>
                <w:color w:val="2B2B2B"/>
              </w:rPr>
              <w:t>.</w:t>
            </w:r>
          </w:p>
        </w:tc>
      </w:tr>
      <w:tr w:rsidR="008A5C7B" w:rsidRPr="0067668F" w:rsidTr="008A5C7B">
        <w:tc>
          <w:tcPr>
            <w:tcW w:w="1318" w:type="pct"/>
            <w:vAlign w:val="center"/>
          </w:tcPr>
          <w:p w:rsidR="008A5C7B" w:rsidRPr="0067668F" w:rsidRDefault="008A5C7B" w:rsidP="0044534C">
            <w:r w:rsidRPr="0067668F">
              <w:t>Цель программы</w:t>
            </w:r>
          </w:p>
        </w:tc>
        <w:tc>
          <w:tcPr>
            <w:tcW w:w="3682" w:type="pct"/>
          </w:tcPr>
          <w:p w:rsidR="008A5C7B" w:rsidRDefault="008A5C7B" w:rsidP="0044534C">
            <w:pPr>
              <w:jc w:val="both"/>
            </w:pPr>
            <w:r>
              <w:t>1. С</w:t>
            </w:r>
            <w:r w:rsidRPr="0067668F">
              <w:t xml:space="preserve">оздание эффективной системы защиты населения      и территорий </w:t>
            </w:r>
            <w:r>
              <w:t>Дзержинского района</w:t>
            </w:r>
            <w:r w:rsidRPr="0067668F">
              <w:t xml:space="preserve"> от чрезвычайных ситуаций природного и техногенного характера</w:t>
            </w:r>
            <w:r>
              <w:t>.</w:t>
            </w:r>
          </w:p>
          <w:p w:rsidR="008A5C7B" w:rsidRPr="0067668F" w:rsidRDefault="008A5C7B" w:rsidP="0044534C">
            <w:pPr>
              <w:jc w:val="both"/>
            </w:pPr>
            <w:r>
              <w:rPr>
                <w:color w:val="000000"/>
              </w:rPr>
              <w:t>2. Р</w:t>
            </w:r>
            <w:r w:rsidRPr="00D106CE">
              <w:rPr>
                <w:color w:val="000000"/>
              </w:rPr>
              <w:t xml:space="preserve">еализация политики в области профилактики терроризма и экстремизма в </w:t>
            </w:r>
            <w:r>
              <w:rPr>
                <w:color w:val="000000"/>
              </w:rPr>
              <w:t>Дзержинском районе.</w:t>
            </w:r>
          </w:p>
        </w:tc>
      </w:tr>
      <w:tr w:rsidR="008A5C7B" w:rsidRPr="0067668F" w:rsidTr="008A5C7B">
        <w:trPr>
          <w:trHeight w:val="960"/>
        </w:trPr>
        <w:tc>
          <w:tcPr>
            <w:tcW w:w="1318" w:type="pct"/>
            <w:vAlign w:val="center"/>
          </w:tcPr>
          <w:p w:rsidR="008A5C7B" w:rsidRPr="0067668F" w:rsidRDefault="008A5C7B" w:rsidP="0044534C">
            <w:r w:rsidRPr="0067668F">
              <w:t>Задачи программы</w:t>
            </w:r>
          </w:p>
        </w:tc>
        <w:tc>
          <w:tcPr>
            <w:tcW w:w="3682" w:type="pct"/>
          </w:tcPr>
          <w:p w:rsidR="008A5C7B" w:rsidRPr="007D6573" w:rsidRDefault="008A5C7B" w:rsidP="00445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73">
              <w:rPr>
                <w:rFonts w:ascii="Times New Roman" w:hAnsi="Times New Roman" w:cs="Times New Roman"/>
                <w:sz w:val="28"/>
                <w:szCs w:val="28"/>
              </w:rPr>
              <w:t>1. Снижение рисков и смягчение последствий чрезвычайных ситуаций природного и техногенного характера в Дзержинском районе.</w:t>
            </w:r>
          </w:p>
          <w:p w:rsidR="008A5C7B" w:rsidRPr="007D6573" w:rsidRDefault="008A5C7B" w:rsidP="0044534C">
            <w:pPr>
              <w:jc w:val="both"/>
            </w:pPr>
            <w:r w:rsidRPr="007D6573">
              <w:t>2. Профилактические мероприятия по противодействию терроризму и экстремизму на территории Дзержинского района.</w:t>
            </w:r>
          </w:p>
          <w:p w:rsidR="008A5C7B" w:rsidRPr="007D6573" w:rsidRDefault="008A5C7B" w:rsidP="0044534C">
            <w:pPr>
              <w:jc w:val="both"/>
            </w:pPr>
            <w:r w:rsidRPr="007D6573">
              <w:t>3. Организационно-технические мероприятия по повышению уровня антитеррористической защищенности объектов жизнеобеспечения, муниципальных учреждений района.</w:t>
            </w:r>
          </w:p>
          <w:p w:rsidR="008A5C7B" w:rsidRPr="007D6573" w:rsidRDefault="008A5C7B" w:rsidP="0044534C">
            <w:r w:rsidRPr="007D6573">
              <w:t>4. Информационно-пропагандистское сопровождение</w:t>
            </w:r>
          </w:p>
          <w:p w:rsidR="008A5C7B" w:rsidRPr="007B497D" w:rsidRDefault="008A5C7B" w:rsidP="0044534C">
            <w:pPr>
              <w:pStyle w:val="ConsPlusNormal"/>
              <w:ind w:firstLine="0"/>
              <w:jc w:val="both"/>
              <w:rPr>
                <w:bCs/>
              </w:rPr>
            </w:pPr>
            <w:r w:rsidRPr="007D657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сфере противоде</w:t>
            </w:r>
            <w:r w:rsidRPr="007D65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6573">
              <w:rPr>
                <w:rFonts w:ascii="Times New Roman" w:hAnsi="Times New Roman" w:cs="Times New Roman"/>
                <w:sz w:val="28"/>
                <w:szCs w:val="28"/>
              </w:rPr>
              <w:t xml:space="preserve">ствия терроризму и </w:t>
            </w:r>
            <w:r w:rsidRPr="007D6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экстремизму.</w:t>
            </w:r>
          </w:p>
        </w:tc>
      </w:tr>
      <w:tr w:rsidR="008A5C7B" w:rsidRPr="0067668F" w:rsidTr="008A5C7B">
        <w:trPr>
          <w:trHeight w:val="1621"/>
        </w:trPr>
        <w:tc>
          <w:tcPr>
            <w:tcW w:w="1318" w:type="pct"/>
            <w:vAlign w:val="center"/>
          </w:tcPr>
          <w:p w:rsidR="008A5C7B" w:rsidRDefault="008A5C7B" w:rsidP="0044534C">
            <w:pPr>
              <w:ind w:left="-142" w:right="-178"/>
              <w:jc w:val="center"/>
            </w:pPr>
            <w:r>
              <w:lastRenderedPageBreak/>
              <w:t>Подпрограммы</w:t>
            </w:r>
          </w:p>
        </w:tc>
        <w:tc>
          <w:tcPr>
            <w:tcW w:w="3682" w:type="pct"/>
          </w:tcPr>
          <w:p w:rsidR="008A5C7B" w:rsidRDefault="008A5C7B" w:rsidP="0044534C">
            <w:pPr>
              <w:jc w:val="both"/>
            </w:pPr>
            <w:r>
              <w:t xml:space="preserve">1. </w:t>
            </w:r>
            <w:r w:rsidRPr="0067668F">
              <w:t xml:space="preserve">Защита от чрезвычайных ситуаций природного и техногенного характера и обеспечение безопасности населения </w:t>
            </w:r>
            <w:r>
              <w:t>Дзержинского района</w:t>
            </w:r>
          </w:p>
          <w:p w:rsidR="008A5C7B" w:rsidRPr="0067668F" w:rsidRDefault="008A5C7B" w:rsidP="0044534C">
            <w:pPr>
              <w:jc w:val="both"/>
            </w:pPr>
            <w:r>
              <w:rPr>
                <w:bCs/>
              </w:rPr>
              <w:t xml:space="preserve">2. Противодействия проявлениям терроризма и экстремизма на территории Дзержинского района </w:t>
            </w:r>
          </w:p>
        </w:tc>
      </w:tr>
      <w:tr w:rsidR="008A5C7B" w:rsidRPr="0067668F" w:rsidTr="008A5C7B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A57081" w:rsidRDefault="008A5C7B" w:rsidP="0044534C">
            <w:r w:rsidRPr="00A57081">
              <w:t>Этапы и сроки реализации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A57081" w:rsidRDefault="008A5C7B" w:rsidP="0044534C">
            <w:r w:rsidRPr="00A57081">
              <w:t>2014 - 20</w:t>
            </w:r>
            <w:r>
              <w:t>22</w:t>
            </w:r>
            <w:r w:rsidRPr="00A57081">
              <w:t xml:space="preserve"> годы</w:t>
            </w:r>
          </w:p>
        </w:tc>
      </w:tr>
      <w:tr w:rsidR="008A5C7B" w:rsidRPr="0067668F" w:rsidTr="008A5C7B">
        <w:tc>
          <w:tcPr>
            <w:tcW w:w="1318" w:type="pct"/>
            <w:vAlign w:val="center"/>
          </w:tcPr>
          <w:p w:rsidR="008A5C7B" w:rsidRPr="0067668F" w:rsidRDefault="008A5C7B" w:rsidP="0044534C">
            <w:r w:rsidRPr="0067668F">
              <w:t xml:space="preserve">Целевые индикаторы </w:t>
            </w:r>
          </w:p>
          <w:p w:rsidR="008A5C7B" w:rsidRPr="0067668F" w:rsidRDefault="008A5C7B" w:rsidP="0044534C">
            <w:r w:rsidRPr="0067668F">
              <w:t xml:space="preserve">и показатели результативности программы </w:t>
            </w:r>
          </w:p>
        </w:tc>
        <w:tc>
          <w:tcPr>
            <w:tcW w:w="3682" w:type="pct"/>
          </w:tcPr>
          <w:p w:rsidR="008A5C7B" w:rsidRDefault="008A5C7B" w:rsidP="0044534C">
            <w:pPr>
              <w:jc w:val="both"/>
            </w:pPr>
            <w:r>
              <w:t>1. О</w:t>
            </w:r>
            <w:r w:rsidRPr="0067668F">
              <w:t xml:space="preserve">хват населения </w:t>
            </w:r>
            <w:r>
              <w:t>района</w:t>
            </w:r>
            <w:r w:rsidRPr="0067668F">
              <w:t xml:space="preserve"> возможностью получения сигналов оповещения о ЧС;</w:t>
            </w:r>
          </w:p>
          <w:p w:rsidR="008A5C7B" w:rsidRDefault="008A5C7B" w:rsidP="0044534C">
            <w:pPr>
              <w:jc w:val="both"/>
            </w:pPr>
            <w:r>
              <w:t>2. Ф</w:t>
            </w:r>
            <w:r w:rsidRPr="00793C76">
              <w:t>ормирование установок толерантного поведения, противодействие проявлениям терроризма и экстремизма в Дзержинском районе;</w:t>
            </w:r>
          </w:p>
          <w:p w:rsidR="008A5C7B" w:rsidRDefault="008A5C7B" w:rsidP="0044534C">
            <w:pPr>
              <w:jc w:val="both"/>
            </w:pPr>
            <w:r>
              <w:t>3. З</w:t>
            </w:r>
            <w:r w:rsidRPr="00793C76">
              <w:t>ащита жизни и здоровья граждан, проживающих на территории Дзержинского района</w:t>
            </w:r>
            <w:r>
              <w:t>.</w:t>
            </w:r>
          </w:p>
          <w:p w:rsidR="008A5C7B" w:rsidRPr="003A0BD5" w:rsidRDefault="008A5C7B" w:rsidP="0044534C">
            <w:pPr>
              <w:jc w:val="both"/>
            </w:pPr>
            <w:r>
              <w:rPr>
                <w:bCs/>
              </w:rPr>
              <w:t>Ц</w:t>
            </w:r>
            <w:r w:rsidRPr="00D21CBE">
              <w:rPr>
                <w:bCs/>
              </w:rPr>
              <w:t>елевые показатели, задачи</w:t>
            </w:r>
            <w:r w:rsidRPr="00D21CBE">
              <w:t xml:space="preserve"> на долгосрочный период,</w:t>
            </w:r>
            <w:r w:rsidRPr="00D21CBE">
              <w:rPr>
                <w:bCs/>
              </w:rPr>
              <w:t xml:space="preserve"> показатели результативности</w:t>
            </w:r>
            <w:r w:rsidRPr="0067668F">
              <w:t xml:space="preserve"> представлены в приложении № </w:t>
            </w:r>
            <w:r>
              <w:t>1</w:t>
            </w:r>
            <w:r w:rsidRPr="0067668F">
              <w:t xml:space="preserve"> к</w:t>
            </w:r>
            <w:r>
              <w:t xml:space="preserve"> данной</w:t>
            </w:r>
            <w:r w:rsidRPr="0067668F">
              <w:t xml:space="preserve"> программ</w:t>
            </w:r>
            <w:r w:rsidRPr="003A0BD5">
              <w:t>е</w:t>
            </w:r>
            <w:r>
              <w:t>.</w:t>
            </w:r>
          </w:p>
        </w:tc>
      </w:tr>
      <w:tr w:rsidR="008A5C7B" w:rsidRPr="0067668F" w:rsidTr="008A5C7B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668F" w:rsidRDefault="008A5C7B" w:rsidP="0044534C">
            <w:r w:rsidRPr="0067668F">
              <w:t xml:space="preserve">Ресурсное обеспечение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B" w:rsidRPr="003B23D5" w:rsidRDefault="008A5C7B" w:rsidP="0044534C">
            <w:pPr>
              <w:widowControl w:val="0"/>
              <w:jc w:val="both"/>
            </w:pPr>
            <w:r w:rsidRPr="002D6618">
              <w:t xml:space="preserve">Объем бюджетных ассигнований на реализацию </w:t>
            </w:r>
            <w:r w:rsidRPr="00532582">
              <w:t xml:space="preserve">муниципальной </w:t>
            </w:r>
            <w:r w:rsidRPr="003B23D5">
              <w:t xml:space="preserve">программы – </w:t>
            </w:r>
            <w:r>
              <w:t>27 078,662</w:t>
            </w:r>
            <w:r w:rsidRPr="003B23D5">
              <w:t xml:space="preserve"> тыс. рублей, в том числе по годам: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2014 год – 1 369,207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2015 год – 1 368,034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2016 год – 2 855,925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2017 год – 2 943,015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2018 год – 2 436,892 тыс. рублей; 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2019 год – 4 </w:t>
            </w:r>
            <w:r>
              <w:t>891</w:t>
            </w:r>
            <w:r w:rsidRPr="003B23D5">
              <w:t>,</w:t>
            </w:r>
            <w:r>
              <w:t>487</w:t>
            </w:r>
            <w:r w:rsidRPr="003B23D5">
              <w:t xml:space="preserve">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2020 год – </w:t>
            </w:r>
            <w:r>
              <w:t>3 528,234</w:t>
            </w:r>
            <w:r w:rsidRPr="003B23D5">
              <w:t xml:space="preserve"> тыс. рублей;</w:t>
            </w:r>
          </w:p>
          <w:p w:rsidR="008A5C7B" w:rsidRDefault="008A5C7B" w:rsidP="0044534C">
            <w:pPr>
              <w:jc w:val="both"/>
            </w:pPr>
            <w:r w:rsidRPr="003B23D5">
              <w:t xml:space="preserve">2021 год – </w:t>
            </w:r>
            <w:r>
              <w:t>3 842,934</w:t>
            </w:r>
            <w:r w:rsidRPr="003B23D5">
              <w:t xml:space="preserve"> тыс. рублей;</w:t>
            </w:r>
          </w:p>
          <w:p w:rsidR="008A5C7B" w:rsidRPr="003B23D5" w:rsidRDefault="008A5C7B" w:rsidP="0044534C">
            <w:pPr>
              <w:jc w:val="both"/>
            </w:pPr>
            <w:r>
              <w:t>2022 год – 3 842,934</w:t>
            </w:r>
            <w:r w:rsidRPr="003B23D5">
              <w:t xml:space="preserve"> тыс. рублей</w:t>
            </w:r>
          </w:p>
          <w:p w:rsidR="008A5C7B" w:rsidRPr="003B23D5" w:rsidRDefault="008A5C7B" w:rsidP="0044534C">
            <w:pPr>
              <w:jc w:val="both"/>
            </w:pPr>
            <w:r w:rsidRPr="003B23D5">
              <w:t>в том числе: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средства краевого бюджета – </w:t>
            </w:r>
            <w:r>
              <w:t>8 632,008</w:t>
            </w:r>
            <w:r w:rsidRPr="003B23D5">
              <w:t xml:space="preserve"> тыс. рублей: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2014 год – 40,000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2015 год – 39,907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2016 год – 968,908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2017 год – 1 145,900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2018 год – 580,900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2019 год – 2</w:t>
            </w:r>
            <w:r>
              <w:t> </w:t>
            </w:r>
            <w:r w:rsidRPr="003B23D5">
              <w:t>7</w:t>
            </w:r>
            <w:r>
              <w:t>24,09</w:t>
            </w:r>
            <w:r w:rsidRPr="003B23D5">
              <w:t>3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2020 год – </w:t>
            </w:r>
            <w:r>
              <w:t>834,300</w:t>
            </w:r>
            <w:r w:rsidRPr="003B23D5">
              <w:t xml:space="preserve"> тыс. рублей;</w:t>
            </w:r>
          </w:p>
          <w:p w:rsidR="008A5C7B" w:rsidRDefault="008A5C7B" w:rsidP="0044534C">
            <w:pPr>
              <w:jc w:val="both"/>
            </w:pPr>
            <w:r w:rsidRPr="003B23D5">
              <w:t xml:space="preserve">2021 год – </w:t>
            </w:r>
            <w:r>
              <w:t>1 149,00</w:t>
            </w:r>
            <w:r w:rsidRPr="003B23D5">
              <w:t>0</w:t>
            </w:r>
            <w:r>
              <w:t xml:space="preserve">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202</w:t>
            </w:r>
            <w:r>
              <w:t>2</w:t>
            </w:r>
            <w:r w:rsidRPr="003B23D5">
              <w:t xml:space="preserve"> год – </w:t>
            </w:r>
            <w:r>
              <w:t>1 149,00</w:t>
            </w:r>
            <w:r w:rsidRPr="003B23D5">
              <w:t>0 тыс. рублей.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средства муниципального бюджета – </w:t>
            </w:r>
            <w:r>
              <w:t>18 446,654</w:t>
            </w:r>
            <w:r w:rsidRPr="003B23D5">
              <w:t xml:space="preserve"> тыс. рублей: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2014 год – 1 329,207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2015 год – 1 328,127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2016 год – 1 887,017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2017 год – 1 797,115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2018 год – 1 855,992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2019 год – </w:t>
            </w:r>
            <w:r>
              <w:t>2 167,394</w:t>
            </w:r>
            <w:r w:rsidRPr="003B23D5">
              <w:t xml:space="preserve"> тыс. рублей;</w:t>
            </w:r>
          </w:p>
          <w:p w:rsidR="008A5C7B" w:rsidRDefault="008A5C7B" w:rsidP="0044534C">
            <w:pPr>
              <w:jc w:val="both"/>
            </w:pPr>
            <w:r w:rsidRPr="003B23D5">
              <w:t xml:space="preserve">2020 год – </w:t>
            </w:r>
            <w:r>
              <w:t>2 693,934</w:t>
            </w:r>
            <w:r w:rsidRPr="003B23D5">
              <w:t xml:space="preserve"> тыс</w:t>
            </w:r>
            <w:r>
              <w:t>. рублей;</w:t>
            </w:r>
          </w:p>
          <w:p w:rsidR="008A5C7B" w:rsidRDefault="008A5C7B" w:rsidP="0044534C">
            <w:pPr>
              <w:jc w:val="both"/>
            </w:pPr>
            <w:r w:rsidRPr="00EE693A">
              <w:lastRenderedPageBreak/>
              <w:t>20</w:t>
            </w:r>
            <w:r>
              <w:t>21</w:t>
            </w:r>
            <w:r w:rsidRPr="00EE693A">
              <w:t xml:space="preserve"> год – </w:t>
            </w:r>
            <w:r>
              <w:t>2 693,934 тыс. рублей;</w:t>
            </w:r>
          </w:p>
          <w:p w:rsidR="008A5C7B" w:rsidRPr="003A0BD5" w:rsidRDefault="008A5C7B" w:rsidP="0044534C">
            <w:pPr>
              <w:jc w:val="both"/>
            </w:pPr>
            <w:r w:rsidRPr="00EE693A">
              <w:t>20</w:t>
            </w:r>
            <w:r>
              <w:t>22</w:t>
            </w:r>
            <w:r w:rsidRPr="00EE693A">
              <w:t xml:space="preserve"> год – </w:t>
            </w:r>
            <w:r>
              <w:t>2 693,934 тыс. рублей</w:t>
            </w:r>
          </w:p>
        </w:tc>
      </w:tr>
      <w:tr w:rsidR="008A5C7B" w:rsidRPr="0067668F" w:rsidTr="008A5C7B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668F" w:rsidRDefault="008A5C7B" w:rsidP="0044534C">
            <w:r w:rsidRPr="00B50875">
              <w:lastRenderedPageBreak/>
              <w:t>Система организации контроля за исполнением муниципальной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Временно исполняющий обязанности главы</w:t>
            </w:r>
            <w:r w:rsidRPr="00D106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Дзержинского</w:t>
            </w:r>
            <w:r w:rsidRPr="00D106CE">
              <w:rPr>
                <w:color w:val="000000"/>
              </w:rPr>
              <w:t xml:space="preserve"> района</w:t>
            </w:r>
          </w:p>
        </w:tc>
      </w:tr>
    </w:tbl>
    <w:p w:rsidR="008A5C7B" w:rsidRPr="0067668F" w:rsidRDefault="008A5C7B" w:rsidP="008A5C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5C7B" w:rsidRPr="008B0AB6" w:rsidRDefault="008A5C7B" w:rsidP="008A5C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0AB6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защиты населения и территорий района от чрезвычайных ситуаций природного и техногенного характера, обеспечения безопасности населения района</w:t>
      </w:r>
    </w:p>
    <w:p w:rsidR="008A5C7B" w:rsidRPr="009D4C5E" w:rsidRDefault="008A5C7B" w:rsidP="008A5C7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A5C7B" w:rsidRPr="0092213E" w:rsidRDefault="008A5C7B" w:rsidP="008A5C7B">
      <w:pPr>
        <w:ind w:right="24" w:firstLine="567"/>
        <w:jc w:val="both"/>
      </w:pPr>
      <w:r w:rsidRPr="0092213E">
        <w:t>Дзержинский район, не подвержен широкому спектру опасных природных явлений и аварийных ситуаций техногенного</w:t>
      </w:r>
      <w:r>
        <w:t xml:space="preserve"> характера.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sz w:val="28"/>
          <w:szCs w:val="28"/>
        </w:rPr>
        <w:t xml:space="preserve">На территории Дзержинского района отсутствуют потенциально-опасные объекты. 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CA6">
        <w:rPr>
          <w:rFonts w:ascii="Times New Roman" w:hAnsi="Times New Roman" w:cs="Times New Roman"/>
          <w:sz w:val="28"/>
          <w:szCs w:val="28"/>
        </w:rPr>
        <w:t xml:space="preserve">За </w:t>
      </w:r>
      <w:r w:rsidRPr="00F02B11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55CA6">
        <w:rPr>
          <w:rFonts w:ascii="Times New Roman" w:hAnsi="Times New Roman" w:cs="Times New Roman"/>
          <w:bCs/>
          <w:sz w:val="28"/>
          <w:szCs w:val="28"/>
        </w:rPr>
        <w:t> год</w:t>
      </w:r>
      <w:r w:rsidRPr="00922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13E">
        <w:rPr>
          <w:rFonts w:ascii="Times New Roman" w:hAnsi="Times New Roman" w:cs="Times New Roman"/>
          <w:sz w:val="28"/>
          <w:szCs w:val="28"/>
        </w:rPr>
        <w:t xml:space="preserve">на территории района произошло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2213E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213E">
        <w:rPr>
          <w:rFonts w:ascii="Times New Roman" w:hAnsi="Times New Roman" w:cs="Times New Roman"/>
          <w:sz w:val="28"/>
          <w:szCs w:val="28"/>
        </w:rPr>
        <w:t xml:space="preserve">. Из них прочих – </w:t>
      </w:r>
      <w:r>
        <w:rPr>
          <w:rFonts w:ascii="Times New Roman" w:hAnsi="Times New Roman" w:cs="Times New Roman"/>
          <w:sz w:val="28"/>
          <w:szCs w:val="28"/>
        </w:rPr>
        <w:t xml:space="preserve">26 (возгорание мусора), </w:t>
      </w:r>
      <w:r w:rsidRPr="0092213E">
        <w:rPr>
          <w:rFonts w:ascii="Times New Roman" w:hAnsi="Times New Roman" w:cs="Times New Roman"/>
          <w:sz w:val="28"/>
          <w:szCs w:val="28"/>
        </w:rPr>
        <w:t xml:space="preserve">в жилом секторе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2213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2213E">
        <w:rPr>
          <w:rFonts w:ascii="Times New Roman" w:hAnsi="Times New Roman" w:cs="Times New Roman"/>
          <w:sz w:val="28"/>
          <w:szCs w:val="28"/>
        </w:rPr>
        <w:t>% от общего количества пожаров.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на пожарах погибло</w:t>
      </w:r>
      <w:r w:rsidRPr="0092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213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травмирован</w:t>
      </w:r>
      <w:r w:rsidRPr="0092213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человек</w:t>
      </w:r>
      <w:r w:rsidRPr="0092213E">
        <w:rPr>
          <w:rFonts w:ascii="Times New Roman" w:hAnsi="Times New Roman" w:cs="Times New Roman"/>
          <w:sz w:val="28"/>
          <w:szCs w:val="28"/>
        </w:rPr>
        <w:t xml:space="preserve">, спасено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21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50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C7B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sz w:val="28"/>
          <w:szCs w:val="28"/>
        </w:rPr>
        <w:t xml:space="preserve">С начала пожароопасного сезона </w:t>
      </w:r>
      <w:r w:rsidRPr="00F02B1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5F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13E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2213E">
        <w:rPr>
          <w:rFonts w:ascii="Times New Roman" w:hAnsi="Times New Roman" w:cs="Times New Roman"/>
          <w:sz w:val="28"/>
          <w:szCs w:val="28"/>
        </w:rPr>
        <w:t xml:space="preserve"> лесных пожаров на общей площади </w:t>
      </w:r>
      <w:r>
        <w:rPr>
          <w:rFonts w:ascii="Times New Roman" w:hAnsi="Times New Roman" w:cs="Times New Roman"/>
          <w:color w:val="000000"/>
          <w:sz w:val="28"/>
          <w:szCs w:val="28"/>
        </w:rPr>
        <w:t>249</w:t>
      </w:r>
      <w:r w:rsidRPr="00F02B11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2213E">
        <w:rPr>
          <w:rFonts w:ascii="Times New Roman" w:hAnsi="Times New Roman" w:cs="Times New Roman"/>
          <w:sz w:val="28"/>
          <w:szCs w:val="28"/>
        </w:rPr>
        <w:t>.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875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875">
        <w:rPr>
          <w:rFonts w:ascii="Times New Roman" w:hAnsi="Times New Roman" w:cs="Times New Roman"/>
          <w:sz w:val="28"/>
          <w:szCs w:val="28"/>
        </w:rPr>
        <w:t xml:space="preserve"> лет с</w:t>
      </w:r>
      <w:r>
        <w:rPr>
          <w:rFonts w:ascii="Times New Roman" w:hAnsi="Times New Roman" w:cs="Times New Roman"/>
          <w:sz w:val="28"/>
          <w:szCs w:val="28"/>
        </w:rPr>
        <w:t>итуация изменилась</w:t>
      </w:r>
      <w:r w:rsidRPr="00B50875">
        <w:rPr>
          <w:rFonts w:ascii="Times New Roman" w:hAnsi="Times New Roman" w:cs="Times New Roman"/>
          <w:sz w:val="28"/>
          <w:szCs w:val="28"/>
        </w:rPr>
        <w:t xml:space="preserve"> в лучшую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C7B" w:rsidRPr="00C37E98" w:rsidRDefault="008A5C7B" w:rsidP="008A5C7B">
      <w:pPr>
        <w:ind w:firstLine="567"/>
        <w:jc w:val="both"/>
      </w:pPr>
      <w:r w:rsidRPr="0092213E">
        <w:t xml:space="preserve"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людей. </w:t>
      </w:r>
    </w:p>
    <w:p w:rsidR="008A5C7B" w:rsidRDefault="008A5C7B" w:rsidP="008A5C7B">
      <w:pPr>
        <w:ind w:firstLine="708"/>
        <w:jc w:val="both"/>
      </w:pPr>
    </w:p>
    <w:p w:rsidR="008A5C7B" w:rsidRPr="00C20C6C" w:rsidRDefault="008A5C7B" w:rsidP="008A5C7B">
      <w:pPr>
        <w:ind w:firstLine="708"/>
        <w:jc w:val="both"/>
      </w:pPr>
    </w:p>
    <w:p w:rsidR="008A5C7B" w:rsidRPr="008B0AB6" w:rsidRDefault="008A5C7B" w:rsidP="008A5C7B">
      <w:pPr>
        <w:jc w:val="center"/>
        <w:rPr>
          <w:b/>
        </w:rPr>
      </w:pPr>
      <w:r w:rsidRPr="008B0AB6">
        <w:rPr>
          <w:b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и территорий района от чрезвычайных ситуаций природного и техногенного характера, обеспечения безопасности населения района</w:t>
      </w:r>
    </w:p>
    <w:p w:rsidR="008A5C7B" w:rsidRPr="0092213E" w:rsidRDefault="008A5C7B" w:rsidP="008A5C7B">
      <w:pPr>
        <w:jc w:val="center"/>
      </w:pPr>
    </w:p>
    <w:p w:rsidR="008A5C7B" w:rsidRPr="00ED3710" w:rsidRDefault="008A5C7B" w:rsidP="008A5C7B">
      <w:pPr>
        <w:ind w:firstLine="567"/>
        <w:jc w:val="both"/>
      </w:pPr>
      <w:r w:rsidRPr="00C86592">
        <w:t>Приоритет</w:t>
      </w:r>
      <w:r>
        <w:t>ными целями и задачами является - с</w:t>
      </w:r>
      <w:r w:rsidRPr="00ED3710">
        <w:t>оздание эффективной системы защиты населения и территории района от чрезвычайных ситуаций природного и техногенного характера.</w:t>
      </w:r>
    </w:p>
    <w:p w:rsidR="008A5C7B" w:rsidRPr="00ED3710" w:rsidRDefault="008A5C7B" w:rsidP="008A5C7B">
      <w:pPr>
        <w:ind w:firstLine="567"/>
        <w:jc w:val="both"/>
      </w:pPr>
      <w:r>
        <w:t>Пр</w:t>
      </w:r>
      <w:r w:rsidRPr="00ED3710">
        <w:t>едупреждени</w:t>
      </w:r>
      <w:r>
        <w:t>е</w:t>
      </w:r>
      <w:r w:rsidRPr="00ED3710">
        <w:t xml:space="preserve"> возникновения и развития чрезвычайных ситуаций природного и техногенного характера, снижение ущерба и потерь от чрезвычайных ситуаций в районе.</w:t>
      </w:r>
    </w:p>
    <w:p w:rsidR="008A5C7B" w:rsidRPr="00ED3710" w:rsidRDefault="008A5C7B" w:rsidP="008A5C7B">
      <w:pPr>
        <w:ind w:firstLine="567"/>
        <w:jc w:val="both"/>
      </w:pPr>
      <w:r w:rsidRPr="00F17417">
        <w:t>П</w:t>
      </w:r>
      <w:r w:rsidRPr="00ED3710">
        <w:t>овышение качества связи и уровня оперативного реагирования, сокращение времени при передаче оперативной информации при возникновении и развити</w:t>
      </w:r>
      <w:r>
        <w:t>и</w:t>
      </w:r>
      <w:r w:rsidRPr="00ED3710">
        <w:t xml:space="preserve"> чрезвычайных ситуаций природного и техногенного характера.</w:t>
      </w:r>
      <w:r w:rsidRPr="00ED3710">
        <w:rPr>
          <w:bCs/>
        </w:rPr>
        <w:t xml:space="preserve"> </w:t>
      </w:r>
      <w:r>
        <w:rPr>
          <w:bCs/>
        </w:rPr>
        <w:t xml:space="preserve"> </w:t>
      </w:r>
    </w:p>
    <w:p w:rsidR="008A5C7B" w:rsidRPr="00ED3710" w:rsidRDefault="008A5C7B" w:rsidP="008A5C7B">
      <w:pPr>
        <w:ind w:firstLine="567"/>
        <w:jc w:val="both"/>
      </w:pPr>
      <w:r w:rsidRPr="00F17417">
        <w:t>П</w:t>
      </w:r>
      <w:r>
        <w:t>р</w:t>
      </w:r>
      <w:r w:rsidRPr="00ED3710">
        <w:t>офилактик</w:t>
      </w:r>
      <w:r>
        <w:t>а</w:t>
      </w:r>
      <w:r w:rsidRPr="00ED3710">
        <w:t xml:space="preserve"> и тушение пожаров в районе.</w:t>
      </w:r>
    </w:p>
    <w:p w:rsidR="008A5C7B" w:rsidRPr="00ED3710" w:rsidRDefault="008A5C7B" w:rsidP="008A5C7B">
      <w:pPr>
        <w:ind w:firstLine="567"/>
        <w:jc w:val="both"/>
      </w:pPr>
      <w:r w:rsidRPr="00ED3710">
        <w:t>Приобретение наглядной агитации по пожарной безопасности</w:t>
      </w:r>
      <w:r>
        <w:t>,</w:t>
      </w:r>
      <w:r w:rsidRPr="00ED3710">
        <w:t xml:space="preserve"> ущерба от пожаров, снижению рисков гибели и травматизма людей на пожарах.</w:t>
      </w:r>
    </w:p>
    <w:p w:rsidR="008A5C7B" w:rsidRPr="0092213E" w:rsidRDefault="008A5C7B" w:rsidP="008A5C7B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bCs/>
          <w:sz w:val="28"/>
          <w:szCs w:val="28"/>
        </w:rPr>
        <w:t>Противодействие проявлениям терроризма и экстремизма на территории Дзержинского района.</w:t>
      </w:r>
    </w:p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92213E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8B0AB6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B6">
        <w:rPr>
          <w:rFonts w:ascii="Times New Roman" w:hAnsi="Times New Roman" w:cs="Times New Roman"/>
          <w:b/>
          <w:sz w:val="28"/>
          <w:szCs w:val="28"/>
        </w:rPr>
        <w:lastRenderedPageBreak/>
        <w:t>4. Механизм реализации мероприятий программы</w:t>
      </w:r>
    </w:p>
    <w:p w:rsidR="008A5C7B" w:rsidRPr="0092213E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682EC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отражен</w:t>
      </w:r>
      <w:r w:rsidRPr="00682ECB">
        <w:rPr>
          <w:rFonts w:ascii="Times New Roman" w:hAnsi="Times New Roman" w:cs="Times New Roman"/>
          <w:sz w:val="28"/>
          <w:szCs w:val="28"/>
        </w:rPr>
        <w:t xml:space="preserve"> в </w:t>
      </w:r>
      <w:r w:rsidRPr="00682EC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5 и № 6 к </w:t>
      </w:r>
      <w:r w:rsidRPr="00682ECB">
        <w:rPr>
          <w:rFonts w:ascii="Times New Roman" w:hAnsi="Times New Roman" w:cs="Times New Roman"/>
          <w:sz w:val="28"/>
          <w:szCs w:val="28"/>
        </w:rPr>
        <w:t>паспорту муниципальной программы «Защита от чрезвычайных ситуаций природного и техногенного характера и обеспечение безопасности населения Дзержинского района».</w:t>
      </w:r>
    </w:p>
    <w:p w:rsidR="008A5C7B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7B" w:rsidRPr="008B0AB6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B6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</w:t>
      </w:r>
    </w:p>
    <w:p w:rsidR="008A5C7B" w:rsidRPr="0092213E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A57081" w:rsidRDefault="008A5C7B" w:rsidP="008A5C7B">
      <w:pPr>
        <w:ind w:firstLine="567"/>
        <w:jc w:val="both"/>
      </w:pPr>
      <w:r>
        <w:t xml:space="preserve">Конечные результаты программы отражены в </w:t>
      </w:r>
      <w:r w:rsidRPr="00D106CE">
        <w:rPr>
          <w:color w:val="000000"/>
        </w:rPr>
        <w:t>Приложение</w:t>
      </w:r>
      <w:r>
        <w:rPr>
          <w:color w:val="000000"/>
        </w:rPr>
        <w:t xml:space="preserve"> № 5 и № 6</w:t>
      </w:r>
      <w:r w:rsidRPr="00D106CE">
        <w:rPr>
          <w:color w:val="000000"/>
        </w:rPr>
        <w:t xml:space="preserve"> к</w:t>
      </w:r>
      <w:r>
        <w:rPr>
          <w:color w:val="000000"/>
        </w:rPr>
        <w:t xml:space="preserve"> </w:t>
      </w:r>
      <w:r>
        <w:t>п</w:t>
      </w:r>
      <w:r w:rsidRPr="0067668F">
        <w:t>аспорт</w:t>
      </w:r>
      <w:r>
        <w:t>у</w:t>
      </w:r>
      <w:r w:rsidRPr="0067668F">
        <w:t xml:space="preserve"> </w:t>
      </w:r>
      <w:r>
        <w:t xml:space="preserve">муниципальной программы </w:t>
      </w:r>
      <w:r w:rsidRPr="0067668F">
        <w:t xml:space="preserve">«Защита от чрезвычайных ситуаций природного и техногенного характера и обеспечение безопасности населения </w:t>
      </w:r>
      <w:r>
        <w:t>Дзержинского района</w:t>
      </w:r>
      <w:r w:rsidRPr="0067668F">
        <w:t>»</w:t>
      </w:r>
      <w:r>
        <w:t>.</w:t>
      </w:r>
    </w:p>
    <w:p w:rsidR="008A5C7B" w:rsidRPr="00A57081" w:rsidRDefault="008A5C7B" w:rsidP="008A5C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8B0AB6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B6">
        <w:rPr>
          <w:rFonts w:ascii="Times New Roman" w:hAnsi="Times New Roman" w:cs="Times New Roman"/>
          <w:b/>
          <w:sz w:val="28"/>
          <w:szCs w:val="28"/>
        </w:rPr>
        <w:t>6.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8A5C7B" w:rsidRPr="00A7079A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C7B" w:rsidRPr="003B23D5" w:rsidRDefault="008A5C7B" w:rsidP="008A5C7B">
      <w:pPr>
        <w:widowControl w:val="0"/>
        <w:jc w:val="both"/>
      </w:pPr>
      <w:r w:rsidRPr="00A7079A">
        <w:t>На реализацию программных мероприятий потребуется</w:t>
      </w:r>
      <w:r>
        <w:t xml:space="preserve"> о</w:t>
      </w:r>
      <w:r w:rsidRPr="00176BB6">
        <w:t xml:space="preserve">бщий </w:t>
      </w:r>
      <w:r>
        <w:t>о</w:t>
      </w:r>
      <w:r w:rsidRPr="002D6618">
        <w:t xml:space="preserve">бъем бюджетных ассигнований на реализацию </w:t>
      </w:r>
      <w:r w:rsidRPr="00532582">
        <w:t xml:space="preserve">муниципальной </w:t>
      </w:r>
      <w:r w:rsidRPr="003B23D5">
        <w:t xml:space="preserve">программы – </w:t>
      </w:r>
      <w:r>
        <w:t>27 078,662</w:t>
      </w:r>
      <w:r w:rsidRPr="003B23D5">
        <w:t xml:space="preserve"> тыс. рублей, в том числе по годам:</w:t>
      </w:r>
    </w:p>
    <w:p w:rsidR="008A5C7B" w:rsidRPr="003B23D5" w:rsidRDefault="008A5C7B" w:rsidP="008A5C7B">
      <w:pPr>
        <w:jc w:val="both"/>
      </w:pPr>
      <w:r w:rsidRPr="003B23D5">
        <w:t>2014 год – 1 369,207 тыс. рублей;</w:t>
      </w:r>
    </w:p>
    <w:p w:rsidR="008A5C7B" w:rsidRPr="003B23D5" w:rsidRDefault="008A5C7B" w:rsidP="008A5C7B">
      <w:pPr>
        <w:jc w:val="both"/>
      </w:pPr>
      <w:r w:rsidRPr="003B23D5">
        <w:t>2015 год – 1 368,034 тыс. рублей;</w:t>
      </w:r>
    </w:p>
    <w:p w:rsidR="008A5C7B" w:rsidRPr="003B23D5" w:rsidRDefault="008A5C7B" w:rsidP="008A5C7B">
      <w:pPr>
        <w:jc w:val="both"/>
      </w:pPr>
      <w:r w:rsidRPr="003B23D5">
        <w:t>2016 год – 2 855,925 тыс. рублей;</w:t>
      </w:r>
    </w:p>
    <w:p w:rsidR="008A5C7B" w:rsidRPr="003B23D5" w:rsidRDefault="008A5C7B" w:rsidP="008A5C7B">
      <w:pPr>
        <w:jc w:val="both"/>
      </w:pPr>
      <w:r w:rsidRPr="003B23D5">
        <w:t>2017 год – 2 943,015 тыс. рублей;</w:t>
      </w:r>
    </w:p>
    <w:p w:rsidR="008A5C7B" w:rsidRPr="003B23D5" w:rsidRDefault="008A5C7B" w:rsidP="008A5C7B">
      <w:pPr>
        <w:jc w:val="both"/>
      </w:pPr>
      <w:r w:rsidRPr="003B23D5">
        <w:t xml:space="preserve">2018 год – 2 436,892 тыс. рублей; </w:t>
      </w:r>
    </w:p>
    <w:p w:rsidR="008A5C7B" w:rsidRPr="003B23D5" w:rsidRDefault="008A5C7B" w:rsidP="008A5C7B">
      <w:pPr>
        <w:jc w:val="both"/>
      </w:pPr>
      <w:r w:rsidRPr="003B23D5">
        <w:t>2019 год – 4 </w:t>
      </w:r>
      <w:r>
        <w:t>891</w:t>
      </w:r>
      <w:r w:rsidRPr="003B23D5">
        <w:t>,</w:t>
      </w:r>
      <w:r>
        <w:t>487</w:t>
      </w:r>
      <w:r w:rsidRPr="003B23D5">
        <w:t xml:space="preserve"> тыс. рублей;</w:t>
      </w:r>
    </w:p>
    <w:p w:rsidR="008A5C7B" w:rsidRPr="003B23D5" w:rsidRDefault="008A5C7B" w:rsidP="008A5C7B">
      <w:pPr>
        <w:jc w:val="both"/>
      </w:pPr>
      <w:r w:rsidRPr="003B23D5">
        <w:t xml:space="preserve">2020 год – </w:t>
      </w:r>
      <w:r>
        <w:t>3 528,234</w:t>
      </w:r>
      <w:r w:rsidRPr="003B23D5">
        <w:t xml:space="preserve"> тыс. рублей;</w:t>
      </w:r>
    </w:p>
    <w:p w:rsidR="008A5C7B" w:rsidRDefault="008A5C7B" w:rsidP="008A5C7B">
      <w:pPr>
        <w:jc w:val="both"/>
      </w:pPr>
      <w:r w:rsidRPr="003B23D5">
        <w:t xml:space="preserve">2021 год – </w:t>
      </w:r>
      <w:r>
        <w:t>3 842,934</w:t>
      </w:r>
      <w:r w:rsidRPr="003B23D5">
        <w:t xml:space="preserve"> тыс. рублей;</w:t>
      </w:r>
    </w:p>
    <w:p w:rsidR="008A5C7B" w:rsidRPr="003B23D5" w:rsidRDefault="008A5C7B" w:rsidP="008A5C7B">
      <w:pPr>
        <w:jc w:val="both"/>
      </w:pPr>
      <w:r>
        <w:t>2022 год – 3 842,934</w:t>
      </w:r>
      <w:r w:rsidRPr="003B23D5">
        <w:t xml:space="preserve"> тыс. рублей</w:t>
      </w:r>
    </w:p>
    <w:p w:rsidR="008A5C7B" w:rsidRPr="003B23D5" w:rsidRDefault="008A5C7B" w:rsidP="008A5C7B">
      <w:pPr>
        <w:jc w:val="both"/>
      </w:pPr>
      <w:r w:rsidRPr="003B23D5">
        <w:t>в том числе:</w:t>
      </w:r>
    </w:p>
    <w:p w:rsidR="008A5C7B" w:rsidRPr="003B23D5" w:rsidRDefault="008A5C7B" w:rsidP="008A5C7B">
      <w:pPr>
        <w:jc w:val="both"/>
      </w:pPr>
      <w:r w:rsidRPr="003B23D5">
        <w:t xml:space="preserve">средства краевого бюджета – </w:t>
      </w:r>
      <w:r>
        <w:t>8 632,008</w:t>
      </w:r>
      <w:r w:rsidRPr="003B23D5">
        <w:t xml:space="preserve"> тыс. рублей:</w:t>
      </w:r>
    </w:p>
    <w:p w:rsidR="008A5C7B" w:rsidRPr="003B23D5" w:rsidRDefault="008A5C7B" w:rsidP="008A5C7B">
      <w:pPr>
        <w:jc w:val="both"/>
      </w:pPr>
      <w:r w:rsidRPr="003B23D5">
        <w:t>2014 год – 40,000 тыс. рублей;</w:t>
      </w:r>
    </w:p>
    <w:p w:rsidR="008A5C7B" w:rsidRPr="003B23D5" w:rsidRDefault="008A5C7B" w:rsidP="008A5C7B">
      <w:pPr>
        <w:jc w:val="both"/>
      </w:pPr>
      <w:r w:rsidRPr="003B23D5">
        <w:t>2015 год – 39,907 тыс. рублей;</w:t>
      </w:r>
    </w:p>
    <w:p w:rsidR="008A5C7B" w:rsidRPr="003B23D5" w:rsidRDefault="008A5C7B" w:rsidP="008A5C7B">
      <w:pPr>
        <w:jc w:val="both"/>
      </w:pPr>
      <w:r w:rsidRPr="003B23D5">
        <w:t>2016 год – 968,908 тыс. рублей;</w:t>
      </w:r>
    </w:p>
    <w:p w:rsidR="008A5C7B" w:rsidRPr="003B23D5" w:rsidRDefault="008A5C7B" w:rsidP="008A5C7B">
      <w:pPr>
        <w:jc w:val="both"/>
      </w:pPr>
      <w:r w:rsidRPr="003B23D5">
        <w:t>2017 год – 1 145,900 тыс. рублей;</w:t>
      </w:r>
    </w:p>
    <w:p w:rsidR="008A5C7B" w:rsidRPr="003B23D5" w:rsidRDefault="008A5C7B" w:rsidP="008A5C7B">
      <w:pPr>
        <w:jc w:val="both"/>
      </w:pPr>
      <w:r w:rsidRPr="003B23D5">
        <w:t>2018 год – 580,900 тыс. рублей;</w:t>
      </w:r>
    </w:p>
    <w:p w:rsidR="008A5C7B" w:rsidRPr="003B23D5" w:rsidRDefault="008A5C7B" w:rsidP="008A5C7B">
      <w:pPr>
        <w:jc w:val="both"/>
      </w:pPr>
      <w:r w:rsidRPr="003B23D5">
        <w:t>2019 год – 2</w:t>
      </w:r>
      <w:r>
        <w:t> </w:t>
      </w:r>
      <w:r w:rsidRPr="003B23D5">
        <w:t>7</w:t>
      </w:r>
      <w:r>
        <w:t>24,09</w:t>
      </w:r>
      <w:r w:rsidRPr="003B23D5">
        <w:t>3 тыс. рублей;</w:t>
      </w:r>
    </w:p>
    <w:p w:rsidR="008A5C7B" w:rsidRPr="003B23D5" w:rsidRDefault="008A5C7B" w:rsidP="008A5C7B">
      <w:pPr>
        <w:jc w:val="both"/>
      </w:pPr>
      <w:r w:rsidRPr="003B23D5">
        <w:t xml:space="preserve">2020 год – </w:t>
      </w:r>
      <w:r>
        <w:t>834,300</w:t>
      </w:r>
      <w:r w:rsidRPr="003B23D5">
        <w:t xml:space="preserve"> тыс. рублей;</w:t>
      </w:r>
    </w:p>
    <w:p w:rsidR="008A5C7B" w:rsidRDefault="008A5C7B" w:rsidP="008A5C7B">
      <w:pPr>
        <w:jc w:val="both"/>
      </w:pPr>
      <w:r w:rsidRPr="003B23D5">
        <w:t xml:space="preserve">2021 год – </w:t>
      </w:r>
      <w:r>
        <w:t>1 149,00</w:t>
      </w:r>
      <w:r w:rsidRPr="003B23D5">
        <w:t>0</w:t>
      </w:r>
      <w:r>
        <w:t xml:space="preserve"> тыс. рублей;</w:t>
      </w:r>
    </w:p>
    <w:p w:rsidR="008A5C7B" w:rsidRPr="003B23D5" w:rsidRDefault="008A5C7B" w:rsidP="008A5C7B">
      <w:pPr>
        <w:jc w:val="both"/>
      </w:pPr>
      <w:r w:rsidRPr="003B23D5">
        <w:t>202</w:t>
      </w:r>
      <w:r>
        <w:t>2</w:t>
      </w:r>
      <w:r w:rsidRPr="003B23D5">
        <w:t xml:space="preserve"> год – </w:t>
      </w:r>
      <w:r>
        <w:t>1 149,00</w:t>
      </w:r>
      <w:r w:rsidRPr="003B23D5">
        <w:t>0 тыс. рублей.</w:t>
      </w:r>
    </w:p>
    <w:p w:rsidR="008A5C7B" w:rsidRPr="003B23D5" w:rsidRDefault="008A5C7B" w:rsidP="008A5C7B">
      <w:pPr>
        <w:jc w:val="both"/>
      </w:pPr>
      <w:r w:rsidRPr="003B23D5">
        <w:t xml:space="preserve">средства муниципального бюджета – </w:t>
      </w:r>
      <w:r>
        <w:t>18 446,654</w:t>
      </w:r>
      <w:r w:rsidRPr="003B23D5">
        <w:t xml:space="preserve"> тыс. рублей:</w:t>
      </w:r>
    </w:p>
    <w:p w:rsidR="008A5C7B" w:rsidRPr="003B23D5" w:rsidRDefault="008A5C7B" w:rsidP="008A5C7B">
      <w:pPr>
        <w:jc w:val="both"/>
      </w:pPr>
      <w:r w:rsidRPr="003B23D5">
        <w:t>2014 год – 1 329,207 тыс. рублей;</w:t>
      </w:r>
    </w:p>
    <w:p w:rsidR="008A5C7B" w:rsidRPr="003B23D5" w:rsidRDefault="008A5C7B" w:rsidP="008A5C7B">
      <w:pPr>
        <w:jc w:val="both"/>
      </w:pPr>
      <w:r w:rsidRPr="003B23D5">
        <w:t>2015 год – 1 328,127 тыс. рублей;</w:t>
      </w:r>
    </w:p>
    <w:p w:rsidR="008A5C7B" w:rsidRPr="003B23D5" w:rsidRDefault="008A5C7B" w:rsidP="008A5C7B">
      <w:pPr>
        <w:jc w:val="both"/>
      </w:pPr>
      <w:r w:rsidRPr="003B23D5">
        <w:t>2016 год – 1 887,017 тыс. рублей;</w:t>
      </w:r>
    </w:p>
    <w:p w:rsidR="008A5C7B" w:rsidRPr="003B23D5" w:rsidRDefault="008A5C7B" w:rsidP="008A5C7B">
      <w:pPr>
        <w:jc w:val="both"/>
      </w:pPr>
      <w:r w:rsidRPr="003B23D5">
        <w:t>2017 год – 1 797,115 тыс. рублей;</w:t>
      </w:r>
    </w:p>
    <w:p w:rsidR="008A5C7B" w:rsidRPr="003B23D5" w:rsidRDefault="008A5C7B" w:rsidP="008A5C7B">
      <w:pPr>
        <w:jc w:val="both"/>
      </w:pPr>
      <w:r w:rsidRPr="003B23D5">
        <w:t>2018 год – 1 855,992 тыс. рублей;</w:t>
      </w:r>
    </w:p>
    <w:p w:rsidR="008A5C7B" w:rsidRPr="003B23D5" w:rsidRDefault="008A5C7B" w:rsidP="008A5C7B">
      <w:pPr>
        <w:jc w:val="both"/>
      </w:pPr>
      <w:r w:rsidRPr="003B23D5">
        <w:t xml:space="preserve">2019 год – </w:t>
      </w:r>
      <w:r>
        <w:t>2 167,394</w:t>
      </w:r>
      <w:r w:rsidRPr="003B23D5">
        <w:t xml:space="preserve"> тыс. рублей;</w:t>
      </w:r>
    </w:p>
    <w:p w:rsidR="008A5C7B" w:rsidRDefault="008A5C7B" w:rsidP="008A5C7B">
      <w:pPr>
        <w:jc w:val="both"/>
      </w:pPr>
      <w:r w:rsidRPr="003B23D5">
        <w:t xml:space="preserve">2020 год – </w:t>
      </w:r>
      <w:r>
        <w:t>2 693,934</w:t>
      </w:r>
      <w:r w:rsidRPr="003B23D5">
        <w:t xml:space="preserve"> тыс</w:t>
      </w:r>
      <w:r>
        <w:t>. рублей;</w:t>
      </w:r>
    </w:p>
    <w:p w:rsidR="008A5C7B" w:rsidRDefault="008A5C7B" w:rsidP="008A5C7B">
      <w:pPr>
        <w:jc w:val="both"/>
      </w:pPr>
      <w:r w:rsidRPr="00EE693A">
        <w:t>20</w:t>
      </w:r>
      <w:r>
        <w:t>21</w:t>
      </w:r>
      <w:r w:rsidRPr="00EE693A">
        <w:t xml:space="preserve"> год – </w:t>
      </w:r>
      <w:r>
        <w:t>2 693,934 тыс. рублей;</w:t>
      </w:r>
    </w:p>
    <w:p w:rsidR="008A5C7B" w:rsidRDefault="008A5C7B" w:rsidP="008A5C7B">
      <w:pPr>
        <w:widowControl w:val="0"/>
        <w:jc w:val="both"/>
      </w:pPr>
      <w:r w:rsidRPr="00EE693A">
        <w:t>20</w:t>
      </w:r>
      <w:r>
        <w:t>22</w:t>
      </w:r>
      <w:r w:rsidRPr="00EE693A">
        <w:t xml:space="preserve"> год – </w:t>
      </w:r>
      <w:r>
        <w:t>2 693,934 тыс. рублей</w:t>
      </w:r>
    </w:p>
    <w:p w:rsidR="008A5C7B" w:rsidRDefault="008A5C7B" w:rsidP="008A5C7B">
      <w:pPr>
        <w:widowControl w:val="0"/>
        <w:jc w:val="both"/>
      </w:pPr>
    </w:p>
    <w:p w:rsidR="008A5C7B" w:rsidRPr="00A7079A" w:rsidRDefault="008A5C7B" w:rsidP="008A5C7B">
      <w:pPr>
        <w:widowControl w:val="0"/>
        <w:jc w:val="both"/>
      </w:pPr>
      <w:r w:rsidRPr="00A7079A">
        <w:lastRenderedPageBreak/>
        <w:t>В приложениях №</w:t>
      </w:r>
      <w:r>
        <w:t xml:space="preserve"> </w:t>
      </w:r>
      <w:r w:rsidRPr="00A7079A">
        <w:t>2 и №</w:t>
      </w:r>
      <w:r>
        <w:t xml:space="preserve"> </w:t>
      </w:r>
      <w:r w:rsidRPr="00A7079A">
        <w:t>3 приведены сведения о планируемых расходах по задачам и мероприятиям программы.</w:t>
      </w:r>
    </w:p>
    <w:p w:rsidR="008A5C7B" w:rsidRDefault="008A5C7B" w:rsidP="008A5C7B">
      <w:pPr>
        <w:jc w:val="center"/>
        <w:outlineLvl w:val="0"/>
      </w:pPr>
    </w:p>
    <w:p w:rsidR="008A5C7B" w:rsidRPr="008B0AB6" w:rsidRDefault="008A5C7B" w:rsidP="008A5C7B">
      <w:pPr>
        <w:jc w:val="center"/>
        <w:outlineLvl w:val="0"/>
        <w:rPr>
          <w:b/>
        </w:rPr>
      </w:pPr>
      <w:r w:rsidRPr="008B0AB6">
        <w:rPr>
          <w:b/>
        </w:rPr>
        <w:t>7. Реализация и контроль за ходом выполнения программы</w:t>
      </w:r>
    </w:p>
    <w:p w:rsidR="008A5C7B" w:rsidRPr="0067668F" w:rsidRDefault="008A5C7B" w:rsidP="008A5C7B">
      <w:pPr>
        <w:jc w:val="both"/>
        <w:rPr>
          <w:color w:val="FF0000"/>
        </w:rPr>
      </w:pP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предусматривает персональную ответственность исполнителей за реализацию закрепленных за ними мероприятий.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муниципальной программы.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- организует реализацию мероприятий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- в соответствии с требованиями постановления администрации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 представляет в отдел экономики и труда администрации района сведения, необходимые для проведения мониторинга и оценки эффективности муниципальной программы;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- запрашивает с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 </w:t>
      </w:r>
    </w:p>
    <w:p w:rsidR="008A5C7B" w:rsidRPr="00111667" w:rsidRDefault="008A5C7B" w:rsidP="008A5C7B">
      <w:pPr>
        <w:ind w:firstLine="709"/>
        <w:jc w:val="both"/>
        <w:outlineLvl w:val="1"/>
      </w:pPr>
      <w:r>
        <w:t>- о</w:t>
      </w:r>
      <w:r w:rsidRPr="00111667">
        <w:t>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</w:t>
      </w:r>
      <w:r>
        <w:t xml:space="preserve">, </w:t>
      </w:r>
      <w:r w:rsidRPr="009269F1">
        <w:t>год</w:t>
      </w:r>
      <w:r>
        <w:t>);</w:t>
      </w:r>
    </w:p>
    <w:p w:rsidR="008A5C7B" w:rsidRPr="00111667" w:rsidRDefault="008A5C7B" w:rsidP="008A5C7B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</w:t>
      </w:r>
      <w:r w:rsidRPr="00DF1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тчеты о реализации программы, представляются </w:t>
      </w:r>
      <w:r w:rsidRPr="00DF1193">
        <w:rPr>
          <w:rFonts w:ascii="Times New Roman" w:hAnsi="Times New Roman"/>
          <w:sz w:val="28"/>
          <w:szCs w:val="28"/>
        </w:rPr>
        <w:t>ответственным исполнителем</w:t>
      </w:r>
      <w:r w:rsidRPr="00DF1193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DF1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одновременно в </w:t>
      </w:r>
      <w:r w:rsidRPr="00DF1193">
        <w:rPr>
          <w:rFonts w:ascii="Times New Roman" w:hAnsi="Times New Roman"/>
          <w:sz w:val="28"/>
          <w:szCs w:val="28"/>
        </w:rPr>
        <w:t xml:space="preserve">финансовое управление и отдел экономики и труда администрации Дзержинского района ежеквартально не позднее </w:t>
      </w:r>
      <w:r w:rsidRPr="00DF1193">
        <w:rPr>
          <w:rFonts w:ascii="Times New Roman" w:hAnsi="Times New Roman"/>
          <w:color w:val="000000"/>
          <w:sz w:val="28"/>
          <w:szCs w:val="28"/>
          <w:lang w:eastAsia="ru-RU"/>
        </w:rPr>
        <w:t>10 числа второго месяца, следующего за отчетным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5C7B" w:rsidRPr="00111667" w:rsidRDefault="008A5C7B" w:rsidP="008A5C7B">
      <w:pPr>
        <w:ind w:firstLine="709"/>
        <w:jc w:val="both"/>
        <w:outlineLvl w:val="1"/>
        <w:rPr>
          <w:color w:val="000000"/>
        </w:rPr>
      </w:pPr>
      <w:r>
        <w:rPr>
          <w:color w:val="000000"/>
        </w:rPr>
        <w:t>- г</w:t>
      </w:r>
      <w:r w:rsidRPr="00111667">
        <w:rPr>
          <w:color w:val="000000"/>
        </w:rPr>
        <w:t xml:space="preserve">одовой отчет о ходе реализации программы формируется </w:t>
      </w:r>
      <w:r w:rsidRPr="00111667">
        <w:t xml:space="preserve">ответственным исполнителем </w:t>
      </w:r>
      <w:r w:rsidRPr="00111667">
        <w:rPr>
          <w:color w:val="000000"/>
        </w:rPr>
        <w:t>представляется в отдел экономики и труда администрации Дзержинского района до 1 марта года, следующего за отчетным.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Соисполнитель: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- 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- представляет ответственному исполнителю сведения, необходимые для проведения мониторинга; представляет ответственному исполнителю информацию, необходимую для подготовки полугодового и годового отчета.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и соисполнителей, либо во исполнение </w:t>
      </w:r>
      <w:r w:rsidRPr="0046013B">
        <w:rPr>
          <w:rFonts w:ascii="Times New Roman" w:hAnsi="Times New Roman" w:cs="Times New Roman"/>
          <w:sz w:val="28"/>
          <w:szCs w:val="28"/>
        </w:rPr>
        <w:lastRenderedPageBreak/>
        <w:t xml:space="preserve">поручений администрации района, в том числе с учетом результатов оценки эффективности реализации программы.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в информационно-коммуникационной сети «Интернет»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 </w:t>
      </w:r>
    </w:p>
    <w:p w:rsidR="008A5C7B" w:rsidRPr="0046013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3B">
        <w:rPr>
          <w:rFonts w:ascii="Times New Roman" w:hAnsi="Times New Roman" w:cs="Times New Roman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основании федерального законодательства. </w:t>
      </w:r>
    </w:p>
    <w:p w:rsidR="008A5C7B" w:rsidRPr="00E86908" w:rsidRDefault="008A5C7B" w:rsidP="008A5C7B">
      <w:pPr>
        <w:ind w:firstLine="567"/>
        <w:jc w:val="both"/>
      </w:pPr>
      <w:r w:rsidRPr="0046013B">
        <w:t>Исполнители мероприятий несут ответственность за некачественное и несвоевременное их выполнение, не целевое и нерациональное использование финансовых средств в соответствии с действующим законодательством</w:t>
      </w:r>
      <w:r>
        <w:t>.</w:t>
      </w:r>
      <w:r w:rsidRPr="00E86908">
        <w:t xml:space="preserve"> </w:t>
      </w: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  <w:sectPr w:rsidR="008A5C7B" w:rsidSect="008A5C7B">
          <w:headerReference w:type="even" r:id="rId11"/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C7B" w:rsidRPr="00B07D28" w:rsidRDefault="008A5C7B" w:rsidP="008A5C7B">
      <w:pPr>
        <w:ind w:left="-67" w:firstLine="67"/>
        <w:jc w:val="right"/>
        <w:rPr>
          <w:sz w:val="20"/>
        </w:rPr>
      </w:pPr>
      <w:r w:rsidRPr="00B07D28">
        <w:rPr>
          <w:sz w:val="20"/>
        </w:rPr>
        <w:lastRenderedPageBreak/>
        <w:t>Приложение № 1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к муниципальной программе Дзержинского района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>«Защита от чрезвычайных ситуаций природного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 и техногенного характера и обеспечение</w:t>
      </w:r>
    </w:p>
    <w:p w:rsidR="008A5C7B" w:rsidRDefault="008A5C7B" w:rsidP="008A5C7B">
      <w:pPr>
        <w:jc w:val="right"/>
      </w:pPr>
      <w:r w:rsidRPr="00B07D28">
        <w:rPr>
          <w:color w:val="000000"/>
          <w:sz w:val="20"/>
        </w:rPr>
        <w:t xml:space="preserve"> безопасности населения»</w:t>
      </w:r>
    </w:p>
    <w:p w:rsidR="008A5C7B" w:rsidRPr="009D01FE" w:rsidRDefault="008A5C7B" w:rsidP="008A5C7B">
      <w:pPr>
        <w:jc w:val="right"/>
        <w:rPr>
          <w:bCs/>
          <w:szCs w:val="24"/>
        </w:rPr>
      </w:pPr>
    </w:p>
    <w:p w:rsidR="008A5C7B" w:rsidRPr="004C4D4C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4D4C">
        <w:rPr>
          <w:rFonts w:ascii="Times New Roman" w:hAnsi="Times New Roman" w:cs="Times New Roman"/>
          <w:bCs/>
          <w:sz w:val="28"/>
          <w:szCs w:val="28"/>
        </w:rPr>
        <w:t>Целевые показатели, задачи</w:t>
      </w:r>
      <w:r w:rsidRPr="004C4D4C">
        <w:rPr>
          <w:sz w:val="28"/>
          <w:szCs w:val="28"/>
        </w:rPr>
        <w:t xml:space="preserve"> </w:t>
      </w:r>
      <w:r w:rsidRPr="004C4D4C">
        <w:rPr>
          <w:rFonts w:ascii="Times New Roman" w:hAnsi="Times New Roman" w:cs="Times New Roman"/>
          <w:sz w:val="28"/>
          <w:szCs w:val="28"/>
        </w:rPr>
        <w:t>на долгосрочный период,</w:t>
      </w:r>
      <w:r w:rsidRPr="004C4D4C">
        <w:rPr>
          <w:rFonts w:ascii="Times New Roman" w:hAnsi="Times New Roman" w:cs="Times New Roman"/>
          <w:bCs/>
          <w:sz w:val="28"/>
          <w:szCs w:val="28"/>
        </w:rPr>
        <w:t xml:space="preserve"> показатели результативности </w:t>
      </w:r>
    </w:p>
    <w:p w:rsidR="008A5C7B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30"/>
        <w:gridCol w:w="4510"/>
        <w:gridCol w:w="1721"/>
        <w:gridCol w:w="1178"/>
        <w:gridCol w:w="676"/>
        <w:gridCol w:w="671"/>
        <w:gridCol w:w="41"/>
        <w:gridCol w:w="657"/>
        <w:gridCol w:w="10"/>
        <w:gridCol w:w="28"/>
        <w:gridCol w:w="645"/>
        <w:gridCol w:w="14"/>
        <w:gridCol w:w="679"/>
        <w:gridCol w:w="15"/>
        <w:gridCol w:w="652"/>
        <w:gridCol w:w="15"/>
        <w:gridCol w:w="652"/>
        <w:gridCol w:w="14"/>
        <w:gridCol w:w="714"/>
        <w:gridCol w:w="728"/>
      </w:tblGrid>
      <w:tr w:rsidR="008A5C7B" w:rsidRPr="00B91C21" w:rsidTr="008A5C7B">
        <w:trPr>
          <w:trHeight w:val="115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8" w:type="pct"/>
            <w:gridSpan w:val="2"/>
            <w:vAlign w:val="center"/>
          </w:tcPr>
          <w:p w:rsidR="008A5C7B" w:rsidRPr="00D21CBE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BE">
              <w:rPr>
                <w:rFonts w:ascii="Times New Roman" w:hAnsi="Times New Roman" w:cs="Times New Roman"/>
                <w:bCs/>
              </w:rPr>
              <w:t>Целевые показатели, задачи</w:t>
            </w:r>
            <w:r w:rsidRPr="00D21CBE">
              <w:t xml:space="preserve"> </w:t>
            </w:r>
            <w:r w:rsidRPr="00D21CBE">
              <w:rPr>
                <w:rFonts w:ascii="Times New Roman" w:hAnsi="Times New Roman" w:cs="Times New Roman"/>
              </w:rPr>
              <w:t>на долгосрочный период,</w:t>
            </w:r>
            <w:r w:rsidRPr="00D21CBE">
              <w:rPr>
                <w:rFonts w:ascii="Times New Roman" w:hAnsi="Times New Roman" w:cs="Times New Roman"/>
                <w:bCs/>
              </w:rPr>
              <w:t xml:space="preserve"> показатели результативности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Pr="00B91C21">
              <w:rPr>
                <w:rFonts w:ascii="Times New Roman" w:hAnsi="Times New Roman" w:cs="Times New Roman"/>
              </w:rPr>
              <w:br/>
              <w:t>изм</w:t>
            </w:r>
            <w:r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Источник</w:t>
            </w:r>
          </w:p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C21">
              <w:rPr>
                <w:rFonts w:ascii="Times New Roman" w:hAnsi="Times New Roman" w:cs="Times New Roman"/>
              </w:rPr>
              <w:t>информа-ции</w:t>
            </w:r>
            <w:proofErr w:type="spellEnd"/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 год</w:t>
            </w:r>
          </w:p>
        </w:tc>
        <w:tc>
          <w:tcPr>
            <w:tcW w:w="23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2015 год</w:t>
            </w:r>
          </w:p>
        </w:tc>
        <w:tc>
          <w:tcPr>
            <w:tcW w:w="23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241" w:type="pct"/>
            <w:gridSpan w:val="3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256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A5C7B" w:rsidRPr="00B91C21" w:rsidTr="008A5C7B">
        <w:trPr>
          <w:trHeight w:val="20"/>
        </w:trPr>
        <w:tc>
          <w:tcPr>
            <w:tcW w:w="5000" w:type="pct"/>
            <w:gridSpan w:val="21"/>
          </w:tcPr>
          <w:p w:rsidR="008A5C7B" w:rsidRPr="006D2695" w:rsidRDefault="008A5C7B" w:rsidP="0044534C">
            <w:pPr>
              <w:jc w:val="center"/>
              <w:rPr>
                <w:sz w:val="20"/>
              </w:rPr>
            </w:pPr>
            <w:r w:rsidRPr="006D2695">
              <w:rPr>
                <w:sz w:val="20"/>
              </w:rPr>
              <w:t>Цель</w:t>
            </w:r>
            <w:r>
              <w:rPr>
                <w:sz w:val="20"/>
              </w:rPr>
              <w:t xml:space="preserve"> 1</w:t>
            </w:r>
            <w:r w:rsidRPr="006D2695">
              <w:rPr>
                <w:sz w:val="20"/>
              </w:rPr>
              <w:t>: создание</w:t>
            </w:r>
            <w:r w:rsidRPr="00B91C21">
              <w:rPr>
                <w:sz w:val="20"/>
              </w:rPr>
              <w:t xml:space="preserve"> эффективной системы защиты населения и территорий </w:t>
            </w:r>
            <w:r>
              <w:rPr>
                <w:sz w:val="20"/>
              </w:rPr>
              <w:t>района</w:t>
            </w:r>
            <w:r w:rsidRPr="00B91C21">
              <w:rPr>
                <w:sz w:val="20"/>
              </w:rPr>
              <w:t xml:space="preserve"> от </w:t>
            </w:r>
            <w:r>
              <w:rPr>
                <w:sz w:val="20"/>
              </w:rPr>
              <w:t xml:space="preserve">ЧС </w:t>
            </w:r>
            <w:r w:rsidRPr="00B91C21">
              <w:rPr>
                <w:sz w:val="20"/>
              </w:rPr>
              <w:t>природного и техногенного характера</w:t>
            </w:r>
          </w:p>
        </w:tc>
      </w:tr>
      <w:tr w:rsidR="008A5C7B" w:rsidRPr="009A6BAA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  <w:gridSpan w:val="2"/>
          </w:tcPr>
          <w:p w:rsidR="008A5C7B" w:rsidRPr="00FC7EF1" w:rsidRDefault="008A5C7B" w:rsidP="0044534C">
            <w:pPr>
              <w:rPr>
                <w:sz w:val="20"/>
              </w:rPr>
            </w:pPr>
            <w:r w:rsidRPr="00FC7EF1">
              <w:rPr>
                <w:sz w:val="20"/>
              </w:rPr>
              <w:t xml:space="preserve">Охват населения </w:t>
            </w:r>
            <w:r>
              <w:rPr>
                <w:sz w:val="20"/>
              </w:rPr>
              <w:t>района</w:t>
            </w:r>
            <w:r w:rsidRPr="00FC7EF1">
              <w:rPr>
                <w:sz w:val="20"/>
              </w:rPr>
              <w:t xml:space="preserve"> возможностью получения сигналов оповещения о ЧС </w:t>
            </w:r>
          </w:p>
        </w:tc>
        <w:tc>
          <w:tcPr>
            <w:tcW w:w="604" w:type="pct"/>
            <w:vAlign w:val="center"/>
          </w:tcPr>
          <w:p w:rsidR="008A5C7B" w:rsidRPr="00384067" w:rsidRDefault="008A5C7B" w:rsidP="0044534C">
            <w:pPr>
              <w:jc w:val="center"/>
              <w:rPr>
                <w:sz w:val="20"/>
              </w:rPr>
            </w:pPr>
            <w:r w:rsidRPr="00384067">
              <w:rPr>
                <w:color w:val="000000"/>
                <w:sz w:val="20"/>
              </w:rPr>
              <w:t xml:space="preserve">% от общей численности населения </w:t>
            </w:r>
            <w:r>
              <w:rPr>
                <w:color w:val="000000"/>
                <w:sz w:val="20"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ac"/>
              <w:jc w:val="center"/>
              <w:rPr>
                <w:sz w:val="20"/>
              </w:rPr>
            </w:pPr>
            <w:r w:rsidRPr="00B91C21">
              <w:rPr>
                <w:sz w:val="20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ind w:firstLine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ind w:firstLine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9" w:type="pct"/>
            <w:gridSpan w:val="3"/>
            <w:vAlign w:val="center"/>
          </w:tcPr>
          <w:p w:rsidR="008A5C7B" w:rsidRPr="00F25FE9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F25FE9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F25FE9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</w:tr>
      <w:tr w:rsidR="008A5C7B" w:rsidRPr="00B91C21" w:rsidTr="008A5C7B">
        <w:trPr>
          <w:trHeight w:val="20"/>
        </w:trPr>
        <w:tc>
          <w:tcPr>
            <w:tcW w:w="5000" w:type="pct"/>
            <w:gridSpan w:val="21"/>
          </w:tcPr>
          <w:p w:rsidR="008A5C7B" w:rsidRPr="006D2695" w:rsidRDefault="008A5C7B" w:rsidP="0044534C">
            <w:pPr>
              <w:jc w:val="center"/>
              <w:rPr>
                <w:sz w:val="20"/>
              </w:rPr>
            </w:pPr>
            <w:r w:rsidRPr="006D2695">
              <w:rPr>
                <w:sz w:val="20"/>
              </w:rPr>
              <w:t>Задача 1.</w:t>
            </w:r>
            <w:r w:rsidRPr="003F55F2">
              <w:rPr>
                <w:b/>
                <w:sz w:val="20"/>
              </w:rPr>
              <w:t xml:space="preserve"> </w:t>
            </w:r>
            <w:r w:rsidRPr="00B26750">
              <w:rPr>
                <w:sz w:val="20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>
              <w:rPr>
                <w:sz w:val="20"/>
              </w:rPr>
              <w:t>Дзержинском районе</w:t>
            </w:r>
          </w:p>
        </w:tc>
      </w:tr>
      <w:tr w:rsidR="008A5C7B" w:rsidRPr="00820950" w:rsidTr="008A5C7B">
        <w:trPr>
          <w:trHeight w:val="20"/>
        </w:trPr>
        <w:tc>
          <w:tcPr>
            <w:tcW w:w="186" w:type="pct"/>
            <w:vAlign w:val="center"/>
          </w:tcPr>
          <w:p w:rsidR="008A5C7B" w:rsidRPr="00820950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0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pct"/>
            <w:gridSpan w:val="2"/>
          </w:tcPr>
          <w:p w:rsidR="008A5C7B" w:rsidRPr="00820950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20950">
              <w:rPr>
                <w:rFonts w:ascii="Times New Roman" w:hAnsi="Times New Roman" w:cs="Times New Roman"/>
              </w:rPr>
              <w:t xml:space="preserve">Обеспечение материальными ресурсами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0950">
              <w:rPr>
                <w:rFonts w:ascii="Times New Roman" w:hAnsi="Times New Roman" w:cs="Times New Roman"/>
              </w:rPr>
              <w:t xml:space="preserve"> резерва для ликвидации ЧС</w:t>
            </w:r>
          </w:p>
        </w:tc>
        <w:tc>
          <w:tcPr>
            <w:tcW w:w="604" w:type="pct"/>
            <w:vAlign w:val="center"/>
          </w:tcPr>
          <w:p w:rsidR="008A5C7B" w:rsidRPr="00820950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потреб</w:t>
            </w:r>
            <w:r w:rsidRPr="00820950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414" w:type="pct"/>
            <w:vAlign w:val="center"/>
          </w:tcPr>
          <w:p w:rsidR="008A5C7B" w:rsidRPr="00820950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950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170B9A" w:rsidRDefault="008A5C7B" w:rsidP="0044534C">
            <w:pPr>
              <w:jc w:val="center"/>
              <w:rPr>
                <w:sz w:val="20"/>
              </w:rPr>
            </w:pPr>
            <w:r w:rsidRPr="00170B9A">
              <w:rPr>
                <w:sz w:val="20"/>
              </w:rPr>
              <w:t>90,0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170B9A" w:rsidRDefault="008A5C7B" w:rsidP="0044534C">
            <w:pPr>
              <w:jc w:val="center"/>
              <w:rPr>
                <w:sz w:val="20"/>
              </w:rPr>
            </w:pPr>
            <w:r w:rsidRPr="00170B9A">
              <w:rPr>
                <w:sz w:val="20"/>
              </w:rPr>
              <w:t>90,0</w:t>
            </w:r>
          </w:p>
        </w:tc>
        <w:tc>
          <w:tcPr>
            <w:tcW w:w="219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43" w:type="pct"/>
            <w:gridSpan w:val="3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44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84524C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8" w:type="pct"/>
            <w:gridSpan w:val="2"/>
          </w:tcPr>
          <w:p w:rsidR="008A5C7B" w:rsidRPr="0084524C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>Прикрытие населения района</w:t>
            </w:r>
            <w:r w:rsidRPr="008452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всеми видами </w:t>
            </w:r>
            <w:r w:rsidRPr="0084524C">
              <w:rPr>
                <w:sz w:val="20"/>
              </w:rPr>
              <w:t xml:space="preserve">пожарной охраны </w:t>
            </w:r>
          </w:p>
        </w:tc>
        <w:tc>
          <w:tcPr>
            <w:tcW w:w="604" w:type="pct"/>
            <w:vAlign w:val="center"/>
          </w:tcPr>
          <w:p w:rsidR="008A5C7B" w:rsidRPr="00513A6E" w:rsidRDefault="008A5C7B" w:rsidP="0044534C">
            <w:pPr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% от общей числен</w:t>
            </w:r>
            <w:r w:rsidRPr="00513A6E">
              <w:rPr>
                <w:bCs/>
                <w:sz w:val="20"/>
              </w:rPr>
              <w:t xml:space="preserve">ности населения </w:t>
            </w:r>
            <w:r>
              <w:rPr>
                <w:bCs/>
                <w:sz w:val="20"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84524C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8" w:type="pct"/>
            <w:gridSpan w:val="2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  <w:bCs/>
              </w:rPr>
              <w:t xml:space="preserve">Охват населения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  <w:r w:rsidRPr="00B91C21">
              <w:rPr>
                <w:rFonts w:ascii="Times New Roman" w:hAnsi="Times New Roman" w:cs="Times New Roman"/>
                <w:bCs/>
              </w:rPr>
              <w:t xml:space="preserve">, оповещаемого с помощью АСЦО ГО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% от общей числен</w:t>
            </w:r>
            <w:r w:rsidRPr="00B91C21">
              <w:rPr>
                <w:rFonts w:ascii="Times New Roman" w:hAnsi="Times New Roman" w:cs="Times New Roman"/>
                <w:bCs/>
              </w:rPr>
              <w:t xml:space="preserve">ности населения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51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5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8" w:type="pct"/>
            <w:gridSpan w:val="2"/>
          </w:tcPr>
          <w:p w:rsidR="008A5C7B" w:rsidRPr="00BF3772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4C50E2">
              <w:rPr>
                <w:rFonts w:ascii="Times New Roman" w:hAnsi="Times New Roman" w:cs="Times New Roman"/>
                <w:bCs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  <w:r w:rsidRPr="004C50E2">
              <w:rPr>
                <w:rFonts w:ascii="Times New Roman" w:hAnsi="Times New Roman" w:cs="Times New Roman"/>
                <w:bCs/>
              </w:rPr>
              <w:t xml:space="preserve"> средствами индивидуальной защиты, годными к использованию 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 от 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51" w:type="pct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56" w:type="pct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28" w:type="pct"/>
            <w:gridSpan w:val="2"/>
          </w:tcPr>
          <w:p w:rsidR="008A5C7B" w:rsidRPr="00B91C21" w:rsidRDefault="008A5C7B" w:rsidP="0044534C">
            <w:pPr>
              <w:rPr>
                <w:sz w:val="20"/>
              </w:rPr>
            </w:pPr>
            <w:r w:rsidRPr="00B91C21">
              <w:rPr>
                <w:sz w:val="20"/>
              </w:rPr>
              <w:t xml:space="preserve">Охват подготовкой должностных лиц и специалистов ГО и РСЧС органов местного самоуправления, организаций, в том числе образовательных учреждений 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подлежащих подготов</w:t>
            </w:r>
            <w:r w:rsidRPr="00B91C21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28" w:type="pct"/>
            <w:gridSpan w:val="2"/>
          </w:tcPr>
          <w:p w:rsidR="008A5C7B" w:rsidRPr="00B91C21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% от 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51" w:type="pct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56" w:type="pct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28" w:type="pct"/>
            <w:gridSpan w:val="2"/>
          </w:tcPr>
          <w:p w:rsidR="008A5C7B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</w:t>
            </w:r>
            <w:proofErr w:type="spellStart"/>
            <w:r>
              <w:rPr>
                <w:sz w:val="20"/>
              </w:rPr>
              <w:t>акарицидной</w:t>
            </w:r>
            <w:proofErr w:type="spellEnd"/>
            <w:r>
              <w:rPr>
                <w:sz w:val="20"/>
              </w:rPr>
              <w:t xml:space="preserve"> обработки мест массового отдыха населения за счет средств районного бюджета</w:t>
            </w:r>
          </w:p>
        </w:tc>
        <w:tc>
          <w:tcPr>
            <w:tcW w:w="604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% от подлежа</w:t>
            </w:r>
            <w:r w:rsidRPr="00B91C21">
              <w:rPr>
                <w:rFonts w:ascii="Times New Roman" w:hAnsi="Times New Roman" w:cs="Times New Roman"/>
              </w:rPr>
              <w:t xml:space="preserve">щих </w:t>
            </w:r>
            <w:r>
              <w:rPr>
                <w:rFonts w:ascii="Times New Roman" w:hAnsi="Times New Roman" w:cs="Times New Roman"/>
              </w:rPr>
              <w:t>обработке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219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43" w:type="pct"/>
            <w:gridSpan w:val="3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44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628" w:type="pct"/>
            <w:gridSpan w:val="2"/>
          </w:tcPr>
          <w:p w:rsidR="008A5C7B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>Подготовка населения и организаций к действиям в чрезвычайной ситуации в мирное время и военное время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подлежа</w:t>
            </w:r>
            <w:r w:rsidRPr="00B91C21">
              <w:rPr>
                <w:rFonts w:ascii="Times New Roman" w:hAnsi="Times New Roman" w:cs="Times New Roman"/>
              </w:rPr>
              <w:t>щих подготовке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A5C7B" w:rsidRPr="002B3DDD" w:rsidTr="008A5C7B">
        <w:trPr>
          <w:trHeight w:val="20"/>
        </w:trPr>
        <w:tc>
          <w:tcPr>
            <w:tcW w:w="233" w:type="pct"/>
            <w:gridSpan w:val="2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7" w:type="pct"/>
            <w:gridSpan w:val="19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2: р</w:t>
            </w:r>
            <w:r w:rsidRPr="00E119FB">
              <w:rPr>
                <w:rFonts w:ascii="Times New Roman" w:hAnsi="Times New Roman" w:cs="Times New Roman"/>
                <w:color w:val="000000"/>
              </w:rPr>
              <w:t xml:space="preserve">еализация политики в области профилактики терроризма и экстремизма в </w:t>
            </w:r>
            <w:r>
              <w:rPr>
                <w:rFonts w:ascii="Times New Roman" w:hAnsi="Times New Roman" w:cs="Times New Roman"/>
                <w:color w:val="000000"/>
              </w:rPr>
              <w:t>Дзержинском районе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  <w:gridSpan w:val="2"/>
            <w:vAlign w:val="center"/>
          </w:tcPr>
          <w:p w:rsidR="008A5C7B" w:rsidRPr="00E119FB" w:rsidRDefault="008A5C7B" w:rsidP="0044534C">
            <w:pPr>
              <w:rPr>
                <w:sz w:val="20"/>
              </w:rPr>
            </w:pPr>
            <w:r w:rsidRPr="00E119FB">
              <w:rPr>
                <w:bCs/>
                <w:sz w:val="20"/>
              </w:rPr>
              <w:t>Противодействия проявлениям терроризма и экстремизма</w:t>
            </w:r>
          </w:p>
        </w:tc>
        <w:tc>
          <w:tcPr>
            <w:tcW w:w="604" w:type="pct"/>
            <w:vAlign w:val="center"/>
          </w:tcPr>
          <w:p w:rsidR="008A5C7B" w:rsidRPr="00E119FB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E119FB">
              <w:rPr>
                <w:rFonts w:ascii="Times New Roman" w:hAnsi="Times New Roman" w:cs="Times New Roman"/>
                <w:bCs/>
              </w:rPr>
              <w:t>% от общей численности населения района</w:t>
            </w:r>
          </w:p>
        </w:tc>
        <w:tc>
          <w:tcPr>
            <w:tcW w:w="414" w:type="pct"/>
            <w:vAlign w:val="center"/>
          </w:tcPr>
          <w:p w:rsidR="008A5C7B" w:rsidRPr="0084524C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21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Задача </w:t>
            </w:r>
            <w:r w:rsidRPr="00116DDD">
              <w:rPr>
                <w:sz w:val="20"/>
              </w:rPr>
              <w:t xml:space="preserve">2. </w:t>
            </w:r>
            <w:r w:rsidRPr="00D479AD">
              <w:rPr>
                <w:sz w:val="20"/>
              </w:rPr>
              <w:t>Профилактические мероприятия по противодействию терроризму и экстремизму на территории Дзержинского района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  <w:gridSpan w:val="2"/>
          </w:tcPr>
          <w:p w:rsidR="008A5C7B" w:rsidRPr="00D479AD" w:rsidRDefault="008A5C7B" w:rsidP="0044534C">
            <w:pPr>
              <w:rPr>
                <w:color w:val="000000"/>
                <w:sz w:val="20"/>
              </w:rPr>
            </w:pPr>
            <w:r w:rsidRPr="00D479AD">
              <w:rPr>
                <w:sz w:val="20"/>
              </w:rPr>
              <w:t>Проведение круглых столов с участием представителей религиозных конфе</w:t>
            </w:r>
            <w:r w:rsidRPr="00D479AD">
              <w:rPr>
                <w:sz w:val="20"/>
              </w:rPr>
              <w:t>с</w:t>
            </w:r>
            <w:r w:rsidRPr="00D479AD">
              <w:rPr>
                <w:sz w:val="20"/>
              </w:rPr>
              <w:t>сий, национальных объединений, мол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дежных организаций и движений по проблемам предупреждения экстреми</w:t>
            </w:r>
            <w:r w:rsidRPr="00D479AD">
              <w:rPr>
                <w:sz w:val="20"/>
              </w:rPr>
              <w:t>з</w:t>
            </w:r>
            <w:r w:rsidRPr="00D479AD">
              <w:rPr>
                <w:sz w:val="20"/>
              </w:rPr>
              <w:t>ма и терроризма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>% от показателя 2012 года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0B2AD0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</w:t>
            </w:r>
            <w:r w:rsidRPr="00993445">
              <w:rPr>
                <w:color w:val="000000"/>
                <w:sz w:val="20"/>
              </w:rPr>
              <w:t>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21"/>
            <w:vAlign w:val="center"/>
          </w:tcPr>
          <w:p w:rsidR="008A5C7B" w:rsidRPr="00D479AD" w:rsidRDefault="008A5C7B" w:rsidP="0044534C">
            <w:pPr>
              <w:jc w:val="center"/>
              <w:rPr>
                <w:sz w:val="20"/>
              </w:rPr>
            </w:pPr>
            <w:r w:rsidRPr="00D479AD">
              <w:rPr>
                <w:sz w:val="20"/>
              </w:rPr>
              <w:t xml:space="preserve">Задача </w:t>
            </w:r>
            <w:r>
              <w:rPr>
                <w:sz w:val="20"/>
              </w:rPr>
              <w:t xml:space="preserve">3. </w:t>
            </w:r>
            <w:r w:rsidRPr="00D479AD">
              <w:rPr>
                <w:sz w:val="20"/>
              </w:rPr>
              <w:t>Организационно-технические мероприятия по повышению уровня антитеррористической защищенности объектов жизнеобеспечения, муниципальных учреждений района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  <w:gridSpan w:val="2"/>
          </w:tcPr>
          <w:p w:rsidR="008A5C7B" w:rsidRPr="00D479AD" w:rsidRDefault="008A5C7B" w:rsidP="0044534C">
            <w:pPr>
              <w:rPr>
                <w:color w:val="000000"/>
                <w:sz w:val="20"/>
              </w:rPr>
            </w:pPr>
            <w:r w:rsidRPr="00D479AD">
              <w:rPr>
                <w:sz w:val="20"/>
              </w:rPr>
              <w:t>Проведение межведомственных ант</w:t>
            </w:r>
            <w:r w:rsidRPr="00D479AD">
              <w:rPr>
                <w:sz w:val="20"/>
              </w:rPr>
              <w:t>и</w:t>
            </w:r>
            <w:r w:rsidRPr="00D479AD">
              <w:rPr>
                <w:sz w:val="20"/>
              </w:rPr>
              <w:t>террористических тренировок в целях повышения эффективности взаимодействия в ходе реализации мер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приятий по предупреждению террор</w:t>
            </w:r>
            <w:r w:rsidRPr="00D479AD">
              <w:rPr>
                <w:sz w:val="20"/>
              </w:rPr>
              <w:t>и</w:t>
            </w:r>
            <w:r w:rsidRPr="00D479AD">
              <w:rPr>
                <w:sz w:val="20"/>
              </w:rPr>
              <w:t>стических актов и минимизации их п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следствий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8" w:type="pct"/>
            <w:gridSpan w:val="2"/>
          </w:tcPr>
          <w:p w:rsidR="008A5C7B" w:rsidRPr="00D479AD" w:rsidRDefault="008A5C7B" w:rsidP="0044534C">
            <w:pPr>
              <w:rPr>
                <w:sz w:val="20"/>
              </w:rPr>
            </w:pPr>
            <w:r w:rsidRPr="00D479AD">
              <w:rPr>
                <w:sz w:val="20"/>
              </w:rPr>
              <w:t>Проведение дополнительных обслед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ваний объектов жизнеобеспечения населения, мест ма</w:t>
            </w:r>
            <w:r w:rsidRPr="00D479AD">
              <w:rPr>
                <w:sz w:val="20"/>
              </w:rPr>
              <w:t>с</w:t>
            </w:r>
            <w:r w:rsidRPr="00D479AD">
              <w:rPr>
                <w:sz w:val="20"/>
              </w:rPr>
              <w:t>сового пребывания людей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8" w:type="pct"/>
            <w:gridSpan w:val="2"/>
          </w:tcPr>
          <w:p w:rsidR="008A5C7B" w:rsidRPr="00D479AD" w:rsidRDefault="008A5C7B" w:rsidP="0044534C">
            <w:pPr>
              <w:rPr>
                <w:sz w:val="20"/>
              </w:rPr>
            </w:pPr>
            <w:r w:rsidRPr="00D479AD">
              <w:rPr>
                <w:sz w:val="20"/>
              </w:rPr>
              <w:t>Участие в организации и проведении на территории района мероприятий по выявлению нарушений м</w:t>
            </w:r>
            <w:r w:rsidRPr="00D479AD">
              <w:rPr>
                <w:sz w:val="20"/>
              </w:rPr>
              <w:t>и</w:t>
            </w:r>
            <w:r w:rsidRPr="00D479AD">
              <w:rPr>
                <w:sz w:val="20"/>
              </w:rPr>
              <w:t>грационного законодательства.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21"/>
            <w:vAlign w:val="center"/>
          </w:tcPr>
          <w:p w:rsidR="008A5C7B" w:rsidRPr="00D479AD" w:rsidRDefault="008A5C7B" w:rsidP="0044534C">
            <w:pPr>
              <w:jc w:val="center"/>
              <w:rPr>
                <w:sz w:val="20"/>
              </w:rPr>
            </w:pPr>
            <w:r w:rsidRPr="00D479AD">
              <w:rPr>
                <w:sz w:val="20"/>
              </w:rPr>
              <w:t xml:space="preserve">Задача </w:t>
            </w:r>
            <w:r>
              <w:rPr>
                <w:sz w:val="20"/>
              </w:rPr>
              <w:t>4</w:t>
            </w:r>
            <w:r w:rsidRPr="00D479A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D479AD">
              <w:rPr>
                <w:sz w:val="20"/>
              </w:rPr>
              <w:t>Информационно-пропагандистское сопровождение мероприятий в сфере противоде</w:t>
            </w:r>
            <w:r w:rsidRPr="00D479AD">
              <w:rPr>
                <w:sz w:val="20"/>
              </w:rPr>
              <w:t>й</w:t>
            </w:r>
            <w:r w:rsidRPr="00D479AD">
              <w:rPr>
                <w:sz w:val="20"/>
              </w:rPr>
              <w:t>ствия терроризму и экстремизму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  <w:gridSpan w:val="2"/>
          </w:tcPr>
          <w:p w:rsidR="008A5C7B" w:rsidRPr="00D479AD" w:rsidRDefault="008A5C7B" w:rsidP="0044534C">
            <w:pPr>
              <w:rPr>
                <w:sz w:val="20"/>
              </w:rPr>
            </w:pPr>
            <w:r w:rsidRPr="00D479AD">
              <w:rPr>
                <w:sz w:val="20"/>
              </w:rPr>
              <w:t>Участие в организации освещения в средствах массовой информации де</w:t>
            </w:r>
            <w:r w:rsidRPr="00D479AD">
              <w:rPr>
                <w:sz w:val="20"/>
              </w:rPr>
              <w:t>я</w:t>
            </w:r>
            <w:r w:rsidRPr="00D479AD">
              <w:rPr>
                <w:sz w:val="20"/>
              </w:rPr>
              <w:t>тельности территориальных органов федеральных органов исполнительной власти, органов исполнительной власти края и органов местного самоуправл</w:t>
            </w:r>
            <w:r w:rsidRPr="00D479AD">
              <w:rPr>
                <w:sz w:val="20"/>
              </w:rPr>
              <w:t>е</w:t>
            </w:r>
            <w:r w:rsidRPr="00D479AD">
              <w:rPr>
                <w:sz w:val="20"/>
              </w:rPr>
              <w:t>ния по профилактике терроризма и экстремизма, а также по линии против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действия незаконному обороту оружия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>% от показателя 2012 года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8" w:type="pct"/>
            <w:gridSpan w:val="2"/>
            <w:vAlign w:val="center"/>
          </w:tcPr>
          <w:p w:rsidR="008A5C7B" w:rsidRPr="00D479AD" w:rsidRDefault="008A5C7B" w:rsidP="0044534C">
            <w:pPr>
              <w:pStyle w:val="afffc"/>
              <w:rPr>
                <w:sz w:val="20"/>
                <w:szCs w:val="20"/>
              </w:rPr>
            </w:pPr>
            <w:r w:rsidRPr="00D479AD">
              <w:rPr>
                <w:sz w:val="20"/>
                <w:szCs w:val="20"/>
              </w:rPr>
              <w:t xml:space="preserve">Развитие культуры межнациональных отношений в </w:t>
            </w:r>
            <w:r>
              <w:rPr>
                <w:sz w:val="20"/>
                <w:szCs w:val="20"/>
              </w:rPr>
              <w:t>образовательном учреждении</w:t>
            </w:r>
            <w:r w:rsidRPr="00D479AD">
              <w:rPr>
                <w:sz w:val="20"/>
                <w:szCs w:val="20"/>
              </w:rPr>
              <w:t>; проведение уроков толерантности; индивидуальная работа с детьми, по пресечению национализма, экстремизма.</w:t>
            </w:r>
          </w:p>
        </w:tc>
        <w:tc>
          <w:tcPr>
            <w:tcW w:w="604" w:type="pct"/>
            <w:vAlign w:val="center"/>
          </w:tcPr>
          <w:p w:rsidR="008A5C7B" w:rsidRPr="00384067" w:rsidRDefault="008A5C7B" w:rsidP="0044534C">
            <w:pPr>
              <w:ind w:left="-108" w:right="-109"/>
              <w:jc w:val="center"/>
              <w:rPr>
                <w:sz w:val="20"/>
              </w:rPr>
            </w:pPr>
            <w:r w:rsidRPr="00384067">
              <w:rPr>
                <w:color w:val="000000"/>
                <w:sz w:val="20"/>
              </w:rPr>
              <w:t xml:space="preserve">% от общей численности населения </w:t>
            </w:r>
            <w:r>
              <w:rPr>
                <w:color w:val="000000"/>
                <w:sz w:val="20"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628" w:type="pct"/>
            <w:gridSpan w:val="2"/>
            <w:vAlign w:val="center"/>
          </w:tcPr>
          <w:p w:rsidR="008A5C7B" w:rsidRPr="00D479AD" w:rsidRDefault="008A5C7B" w:rsidP="0044534C">
            <w:pPr>
              <w:pStyle w:val="afffc"/>
              <w:rPr>
                <w:sz w:val="20"/>
                <w:szCs w:val="20"/>
              </w:rPr>
            </w:pPr>
            <w:r w:rsidRPr="00D479AD">
              <w:rPr>
                <w:sz w:val="20"/>
                <w:szCs w:val="20"/>
              </w:rPr>
              <w:t>Участие в организации и проведении мониторинга информационного пр</w:t>
            </w:r>
            <w:r w:rsidRPr="00D479AD">
              <w:rPr>
                <w:sz w:val="20"/>
                <w:szCs w:val="20"/>
              </w:rPr>
              <w:t>о</w:t>
            </w:r>
            <w:r w:rsidRPr="00D479AD">
              <w:rPr>
                <w:sz w:val="20"/>
                <w:szCs w:val="20"/>
              </w:rPr>
              <w:t>странства на всей территории района, в целях недопущения распространения призывов к нарушению общественного п</w:t>
            </w:r>
            <w:r w:rsidRPr="00D479AD">
              <w:rPr>
                <w:sz w:val="20"/>
                <w:szCs w:val="20"/>
              </w:rPr>
              <w:t>о</w:t>
            </w:r>
            <w:r w:rsidRPr="00D479AD">
              <w:rPr>
                <w:sz w:val="20"/>
                <w:szCs w:val="20"/>
              </w:rPr>
              <w:t>рядка, идей терроризма и экстремизма, пропаганды насилия и жестокости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</w:tr>
    </w:tbl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  <w:sectPr w:rsidR="008A5C7B" w:rsidSect="008A5C7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C7B" w:rsidRDefault="008A5C7B" w:rsidP="008A5C7B">
      <w:pPr>
        <w:ind w:left="-67" w:firstLine="67"/>
        <w:jc w:val="right"/>
        <w:rPr>
          <w:szCs w:val="24"/>
        </w:rPr>
      </w:pPr>
    </w:p>
    <w:p w:rsidR="008A5C7B" w:rsidRPr="00B07D28" w:rsidRDefault="008A5C7B" w:rsidP="008A5C7B">
      <w:pPr>
        <w:ind w:firstLine="67"/>
        <w:jc w:val="right"/>
        <w:rPr>
          <w:sz w:val="20"/>
        </w:rPr>
      </w:pPr>
      <w:r w:rsidRPr="00B07D28">
        <w:rPr>
          <w:sz w:val="20"/>
        </w:rPr>
        <w:t>Приложение № 2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к муниципальной программе Дзержинского района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>«Защита от чрезвычайных ситуаций природного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 и техногенного характера и обеспечение</w:t>
      </w:r>
    </w:p>
    <w:p w:rsidR="008A5C7B" w:rsidRPr="00B07D28" w:rsidRDefault="008A5C7B" w:rsidP="008A5C7B">
      <w:pPr>
        <w:jc w:val="right"/>
        <w:rPr>
          <w:sz w:val="20"/>
        </w:rPr>
      </w:pPr>
      <w:r w:rsidRPr="00B07D28">
        <w:rPr>
          <w:color w:val="000000"/>
          <w:sz w:val="20"/>
        </w:rPr>
        <w:t xml:space="preserve"> безопасности населения»</w:t>
      </w:r>
    </w:p>
    <w:p w:rsidR="008A5C7B" w:rsidRPr="004D0A40" w:rsidRDefault="008A5C7B" w:rsidP="008A5C7B">
      <w:pPr>
        <w:jc w:val="both"/>
        <w:rPr>
          <w:szCs w:val="24"/>
        </w:rPr>
      </w:pPr>
    </w:p>
    <w:p w:rsidR="008A5C7B" w:rsidRPr="00375ACE" w:rsidRDefault="008A5C7B" w:rsidP="008A5C7B">
      <w:pPr>
        <w:jc w:val="center"/>
        <w:outlineLvl w:val="0"/>
      </w:pPr>
      <w:r w:rsidRPr="00375ACE">
        <w:t>Перечень мероприятий программы с указанием объема средств на их реализацию и ожидаемых результатов</w:t>
      </w:r>
    </w:p>
    <w:p w:rsidR="008A5C7B" w:rsidRPr="00375ACE" w:rsidRDefault="008A5C7B" w:rsidP="008A5C7B">
      <w:pPr>
        <w:jc w:val="center"/>
        <w:outlineLvl w:val="0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641"/>
        <w:gridCol w:w="1219"/>
        <w:gridCol w:w="566"/>
        <w:gridCol w:w="536"/>
        <w:gridCol w:w="2135"/>
        <w:gridCol w:w="43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41"/>
      </w:tblGrid>
      <w:tr w:rsidR="008A5C7B" w:rsidRPr="00770116" w:rsidTr="008A5C7B">
        <w:trPr>
          <w:trHeight w:val="675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93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Расходы </w:t>
            </w:r>
            <w:r w:rsidRPr="00770116">
              <w:rPr>
                <w:sz w:val="16"/>
                <w:szCs w:val="16"/>
              </w:rPr>
              <w:br/>
              <w:t>(тыс. руб.), годы</w:t>
            </w:r>
          </w:p>
        </w:tc>
      </w:tr>
      <w:tr w:rsidR="008A5C7B" w:rsidRPr="00770116" w:rsidTr="008A5C7B">
        <w:trPr>
          <w:trHeight w:val="1354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proofErr w:type="spellStart"/>
            <w:r w:rsidRPr="00770116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ЦСР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ВР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Итого на период</w:t>
            </w:r>
          </w:p>
        </w:tc>
      </w:tr>
      <w:tr w:rsidR="008A5C7B" w:rsidRPr="00770116" w:rsidTr="008A5C7B">
        <w:trPr>
          <w:trHeight w:val="36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1.</w:t>
            </w: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 xml:space="preserve"> Снижение рисков и смягчение последствий чрезвычайных ситуаций природного и техногенного характера в Дзержинском районе.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D01F1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D01F1">
              <w:rPr>
                <w:b/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D01F1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D01F1"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D01F1" w:rsidRDefault="008A5C7B" w:rsidP="0044534C">
            <w:pPr>
              <w:jc w:val="center"/>
              <w:rPr>
                <w:b/>
                <w:sz w:val="16"/>
                <w:szCs w:val="16"/>
              </w:rPr>
            </w:pPr>
          </w:p>
          <w:p w:rsidR="008A5C7B" w:rsidRPr="00BD01F1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D01F1">
              <w:rPr>
                <w:b/>
                <w:sz w:val="16"/>
                <w:szCs w:val="16"/>
              </w:rPr>
              <w:t>0510000000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1367,207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1366,034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2853,925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2941,015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2434,892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D84F7F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4889</w:t>
            </w:r>
            <w:r w:rsidRPr="00D84F7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486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3524,234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3838,934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3838,934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27054,661</w:t>
            </w:r>
          </w:p>
        </w:tc>
      </w:tr>
      <w:tr w:rsidR="008A5C7B" w:rsidRPr="00770116" w:rsidTr="008A5C7B">
        <w:trPr>
          <w:trHeight w:val="36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 1.</w:t>
            </w: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материальными ресурсами районного резерва для ликвидации ЧС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2.</w:t>
            </w:r>
            <w:r w:rsidRPr="00770116">
              <w:rPr>
                <w:sz w:val="16"/>
                <w:szCs w:val="16"/>
              </w:rPr>
              <w:t xml:space="preserve"> Прикрытие населения района всеми видами пожарной охраны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3.</w:t>
            </w:r>
            <w:r w:rsidRPr="00770116">
              <w:rPr>
                <w:bCs/>
                <w:sz w:val="16"/>
                <w:szCs w:val="16"/>
              </w:rPr>
              <w:t xml:space="preserve"> Расходы по организации системы вещания для оперативного оповещения и информирования </w:t>
            </w:r>
            <w:r w:rsidRPr="00770116">
              <w:rPr>
                <w:bCs/>
                <w:sz w:val="16"/>
                <w:szCs w:val="16"/>
              </w:rPr>
              <w:lastRenderedPageBreak/>
              <w:t>населения по вопросам ГО и ЧС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</w:p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0510040440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500,00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Pr="00770116">
              <w:rPr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Pr="00770116">
              <w:rPr>
                <w:sz w:val="16"/>
                <w:szCs w:val="16"/>
              </w:rPr>
              <w:t>0,0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4.</w:t>
            </w:r>
            <w:r w:rsidRPr="00770116">
              <w:rPr>
                <w:bCs/>
                <w:sz w:val="16"/>
                <w:szCs w:val="16"/>
              </w:rPr>
              <w:t xml:space="preserve"> Обеспеченность населения района средствами индивидуальной защиты, годными к использованию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5.</w:t>
            </w:r>
            <w:r w:rsidRPr="00770116">
              <w:rPr>
                <w:sz w:val="16"/>
                <w:szCs w:val="16"/>
              </w:rPr>
              <w:t xml:space="preserve"> Охват подготовкой должностных лиц и специалистов ГО и РСЧС органов местного </w:t>
            </w:r>
            <w:proofErr w:type="spellStart"/>
            <w:r w:rsidRPr="00770116">
              <w:rPr>
                <w:sz w:val="16"/>
                <w:szCs w:val="16"/>
              </w:rPr>
              <w:t>самоуп-равления</w:t>
            </w:r>
            <w:proofErr w:type="spellEnd"/>
            <w:r w:rsidRPr="00770116">
              <w:rPr>
                <w:sz w:val="16"/>
                <w:szCs w:val="16"/>
              </w:rPr>
              <w:t xml:space="preserve">, </w:t>
            </w:r>
            <w:proofErr w:type="spellStart"/>
            <w:r w:rsidRPr="00770116">
              <w:rPr>
                <w:sz w:val="16"/>
                <w:szCs w:val="16"/>
              </w:rPr>
              <w:t>организа-ций</w:t>
            </w:r>
            <w:proofErr w:type="spellEnd"/>
            <w:r w:rsidRPr="00770116">
              <w:rPr>
                <w:sz w:val="16"/>
                <w:szCs w:val="16"/>
              </w:rPr>
              <w:t>, в том числе образовательных учреждений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Cs/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 xml:space="preserve">Мероприятие 6. </w:t>
            </w:r>
            <w:r w:rsidRPr="00770116"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0510040420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14,290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85,0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173,663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70116">
              <w:rPr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722,953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7.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0514041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22,711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22,711</w:t>
            </w:r>
          </w:p>
        </w:tc>
      </w:tr>
      <w:tr w:rsidR="008A5C7B" w:rsidRPr="00770116" w:rsidTr="008A5C7B">
        <w:trPr>
          <w:trHeight w:val="88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8.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0514061    0510040610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1285,406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1321,327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1380,217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1665,</w:t>
            </w:r>
            <w:r>
              <w:rPr>
                <w:sz w:val="16"/>
                <w:szCs w:val="16"/>
              </w:rPr>
              <w:t>3</w:t>
            </w:r>
            <w:r w:rsidRPr="00770116">
              <w:rPr>
                <w:sz w:val="16"/>
                <w:szCs w:val="16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1659,037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2071,121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2435,134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2435,134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2435,134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16687,825</w:t>
            </w:r>
          </w:p>
        </w:tc>
      </w:tr>
      <w:tr w:rsidR="008A5C7B" w:rsidRPr="00770116" w:rsidTr="008A5C7B">
        <w:trPr>
          <w:trHeight w:val="583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9.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770116">
              <w:rPr>
                <w:sz w:val="16"/>
                <w:szCs w:val="16"/>
              </w:rPr>
              <w:t>акарицидной</w:t>
            </w:r>
            <w:proofErr w:type="spellEnd"/>
            <w:r w:rsidRPr="00770116">
              <w:rPr>
                <w:sz w:val="16"/>
                <w:szCs w:val="16"/>
              </w:rPr>
              <w:t xml:space="preserve"> обработки мест массового отдыха населения за счет средств районного бюджета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0909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0517555</w:t>
            </w:r>
            <w:r>
              <w:rPr>
                <w:sz w:val="16"/>
                <w:szCs w:val="16"/>
              </w:rPr>
              <w:t xml:space="preserve"> </w:t>
            </w:r>
            <w:r w:rsidRPr="00770116">
              <w:rPr>
                <w:sz w:val="16"/>
                <w:szCs w:val="16"/>
              </w:rPr>
              <w:t>0510075550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39,907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0D1B5E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45385F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D01F1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0198">
              <w:rPr>
                <w:sz w:val="16"/>
                <w:szCs w:val="16"/>
              </w:rPr>
              <w:t>37,9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0198">
              <w:rPr>
                <w:sz w:val="16"/>
                <w:szCs w:val="16"/>
              </w:rPr>
              <w:t>37,9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337,456</w:t>
            </w:r>
          </w:p>
        </w:tc>
      </w:tr>
      <w:tr w:rsidR="008A5C7B" w:rsidRPr="00770116" w:rsidTr="008A5C7B">
        <w:trPr>
          <w:trHeight w:val="690"/>
        </w:trPr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0519555                  05100</w:t>
            </w:r>
            <w:r>
              <w:rPr>
                <w:sz w:val="16"/>
                <w:szCs w:val="16"/>
                <w:lang w:val="en-US"/>
              </w:rPr>
              <w:t>S</w:t>
            </w:r>
            <w:r w:rsidRPr="00770116">
              <w:rPr>
                <w:sz w:val="16"/>
                <w:szCs w:val="16"/>
              </w:rPr>
              <w:t>5550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4,092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 w:rsidRPr="00675207">
              <w:rPr>
                <w:sz w:val="16"/>
                <w:szCs w:val="16"/>
              </w:rPr>
              <w:t>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 w:rsidRPr="00675207">
              <w:rPr>
                <w:sz w:val="16"/>
                <w:szCs w:val="16"/>
              </w:rPr>
              <w:t>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 w:rsidRPr="00675207">
              <w:rPr>
                <w:sz w:val="16"/>
                <w:szCs w:val="16"/>
              </w:rPr>
              <w:t>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0D1B5E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58,754</w:t>
            </w:r>
          </w:p>
        </w:tc>
      </w:tr>
      <w:tr w:rsidR="008A5C7B" w:rsidRPr="00770116" w:rsidTr="008A5C7B">
        <w:trPr>
          <w:trHeight w:val="801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lastRenderedPageBreak/>
              <w:t>Мероприятие 10.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Субсидии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051007413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614,0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631,0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230,0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1682,008</w:t>
            </w:r>
          </w:p>
        </w:tc>
      </w:tr>
      <w:tr w:rsidR="008A5C7B" w:rsidRPr="00770116" w:rsidTr="008A5C7B">
        <w:trPr>
          <w:trHeight w:val="840"/>
        </w:trPr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0510041</w:t>
            </w:r>
          </w:p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11.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управление администрации </w:t>
            </w:r>
            <w:r w:rsidRPr="00770116">
              <w:rPr>
                <w:sz w:val="16"/>
                <w:szCs w:val="16"/>
              </w:rPr>
              <w:t>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0510074120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540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314,9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314,9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314,9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472,343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4408,643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12.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Субсидии на мероприятия по развитию добровольной пожарной охраны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управление администрации </w:t>
            </w:r>
            <w:r w:rsidRPr="00770116">
              <w:rPr>
                <w:sz w:val="16"/>
                <w:szCs w:val="16"/>
              </w:rPr>
              <w:t>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0510075100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540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160,0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AE3735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2 043,9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2203,9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 xml:space="preserve">Задача </w:t>
            </w:r>
            <w:r>
              <w:rPr>
                <w:sz w:val="16"/>
                <w:szCs w:val="16"/>
                <w:u w:val="single"/>
              </w:rPr>
              <w:t>2</w:t>
            </w:r>
            <w:r w:rsidRPr="00770116">
              <w:rPr>
                <w:sz w:val="16"/>
                <w:szCs w:val="16"/>
                <w:u w:val="single"/>
              </w:rPr>
              <w:t>.</w:t>
            </w:r>
            <w:r w:rsidRPr="00770116">
              <w:rPr>
                <w:sz w:val="16"/>
                <w:szCs w:val="16"/>
              </w:rPr>
              <w:t xml:space="preserve"> Профилактические мероприятия по противодействию терроризму и экстремизму на территории Дзержинского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556C0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556C0">
              <w:rPr>
                <w:b/>
                <w:sz w:val="16"/>
                <w:szCs w:val="16"/>
              </w:rPr>
              <w:t>24,00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1.</w:t>
            </w:r>
            <w:r w:rsidRPr="00770116">
              <w:rPr>
                <w:sz w:val="16"/>
                <w:szCs w:val="16"/>
              </w:rPr>
              <w:t xml:space="preserve"> Проведение круглых столов с участием представителей религиозных конфе</w:t>
            </w:r>
            <w:r w:rsidRPr="00770116">
              <w:rPr>
                <w:sz w:val="16"/>
                <w:szCs w:val="16"/>
              </w:rPr>
              <w:t>с</w:t>
            </w:r>
            <w:r w:rsidRPr="00770116">
              <w:rPr>
                <w:sz w:val="16"/>
                <w:szCs w:val="16"/>
              </w:rPr>
              <w:t>сий, национальных объединений, мол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дежных организаций и движений по проблемам предупреждения экстреми</w:t>
            </w:r>
            <w:r w:rsidRPr="00770116">
              <w:rPr>
                <w:sz w:val="16"/>
                <w:szCs w:val="16"/>
              </w:rPr>
              <w:t>з</w:t>
            </w:r>
            <w:r w:rsidRPr="00770116">
              <w:rPr>
                <w:sz w:val="16"/>
                <w:szCs w:val="16"/>
              </w:rPr>
              <w:t>ма и терроризма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Задача 2.</w:t>
            </w:r>
            <w:r w:rsidRPr="00770116">
              <w:rPr>
                <w:sz w:val="16"/>
                <w:szCs w:val="16"/>
              </w:rPr>
              <w:t xml:space="preserve"> Организационно-</w:t>
            </w:r>
            <w:r w:rsidRPr="00770116">
              <w:rPr>
                <w:sz w:val="16"/>
                <w:szCs w:val="16"/>
              </w:rPr>
              <w:lastRenderedPageBreak/>
              <w:t>технические мероприятия по повышению уровня антитеррористической защищенности объектов жизнеобеспечения, муниципальных учреждений района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770116">
              <w:rPr>
                <w:sz w:val="16"/>
                <w:szCs w:val="16"/>
              </w:rPr>
              <w:lastRenderedPageBreak/>
              <w:t>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color w:val="000000"/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1.</w:t>
            </w:r>
            <w:r w:rsidRPr="00770116">
              <w:rPr>
                <w:sz w:val="16"/>
                <w:szCs w:val="16"/>
              </w:rPr>
              <w:t xml:space="preserve"> Проведение межведомственных ант</w:t>
            </w:r>
            <w:r w:rsidRPr="00770116">
              <w:rPr>
                <w:sz w:val="16"/>
                <w:szCs w:val="16"/>
              </w:rPr>
              <w:t>и</w:t>
            </w:r>
            <w:r w:rsidRPr="00770116">
              <w:rPr>
                <w:sz w:val="16"/>
                <w:szCs w:val="16"/>
              </w:rPr>
              <w:t>террористических тренировок в целях повышения эффективности вз</w:t>
            </w:r>
            <w:r w:rsidRPr="00770116">
              <w:rPr>
                <w:sz w:val="16"/>
                <w:szCs w:val="16"/>
              </w:rPr>
              <w:t>а</w:t>
            </w:r>
            <w:r w:rsidRPr="00770116">
              <w:rPr>
                <w:sz w:val="16"/>
                <w:szCs w:val="16"/>
              </w:rPr>
              <w:t>имодействия в ходе реализации мер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приятий по предупреждению террор</w:t>
            </w:r>
            <w:r w:rsidRPr="00770116">
              <w:rPr>
                <w:sz w:val="16"/>
                <w:szCs w:val="16"/>
              </w:rPr>
              <w:t>и</w:t>
            </w:r>
            <w:r w:rsidRPr="00770116">
              <w:rPr>
                <w:sz w:val="16"/>
                <w:szCs w:val="16"/>
              </w:rPr>
              <w:t>стических актов и минимизации их п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следствий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2.</w:t>
            </w:r>
            <w:r w:rsidRPr="00770116">
              <w:rPr>
                <w:sz w:val="16"/>
                <w:szCs w:val="16"/>
              </w:rPr>
              <w:t xml:space="preserve"> Проведение дополнительных обслед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ваний объектов жизнеобеспечения населения, мест ма</w:t>
            </w:r>
            <w:r w:rsidRPr="00770116">
              <w:rPr>
                <w:sz w:val="16"/>
                <w:szCs w:val="16"/>
              </w:rPr>
              <w:t>с</w:t>
            </w:r>
            <w:r w:rsidRPr="00770116">
              <w:rPr>
                <w:sz w:val="16"/>
                <w:szCs w:val="16"/>
              </w:rPr>
              <w:t>сового пребывания людей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3.</w:t>
            </w:r>
            <w:r w:rsidRPr="00770116">
              <w:rPr>
                <w:sz w:val="16"/>
                <w:szCs w:val="16"/>
              </w:rPr>
              <w:t xml:space="preserve"> Участие в организации и проведении на территории района мер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приятий по выявлению нарушений м</w:t>
            </w:r>
            <w:r w:rsidRPr="00770116">
              <w:rPr>
                <w:sz w:val="16"/>
                <w:szCs w:val="16"/>
              </w:rPr>
              <w:t>и</w:t>
            </w:r>
            <w:r w:rsidRPr="00770116">
              <w:rPr>
                <w:sz w:val="16"/>
                <w:szCs w:val="16"/>
              </w:rPr>
              <w:t>грационного законодательства.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Cs/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Задача 3.</w:t>
            </w:r>
            <w:r w:rsidRPr="00770116">
              <w:rPr>
                <w:sz w:val="16"/>
                <w:szCs w:val="16"/>
              </w:rPr>
              <w:t xml:space="preserve"> Информационно-пропагандистское сопровождение мероприятий в сфере противоде</w:t>
            </w:r>
            <w:r w:rsidRPr="00770116">
              <w:rPr>
                <w:sz w:val="16"/>
                <w:szCs w:val="16"/>
              </w:rPr>
              <w:t>й</w:t>
            </w:r>
            <w:r w:rsidRPr="00770116">
              <w:rPr>
                <w:sz w:val="16"/>
                <w:szCs w:val="16"/>
              </w:rPr>
              <w:t>ствия терроризму и экстремизму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05200</w:t>
            </w:r>
            <w:r>
              <w:rPr>
                <w:sz w:val="16"/>
                <w:szCs w:val="16"/>
              </w:rPr>
              <w:t>00000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0116">
              <w:rPr>
                <w:sz w:val="16"/>
                <w:szCs w:val="16"/>
              </w:rPr>
              <w:t>,00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lastRenderedPageBreak/>
              <w:t>Мероприятия 1.</w:t>
            </w:r>
            <w:r w:rsidRPr="00770116">
              <w:rPr>
                <w:sz w:val="16"/>
                <w:szCs w:val="16"/>
              </w:rPr>
              <w:t xml:space="preserve"> Участие в организации освещения в средствах массовой информации де</w:t>
            </w:r>
            <w:r w:rsidRPr="00770116">
              <w:rPr>
                <w:sz w:val="16"/>
                <w:szCs w:val="16"/>
              </w:rPr>
              <w:t>я</w:t>
            </w:r>
            <w:r w:rsidRPr="00770116">
              <w:rPr>
                <w:sz w:val="16"/>
                <w:szCs w:val="16"/>
              </w:rPr>
              <w:t>тельности территориальных органов федеральных органов исполнительной власти, органов исполнительной власти края и органов местного самоуправл</w:t>
            </w:r>
            <w:r w:rsidRPr="00770116">
              <w:rPr>
                <w:sz w:val="16"/>
                <w:szCs w:val="16"/>
              </w:rPr>
              <w:t>е</w:t>
            </w:r>
            <w:r w:rsidRPr="00770116">
              <w:rPr>
                <w:sz w:val="16"/>
                <w:szCs w:val="16"/>
              </w:rPr>
              <w:t>ния по профилактике терроризма и эк</w:t>
            </w:r>
            <w:r w:rsidRPr="00770116">
              <w:rPr>
                <w:sz w:val="16"/>
                <w:szCs w:val="16"/>
              </w:rPr>
              <w:t>с</w:t>
            </w:r>
            <w:r w:rsidRPr="00770116">
              <w:rPr>
                <w:sz w:val="16"/>
                <w:szCs w:val="16"/>
              </w:rPr>
              <w:t>тремизма, а также по линии против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действия незаконному обороту оружия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0520040430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0116">
              <w:rPr>
                <w:sz w:val="16"/>
                <w:szCs w:val="16"/>
              </w:rPr>
              <w:t>,00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afffc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2.</w:t>
            </w:r>
            <w:r w:rsidRPr="00770116">
              <w:rPr>
                <w:sz w:val="16"/>
                <w:szCs w:val="16"/>
              </w:rPr>
              <w:t xml:space="preserve"> Развитие культуры межнациональных отношений в </w:t>
            </w:r>
            <w:r>
              <w:rPr>
                <w:sz w:val="16"/>
                <w:szCs w:val="16"/>
              </w:rPr>
              <w:t>образовательном учреждении</w:t>
            </w:r>
            <w:r w:rsidRPr="00770116">
              <w:rPr>
                <w:sz w:val="16"/>
                <w:szCs w:val="16"/>
              </w:rPr>
              <w:t>; проведение уроков толерантности; индивидуальная работа с детьми, по пресечению национализма, экстремизма.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afffc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3.</w:t>
            </w:r>
            <w:r w:rsidRPr="00770116">
              <w:rPr>
                <w:sz w:val="16"/>
                <w:szCs w:val="16"/>
              </w:rPr>
              <w:t xml:space="preserve"> Участие в организации и проведении мониторинга информационного пр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странства на всей территории района, в целях недопущения распространения приз</w:t>
            </w:r>
            <w:r w:rsidRPr="00770116">
              <w:rPr>
                <w:sz w:val="16"/>
                <w:szCs w:val="16"/>
              </w:rPr>
              <w:t>ы</w:t>
            </w:r>
            <w:r w:rsidRPr="00770116">
              <w:rPr>
                <w:sz w:val="16"/>
                <w:szCs w:val="16"/>
              </w:rPr>
              <w:t>вов к нарушению общественного п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 xml:space="preserve">рядка, идей </w:t>
            </w:r>
            <w:r w:rsidRPr="00770116">
              <w:rPr>
                <w:sz w:val="16"/>
                <w:szCs w:val="16"/>
              </w:rPr>
              <w:lastRenderedPageBreak/>
              <w:t>терроризма и экстремизма, пропаганды насилия и жестокости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tabs>
                <w:tab w:val="left" w:pos="3420"/>
              </w:tabs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Всего по программе: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</w:t>
            </w:r>
            <w:r>
              <w:rPr>
                <w:b/>
                <w:sz w:val="16"/>
                <w:szCs w:val="16"/>
              </w:rPr>
              <w:t>9</w:t>
            </w:r>
            <w:r w:rsidRPr="00770116">
              <w:rPr>
                <w:b/>
                <w:sz w:val="16"/>
                <w:szCs w:val="16"/>
              </w:rPr>
              <w:t>,207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</w:t>
            </w:r>
            <w:r>
              <w:rPr>
                <w:b/>
                <w:sz w:val="16"/>
                <w:szCs w:val="16"/>
              </w:rPr>
              <w:t>8</w:t>
            </w:r>
            <w:r w:rsidRPr="00770116">
              <w:rPr>
                <w:b/>
                <w:sz w:val="16"/>
                <w:szCs w:val="16"/>
              </w:rPr>
              <w:t>,034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285</w:t>
            </w:r>
            <w:r>
              <w:rPr>
                <w:b/>
                <w:sz w:val="16"/>
                <w:szCs w:val="16"/>
              </w:rPr>
              <w:t>5</w:t>
            </w:r>
            <w:r w:rsidRPr="00770116">
              <w:rPr>
                <w:b/>
                <w:sz w:val="16"/>
                <w:szCs w:val="16"/>
              </w:rPr>
              <w:t>,925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294</w:t>
            </w:r>
            <w:r>
              <w:rPr>
                <w:b/>
                <w:sz w:val="16"/>
                <w:szCs w:val="16"/>
              </w:rPr>
              <w:t>3</w:t>
            </w:r>
            <w:r w:rsidRPr="00770116">
              <w:rPr>
                <w:b/>
                <w:sz w:val="16"/>
                <w:szCs w:val="16"/>
              </w:rPr>
              <w:t>,015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2436,892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84F7F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D84F7F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891</w:t>
            </w:r>
            <w:r w:rsidRPr="00D84F7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486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3524,238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3842,934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3842,934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27078,662</w:t>
            </w:r>
          </w:p>
        </w:tc>
      </w:tr>
    </w:tbl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Pr="0076606D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>
      <w:pPr>
        <w:overflowPunct/>
        <w:autoSpaceDE/>
        <w:autoSpaceDN/>
        <w:adjustRightInd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8A5C7B" w:rsidRDefault="008A5C7B" w:rsidP="008A5C7B">
      <w:pPr>
        <w:jc w:val="right"/>
        <w:rPr>
          <w:color w:val="000000"/>
          <w:szCs w:val="24"/>
        </w:rPr>
      </w:pP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>Приложение № 3</w:t>
      </w:r>
      <w:r w:rsidRPr="00B07D28">
        <w:rPr>
          <w:color w:val="000000"/>
          <w:sz w:val="20"/>
        </w:rPr>
        <w:br/>
        <w:t xml:space="preserve">к муниципальной программе Дзержинского района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>«Защита от чрезвычайных ситуаций природного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 и техногенного характера и обеспечение</w:t>
      </w:r>
    </w:p>
    <w:p w:rsidR="008A5C7B" w:rsidRPr="00B07D28" w:rsidRDefault="008A5C7B" w:rsidP="008A5C7B">
      <w:pPr>
        <w:jc w:val="right"/>
        <w:rPr>
          <w:sz w:val="20"/>
        </w:rPr>
      </w:pPr>
      <w:r w:rsidRPr="00B07D28">
        <w:rPr>
          <w:color w:val="000000"/>
          <w:sz w:val="20"/>
        </w:rPr>
        <w:t xml:space="preserve"> безопасности населения»</w:t>
      </w:r>
    </w:p>
    <w:p w:rsidR="008A5C7B" w:rsidRDefault="008A5C7B" w:rsidP="008A5C7B">
      <w:pPr>
        <w:jc w:val="right"/>
        <w:rPr>
          <w:color w:val="000000"/>
          <w:szCs w:val="24"/>
        </w:rPr>
      </w:pPr>
    </w:p>
    <w:p w:rsidR="008A5C7B" w:rsidRPr="00380709" w:rsidRDefault="008A5C7B" w:rsidP="008A5C7B">
      <w:pPr>
        <w:jc w:val="center"/>
        <w:rPr>
          <w:b/>
        </w:rPr>
      </w:pPr>
      <w:r w:rsidRPr="00380709">
        <w:rPr>
          <w:color w:val="000000"/>
          <w:szCs w:val="24"/>
        </w:rPr>
        <w:t>Информация о ресурсном обеспечении и прогнозной оценке расходов на реализацию муниципальной программы Дзержинского района "Защита от чрезвычайных ситуаций природного и техногенного характера и обе</w:t>
      </w:r>
      <w:r>
        <w:rPr>
          <w:color w:val="000000"/>
          <w:szCs w:val="24"/>
        </w:rPr>
        <w:t>спечение безопасности населения</w:t>
      </w:r>
      <w:r w:rsidRPr="00380709">
        <w:rPr>
          <w:color w:val="000000"/>
          <w:szCs w:val="24"/>
        </w:rPr>
        <w:t>" с учетом источников финансирования, в том числе средств краевого бюджета</w:t>
      </w:r>
    </w:p>
    <w:p w:rsidR="008A5C7B" w:rsidRDefault="008A5C7B" w:rsidP="008A5C7B">
      <w:pPr>
        <w:jc w:val="bot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59"/>
        <w:gridCol w:w="1812"/>
        <w:gridCol w:w="1680"/>
        <w:gridCol w:w="955"/>
        <w:gridCol w:w="158"/>
        <w:gridCol w:w="753"/>
        <w:gridCol w:w="158"/>
        <w:gridCol w:w="753"/>
        <w:gridCol w:w="924"/>
        <w:gridCol w:w="924"/>
        <w:gridCol w:w="924"/>
        <w:gridCol w:w="891"/>
        <w:gridCol w:w="972"/>
        <w:gridCol w:w="933"/>
        <w:gridCol w:w="981"/>
      </w:tblGrid>
      <w:tr w:rsidR="008A5C7B" w:rsidRPr="00DD2F90" w:rsidTr="008A5C7B">
        <w:trPr>
          <w:trHeight w:val="870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Оценка расходов</w:t>
            </w:r>
            <w:r w:rsidRPr="00DD2F90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</w:tr>
      <w:tr w:rsidR="008A5C7B" w:rsidRPr="00DD2F90" w:rsidTr="008A5C7B">
        <w:trPr>
          <w:trHeight w:val="855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A5C7B" w:rsidRPr="00DD2F90" w:rsidTr="008A5C7B">
        <w:trPr>
          <w:trHeight w:val="315"/>
        </w:trPr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"Защита от чрезвычайных ситуаций природного и техногенного характера и обеспечение безопасности населения Дзержинского района"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1369,207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1368,034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2855,925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2943,015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2436,892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4891,486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3528,238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3842,934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3842,934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27078,662</w:t>
            </w:r>
          </w:p>
        </w:tc>
      </w:tr>
      <w:tr w:rsidR="008A5C7B" w:rsidRPr="00DD2F90" w:rsidTr="008A5C7B">
        <w:trPr>
          <w:trHeight w:val="315"/>
        </w:trPr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5C7B" w:rsidRPr="00DD2F90" w:rsidTr="008A5C7B">
        <w:trPr>
          <w:trHeight w:val="315"/>
        </w:trPr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39,907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968,908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1145,900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580,900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</w:t>
            </w:r>
            <w:r w:rsidRPr="00DD2F9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093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8632,008</w:t>
            </w:r>
          </w:p>
        </w:tc>
      </w:tr>
      <w:tr w:rsidR="008A5C7B" w:rsidRPr="00DD2F90" w:rsidTr="008A5C7B">
        <w:trPr>
          <w:trHeight w:val="555"/>
        </w:trPr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1329,207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1328,127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1887,017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1797,115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1855,992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2167,391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2693,934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6320">
              <w:rPr>
                <w:sz w:val="18"/>
                <w:szCs w:val="18"/>
              </w:rPr>
              <w:t>2693,934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6320">
              <w:rPr>
                <w:sz w:val="18"/>
                <w:szCs w:val="18"/>
              </w:rPr>
              <w:t>2693,934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18 446,654</w:t>
            </w:r>
          </w:p>
        </w:tc>
      </w:tr>
      <w:tr w:rsidR="008A5C7B" w:rsidRPr="00DD2F90" w:rsidTr="008A5C7B">
        <w:trPr>
          <w:trHeight w:val="555"/>
        </w:trPr>
        <w:tc>
          <w:tcPr>
            <w:tcW w:w="4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Муниципальная подпрограмма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«Защита от чрезвычайных ситуаций природного и техногенного характера и обеспечение безопасности населения Дзержинского района»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1367,207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1366,034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2853,925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2941,015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243</w:t>
            </w:r>
            <w:r>
              <w:rPr>
                <w:sz w:val="18"/>
                <w:szCs w:val="18"/>
              </w:rPr>
              <w:t>4</w:t>
            </w:r>
            <w:r w:rsidRPr="00DD2F90">
              <w:rPr>
                <w:sz w:val="18"/>
                <w:szCs w:val="18"/>
              </w:rPr>
              <w:t>,892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4889,487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3524,238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3838,934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3838,934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27054,662</w:t>
            </w:r>
          </w:p>
        </w:tc>
      </w:tr>
      <w:tr w:rsidR="008A5C7B" w:rsidRPr="00DD2F90" w:rsidTr="008A5C7B">
        <w:trPr>
          <w:trHeight w:val="675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39,907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968,908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1145,900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580,900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2724,093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8632,005</w:t>
            </w:r>
          </w:p>
        </w:tc>
      </w:tr>
      <w:tr w:rsidR="008A5C7B" w:rsidRPr="00DD2F90" w:rsidTr="008A5C7B">
        <w:trPr>
          <w:trHeight w:val="675"/>
        </w:trPr>
        <w:tc>
          <w:tcPr>
            <w:tcW w:w="4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1327,207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1326,127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1885,017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1795,115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1853,992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2165,394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2689,934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2689,934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2689,934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18422,650</w:t>
            </w:r>
          </w:p>
        </w:tc>
      </w:tr>
      <w:tr w:rsidR="008A5C7B" w:rsidRPr="00DD2F90" w:rsidTr="008A5C7B">
        <w:trPr>
          <w:trHeight w:val="91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lastRenderedPageBreak/>
              <w:t>Муниципальная подпрограмма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«Противодействие терроризму и экстремизму на территории Дзержинского района»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DD2F9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DD2F9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DD2F9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DD2F90">
              <w:rPr>
                <w:color w:val="000000"/>
                <w:sz w:val="18"/>
                <w:szCs w:val="18"/>
              </w:rPr>
              <w:t>,0</w:t>
            </w:r>
          </w:p>
        </w:tc>
      </w:tr>
    </w:tbl>
    <w:p w:rsidR="008A5C7B" w:rsidRDefault="008A5C7B" w:rsidP="008A5C7B">
      <w:pPr>
        <w:rPr>
          <w:szCs w:val="24"/>
        </w:rPr>
        <w:sectPr w:rsidR="008A5C7B" w:rsidSect="008A5C7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C7B" w:rsidRPr="00B07D28" w:rsidRDefault="008A5C7B" w:rsidP="008A5C7B">
      <w:pPr>
        <w:ind w:firstLine="225"/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lastRenderedPageBreak/>
        <w:t xml:space="preserve">Приложение № </w:t>
      </w:r>
      <w:r>
        <w:rPr>
          <w:color w:val="000000"/>
          <w:sz w:val="20"/>
        </w:rPr>
        <w:t>4</w:t>
      </w:r>
      <w:r w:rsidRPr="00B07D28">
        <w:rPr>
          <w:color w:val="000000"/>
          <w:sz w:val="20"/>
        </w:rPr>
        <w:t xml:space="preserve">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к муниципальной программе Дзержинского района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>«Защита от чрезвычайных ситуаций природного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t xml:space="preserve"> и техногенного характера и обеспечение</w:t>
      </w:r>
    </w:p>
    <w:p w:rsidR="008A5C7B" w:rsidRPr="00B07D28" w:rsidRDefault="008A5C7B" w:rsidP="008A5C7B">
      <w:pPr>
        <w:jc w:val="right"/>
        <w:rPr>
          <w:sz w:val="20"/>
        </w:rPr>
      </w:pPr>
      <w:r w:rsidRPr="00B07D28">
        <w:rPr>
          <w:color w:val="000000"/>
          <w:sz w:val="20"/>
        </w:rPr>
        <w:t xml:space="preserve"> безопасности населения»</w:t>
      </w:r>
    </w:p>
    <w:p w:rsidR="008A5C7B" w:rsidRDefault="008A5C7B" w:rsidP="008A5C7B"/>
    <w:p w:rsidR="008A5C7B" w:rsidRPr="00C663B4" w:rsidRDefault="008A5C7B" w:rsidP="008A5C7B">
      <w:pPr>
        <w:jc w:val="center"/>
        <w:rPr>
          <w:b/>
        </w:rPr>
      </w:pPr>
      <w:r w:rsidRPr="00C663B4">
        <w:rPr>
          <w:b/>
        </w:rPr>
        <w:t xml:space="preserve">Паспорт </w:t>
      </w:r>
      <w:r>
        <w:rPr>
          <w:b/>
        </w:rPr>
        <w:t>под</w:t>
      </w:r>
      <w:r w:rsidRPr="00C663B4">
        <w:rPr>
          <w:b/>
        </w:rPr>
        <w:t>программы «Защита от чрезвычайных ситуаций природного и техногенного характера и обеспечение безопасности населения Дзержинского района»</w:t>
      </w:r>
    </w:p>
    <w:p w:rsidR="008A5C7B" w:rsidRPr="0067668F" w:rsidRDefault="008A5C7B" w:rsidP="008A5C7B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7097"/>
      </w:tblGrid>
      <w:tr w:rsidR="008A5C7B" w:rsidRPr="0067668F" w:rsidTr="008A5C7B">
        <w:tc>
          <w:tcPr>
            <w:tcW w:w="1203" w:type="pct"/>
            <w:vAlign w:val="center"/>
          </w:tcPr>
          <w:p w:rsidR="008A5C7B" w:rsidRPr="0067668F" w:rsidRDefault="008A5C7B" w:rsidP="0044534C">
            <w:pPr>
              <w:jc w:val="center"/>
            </w:pPr>
            <w:r w:rsidRPr="0067668F">
              <w:t xml:space="preserve">Наименование </w:t>
            </w:r>
            <w:r>
              <w:t>подпрограммы</w:t>
            </w:r>
          </w:p>
        </w:tc>
        <w:tc>
          <w:tcPr>
            <w:tcW w:w="3797" w:type="pct"/>
          </w:tcPr>
          <w:p w:rsidR="008A5C7B" w:rsidRPr="00C8374B" w:rsidRDefault="008A5C7B" w:rsidP="0044534C">
            <w:pPr>
              <w:jc w:val="both"/>
            </w:pPr>
            <w:r w:rsidRPr="00C8374B">
              <w:t>«Защита от чрезвычайных ситуаций природного и техногенного характера и обеспечение безопасности населения Дзержинского района»</w:t>
            </w:r>
          </w:p>
        </w:tc>
      </w:tr>
      <w:tr w:rsidR="008A5C7B" w:rsidRPr="0067668F" w:rsidTr="008A5C7B">
        <w:tc>
          <w:tcPr>
            <w:tcW w:w="1203" w:type="pct"/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1146BB">
              <w:rPr>
                <w:color w:val="000000"/>
              </w:rPr>
              <w:t>Наименование программы</w:t>
            </w:r>
          </w:p>
        </w:tc>
        <w:tc>
          <w:tcPr>
            <w:tcW w:w="3797" w:type="pct"/>
            <w:vAlign w:val="center"/>
          </w:tcPr>
          <w:p w:rsidR="008A5C7B" w:rsidRPr="00C8374B" w:rsidRDefault="008A5C7B" w:rsidP="0044534C">
            <w:pPr>
              <w:jc w:val="both"/>
              <w:rPr>
                <w:color w:val="000000"/>
              </w:rPr>
            </w:pPr>
            <w:r w:rsidRPr="00C8374B">
              <w:t>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8A5C7B" w:rsidRPr="0067668F" w:rsidTr="008A5C7B">
        <w:tc>
          <w:tcPr>
            <w:tcW w:w="1203" w:type="pct"/>
            <w:vAlign w:val="center"/>
          </w:tcPr>
          <w:p w:rsidR="008A5C7B" w:rsidRPr="0067668F" w:rsidRDefault="008A5C7B" w:rsidP="0044534C">
            <w:pPr>
              <w:jc w:val="center"/>
            </w:pPr>
            <w:r w:rsidRPr="0067668F">
              <w:t xml:space="preserve">Основание для разработки </w:t>
            </w:r>
            <w:r>
              <w:t>под</w:t>
            </w:r>
            <w:r w:rsidRPr="0067668F">
              <w:t>программы</w:t>
            </w:r>
          </w:p>
        </w:tc>
        <w:tc>
          <w:tcPr>
            <w:tcW w:w="3797" w:type="pct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06CE">
              <w:rPr>
                <w:color w:val="000000"/>
              </w:rPr>
              <w:t>. Федеральный закон от 6 марта 2006 года № 35-ФЗ «О противодействии терроризму».</w:t>
            </w:r>
          </w:p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2. Указ Президента Российской Федерации от 15 февраля 2006 года № 116 «О мерах по противодействию терроризму»</w:t>
            </w:r>
          </w:p>
          <w:p w:rsidR="008A5C7B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3. Федеральный закон от 25 июля 2002 года № 114-ФЗ «О противодействии экстремистской деятельности»</w:t>
            </w:r>
          </w:p>
          <w:p w:rsidR="008A5C7B" w:rsidRDefault="008A5C7B" w:rsidP="0044534C">
            <w:pPr>
              <w:jc w:val="both"/>
            </w:pPr>
            <w:r>
              <w:rPr>
                <w:color w:val="000000"/>
              </w:rPr>
              <w:t xml:space="preserve">4. </w:t>
            </w:r>
            <w:r>
              <w:t>С</w:t>
            </w:r>
            <w:r w:rsidRPr="004A782F">
              <w:t>татья 179 Бюджетного кодекса Российской Федерации</w:t>
            </w:r>
            <w:r>
              <w:t>.</w:t>
            </w:r>
          </w:p>
          <w:p w:rsidR="008A5C7B" w:rsidRDefault="008A5C7B" w:rsidP="0044534C">
            <w:pPr>
              <w:jc w:val="both"/>
            </w:pPr>
            <w:r>
              <w:t>5.</w:t>
            </w:r>
            <w:r w:rsidRPr="004A782F">
              <w:t xml:space="preserve"> </w:t>
            </w:r>
            <w:r>
              <w:t>Р</w:t>
            </w:r>
            <w:r w:rsidRPr="004A782F">
              <w:t xml:space="preserve">аспоряжение администрации района от </w:t>
            </w:r>
            <w:r>
              <w:t>25</w:t>
            </w:r>
            <w:r w:rsidRPr="004A782F">
              <w:t>.0</w:t>
            </w:r>
            <w:r>
              <w:t>7</w:t>
            </w:r>
            <w:r w:rsidRPr="004A782F">
              <w:t>.201</w:t>
            </w:r>
            <w:r>
              <w:t>9 № 80</w:t>
            </w:r>
            <w:r w:rsidRPr="004A782F">
              <w:t>-р об утверждении перечня муниципальных программ</w:t>
            </w:r>
            <w:r>
              <w:t>.</w:t>
            </w:r>
          </w:p>
          <w:p w:rsidR="008A5C7B" w:rsidRPr="0067668F" w:rsidRDefault="008A5C7B" w:rsidP="0044534C">
            <w:pPr>
              <w:jc w:val="both"/>
            </w:pPr>
            <w:r>
              <w:t>6.</w:t>
            </w:r>
            <w:r w:rsidRPr="004A782F">
              <w:t xml:space="preserve"> </w:t>
            </w:r>
            <w:r>
              <w:t>П</w:t>
            </w:r>
            <w:r w:rsidRPr="004A782F">
              <w:t>остановление администрации района от 30.08.2013 № 791-</w:t>
            </w:r>
            <w:r>
              <w:t>п</w:t>
            </w:r>
            <w:r w:rsidRPr="004A782F">
              <w:t xml:space="preserve"> «Об утверждении Порядка принятия решений о разработке муниципальных программ Дзержинского района, их формировании и реализации»</w:t>
            </w:r>
            <w:r>
              <w:t>.</w:t>
            </w:r>
          </w:p>
        </w:tc>
      </w:tr>
      <w:tr w:rsidR="008A5C7B" w:rsidRPr="0067668F" w:rsidTr="008A5C7B">
        <w:tc>
          <w:tcPr>
            <w:tcW w:w="1203" w:type="pct"/>
            <w:vAlign w:val="center"/>
          </w:tcPr>
          <w:p w:rsidR="008A5C7B" w:rsidRPr="0067668F" w:rsidRDefault="008A5C7B" w:rsidP="0044534C">
            <w:r w:rsidRPr="0067668F">
              <w:t xml:space="preserve">Ответственный исполнитель </w:t>
            </w:r>
            <w:r>
              <w:t>под</w:t>
            </w:r>
            <w:r w:rsidRPr="00091AB7">
              <w:t>программы</w:t>
            </w:r>
          </w:p>
        </w:tc>
        <w:tc>
          <w:tcPr>
            <w:tcW w:w="3797" w:type="pct"/>
            <w:vAlign w:val="center"/>
          </w:tcPr>
          <w:p w:rsidR="008A5C7B" w:rsidRPr="0067668F" w:rsidRDefault="008A5C7B" w:rsidP="0044534C">
            <w:r>
              <w:t>Отдел архитектуры, строительства, ЖКХ, транспорта, связи, ГО и ЧС администрации Дзержинского района</w:t>
            </w:r>
          </w:p>
        </w:tc>
      </w:tr>
      <w:tr w:rsidR="008A5C7B" w:rsidRPr="0067668F" w:rsidTr="008A5C7B">
        <w:tc>
          <w:tcPr>
            <w:tcW w:w="1203" w:type="pct"/>
            <w:vAlign w:val="center"/>
          </w:tcPr>
          <w:p w:rsidR="008A5C7B" w:rsidRDefault="008A5C7B" w:rsidP="0044534C">
            <w:r>
              <w:t>Ответственный соисполнитель</w:t>
            </w:r>
          </w:p>
          <w:p w:rsidR="008A5C7B" w:rsidRPr="0067668F" w:rsidRDefault="008A5C7B" w:rsidP="0044534C">
            <w:r>
              <w:t>под</w:t>
            </w:r>
            <w:r w:rsidRPr="00091AB7">
              <w:t>программы</w:t>
            </w:r>
          </w:p>
        </w:tc>
        <w:tc>
          <w:tcPr>
            <w:tcW w:w="3797" w:type="pct"/>
            <w:vAlign w:val="center"/>
          </w:tcPr>
          <w:p w:rsidR="008A5C7B" w:rsidRDefault="008A5C7B" w:rsidP="0044534C">
            <w:r>
              <w:t>Главы сельских советов;</w:t>
            </w:r>
          </w:p>
          <w:p w:rsidR="008A5C7B" w:rsidRDefault="008A5C7B" w:rsidP="0044534C">
            <w:r>
              <w:t>ЕДДС Дзержинского района.</w:t>
            </w:r>
          </w:p>
        </w:tc>
      </w:tr>
      <w:tr w:rsidR="008A5C7B" w:rsidRPr="0067668F" w:rsidTr="008A5C7B">
        <w:tc>
          <w:tcPr>
            <w:tcW w:w="1203" w:type="pct"/>
            <w:vAlign w:val="center"/>
          </w:tcPr>
          <w:p w:rsidR="008A5C7B" w:rsidRPr="0067668F" w:rsidRDefault="008A5C7B" w:rsidP="0044534C">
            <w:pPr>
              <w:jc w:val="center"/>
            </w:pPr>
            <w:r w:rsidRPr="0067668F">
              <w:t xml:space="preserve">Цель </w:t>
            </w:r>
            <w:r>
              <w:t>под</w:t>
            </w:r>
            <w:r w:rsidRPr="0067668F">
              <w:t>программы</w:t>
            </w:r>
          </w:p>
        </w:tc>
        <w:tc>
          <w:tcPr>
            <w:tcW w:w="3797" w:type="pct"/>
          </w:tcPr>
          <w:p w:rsidR="008A5C7B" w:rsidRPr="0067668F" w:rsidRDefault="008A5C7B" w:rsidP="0044534C">
            <w:pPr>
              <w:jc w:val="both"/>
            </w:pPr>
            <w:r>
              <w:t>С</w:t>
            </w:r>
            <w:r w:rsidRPr="0067668F">
              <w:t xml:space="preserve">оздание эффективной системы защиты населения и территорий </w:t>
            </w:r>
            <w:r>
              <w:t>Дзержинского района</w:t>
            </w:r>
            <w:r w:rsidRPr="0067668F">
              <w:t xml:space="preserve"> от чрезвычайных ситуаций природного и техногенного характера</w:t>
            </w:r>
          </w:p>
        </w:tc>
      </w:tr>
      <w:tr w:rsidR="008A5C7B" w:rsidRPr="0067668F" w:rsidTr="008A5C7B">
        <w:trPr>
          <w:trHeight w:val="960"/>
        </w:trPr>
        <w:tc>
          <w:tcPr>
            <w:tcW w:w="1203" w:type="pct"/>
            <w:vAlign w:val="center"/>
          </w:tcPr>
          <w:p w:rsidR="008A5C7B" w:rsidRPr="0067668F" w:rsidRDefault="008A5C7B" w:rsidP="0044534C">
            <w:pPr>
              <w:jc w:val="center"/>
            </w:pPr>
            <w:r w:rsidRPr="0067668F">
              <w:t xml:space="preserve">Задачи </w:t>
            </w:r>
            <w:r>
              <w:t>под</w:t>
            </w:r>
            <w:r w:rsidRPr="0067668F">
              <w:t>программы</w:t>
            </w:r>
          </w:p>
        </w:tc>
        <w:tc>
          <w:tcPr>
            <w:tcW w:w="3797" w:type="pct"/>
          </w:tcPr>
          <w:p w:rsidR="008A5C7B" w:rsidRPr="00C663B4" w:rsidRDefault="008A5C7B" w:rsidP="0044534C">
            <w:pPr>
              <w:jc w:val="both"/>
            </w:pPr>
            <w:r w:rsidRPr="0067668F">
              <w:t xml:space="preserve">Снижение рисков и смягчение последствий чрезвычайных ситуаций природного и техногенного характера в </w:t>
            </w:r>
            <w:r>
              <w:t>Дзержинском районе</w:t>
            </w:r>
            <w:r w:rsidRPr="0067668F">
              <w:t>.</w:t>
            </w:r>
          </w:p>
        </w:tc>
      </w:tr>
      <w:tr w:rsidR="008A5C7B" w:rsidRPr="0067668F" w:rsidTr="008A5C7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A57081" w:rsidRDefault="008A5C7B" w:rsidP="0044534C">
            <w:pPr>
              <w:jc w:val="center"/>
            </w:pPr>
            <w:r w:rsidRPr="00A57081">
              <w:t xml:space="preserve">Этапы и сроки реализации </w:t>
            </w:r>
            <w:r>
              <w:t>под</w:t>
            </w:r>
            <w:r w:rsidRPr="00A57081">
              <w:t>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B" w:rsidRDefault="008A5C7B" w:rsidP="0044534C">
            <w:pPr>
              <w:jc w:val="both"/>
            </w:pPr>
          </w:p>
          <w:p w:rsidR="008A5C7B" w:rsidRPr="00A57081" w:rsidRDefault="008A5C7B" w:rsidP="0044534C">
            <w:pPr>
              <w:jc w:val="both"/>
            </w:pPr>
            <w:r w:rsidRPr="00A57081">
              <w:t>2014 - 20</w:t>
            </w:r>
            <w:r>
              <w:t>22</w:t>
            </w:r>
            <w:r w:rsidRPr="00A57081">
              <w:t xml:space="preserve"> годы</w:t>
            </w:r>
          </w:p>
        </w:tc>
      </w:tr>
      <w:tr w:rsidR="008A5C7B" w:rsidRPr="0067668F" w:rsidTr="008A5C7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>Объемы</w:t>
            </w:r>
          </w:p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>и источники</w:t>
            </w:r>
          </w:p>
          <w:p w:rsidR="008A5C7B" w:rsidRPr="0067668F" w:rsidRDefault="008A5C7B" w:rsidP="0044534C">
            <w:pPr>
              <w:jc w:val="center"/>
            </w:pPr>
            <w:r w:rsidRPr="00D106CE">
              <w:rPr>
                <w:color w:val="000000"/>
              </w:rPr>
              <w:t xml:space="preserve">финансирования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B" w:rsidRPr="003B23D5" w:rsidRDefault="008A5C7B" w:rsidP="0044534C">
            <w:pPr>
              <w:widowControl w:val="0"/>
              <w:jc w:val="both"/>
            </w:pPr>
            <w:r w:rsidRPr="00176BB6">
              <w:t xml:space="preserve">Общий объем финансирования </w:t>
            </w:r>
            <w:r>
              <w:t>под</w:t>
            </w:r>
            <w:r w:rsidRPr="00176BB6">
              <w:t xml:space="preserve">программы – </w:t>
            </w:r>
            <w:r>
              <w:t>27 054,662</w:t>
            </w:r>
            <w:r w:rsidRPr="003B23D5">
              <w:t xml:space="preserve"> тыс. рублей, в том числе по годам: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2014 год – 1 36</w:t>
            </w:r>
            <w:r>
              <w:t>7</w:t>
            </w:r>
            <w:r w:rsidRPr="003B23D5">
              <w:t>,207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2015 год – 1 36</w:t>
            </w:r>
            <w:r>
              <w:t>6</w:t>
            </w:r>
            <w:r w:rsidRPr="003B23D5">
              <w:t>,034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2016 год – 2 85</w:t>
            </w:r>
            <w:r>
              <w:t>3</w:t>
            </w:r>
            <w:r w:rsidRPr="003B23D5">
              <w:t>,925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2017 год – 2 94</w:t>
            </w:r>
            <w:r>
              <w:t>1</w:t>
            </w:r>
            <w:r w:rsidRPr="003B23D5">
              <w:t>,015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2018 год – 2 43</w:t>
            </w:r>
            <w:r>
              <w:t>4</w:t>
            </w:r>
            <w:r w:rsidRPr="003B23D5">
              <w:t xml:space="preserve">,892 тыс. рублей; 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2019 год – </w:t>
            </w:r>
            <w:r>
              <w:t>4 889,487</w:t>
            </w:r>
            <w:r w:rsidRPr="003B23D5">
              <w:t xml:space="preserve">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2020 год – </w:t>
            </w:r>
            <w:r>
              <w:t>3 524,234</w:t>
            </w:r>
            <w:r w:rsidRPr="003B23D5">
              <w:t xml:space="preserve"> тыс. рублей;</w:t>
            </w:r>
          </w:p>
          <w:p w:rsidR="008A5C7B" w:rsidRDefault="008A5C7B" w:rsidP="0044534C">
            <w:pPr>
              <w:jc w:val="both"/>
            </w:pPr>
            <w:r w:rsidRPr="003B23D5">
              <w:lastRenderedPageBreak/>
              <w:t xml:space="preserve">2021 год – </w:t>
            </w:r>
            <w:r>
              <w:t>3 838,934</w:t>
            </w:r>
            <w:r w:rsidRPr="003B23D5">
              <w:t xml:space="preserve"> тыс. рублей;</w:t>
            </w:r>
          </w:p>
          <w:p w:rsidR="008A5C7B" w:rsidRPr="003B23D5" w:rsidRDefault="008A5C7B" w:rsidP="0044534C">
            <w:pPr>
              <w:jc w:val="both"/>
            </w:pPr>
            <w:r>
              <w:t>2022</w:t>
            </w:r>
            <w:r w:rsidRPr="003B23D5">
              <w:t xml:space="preserve"> год – </w:t>
            </w:r>
            <w:r>
              <w:t>3 838,934</w:t>
            </w:r>
            <w:r w:rsidRPr="003B23D5">
              <w:t xml:space="preserve"> тыс. рублей</w:t>
            </w:r>
          </w:p>
          <w:p w:rsidR="008A5C7B" w:rsidRPr="003B23D5" w:rsidRDefault="008A5C7B" w:rsidP="0044534C">
            <w:pPr>
              <w:jc w:val="both"/>
            </w:pPr>
            <w:r w:rsidRPr="003B23D5">
              <w:t>в том числе: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средства краевого бюджета – </w:t>
            </w:r>
            <w:r>
              <w:t>8 632,008</w:t>
            </w:r>
            <w:r w:rsidRPr="003B23D5">
              <w:t xml:space="preserve"> тыс. рублей: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2014 год – 40,000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2015 год – 39,907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2016 год – 968,908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2017 год – 1 145,900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2018 год – 580,900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2019 год – 2 7</w:t>
            </w:r>
            <w:r>
              <w:t>24</w:t>
            </w:r>
            <w:r w:rsidRPr="003B23D5">
              <w:t>,</w:t>
            </w:r>
            <w:r>
              <w:t>093</w:t>
            </w:r>
            <w:r w:rsidRPr="003B23D5">
              <w:t xml:space="preserve">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2020 год – </w:t>
            </w:r>
            <w:r>
              <w:t>834,300</w:t>
            </w:r>
            <w:r w:rsidRPr="003B23D5">
              <w:t xml:space="preserve"> тыс. рублей;</w:t>
            </w:r>
          </w:p>
          <w:p w:rsidR="008A5C7B" w:rsidRDefault="008A5C7B" w:rsidP="0044534C">
            <w:pPr>
              <w:jc w:val="both"/>
            </w:pPr>
            <w:r w:rsidRPr="003B23D5">
              <w:t xml:space="preserve">2021 год – </w:t>
            </w:r>
            <w:r>
              <w:t>1 149,000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202</w:t>
            </w:r>
            <w:r>
              <w:t>2</w:t>
            </w:r>
            <w:r w:rsidRPr="003B23D5">
              <w:t xml:space="preserve"> год – </w:t>
            </w:r>
            <w:r>
              <w:t>1 149,000</w:t>
            </w:r>
            <w:r w:rsidRPr="003B23D5">
              <w:t xml:space="preserve"> тыс. рублей.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средства муниципального бюджета – </w:t>
            </w:r>
            <w:r>
              <w:t>18 420,654</w:t>
            </w:r>
            <w:r w:rsidRPr="003B23D5">
              <w:t xml:space="preserve"> тыс. рублей: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2014 год – 1 32</w:t>
            </w:r>
            <w:r>
              <w:t>7</w:t>
            </w:r>
            <w:r w:rsidRPr="003B23D5">
              <w:t>,207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2015 год – 1 32</w:t>
            </w:r>
            <w:r>
              <w:t>6</w:t>
            </w:r>
            <w:r w:rsidRPr="003B23D5">
              <w:t>,127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2016 год – 1 88</w:t>
            </w:r>
            <w:r>
              <w:t>5</w:t>
            </w:r>
            <w:r w:rsidRPr="003B23D5">
              <w:t>,017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2017 год – 1 79</w:t>
            </w:r>
            <w:r>
              <w:t>5</w:t>
            </w:r>
            <w:r w:rsidRPr="003B23D5">
              <w:t>,115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>2018 год – 1 85</w:t>
            </w:r>
            <w:r>
              <w:t>3</w:t>
            </w:r>
            <w:r w:rsidRPr="003B23D5">
              <w:t>,992 тыс. рублей;</w:t>
            </w:r>
          </w:p>
          <w:p w:rsidR="008A5C7B" w:rsidRPr="003B23D5" w:rsidRDefault="008A5C7B" w:rsidP="0044534C">
            <w:pPr>
              <w:jc w:val="both"/>
            </w:pPr>
            <w:r w:rsidRPr="003B23D5">
              <w:t xml:space="preserve">2019 год – </w:t>
            </w:r>
            <w:r>
              <w:t>2 165,394</w:t>
            </w:r>
            <w:r w:rsidRPr="003B23D5">
              <w:t xml:space="preserve"> тыс. рублей;</w:t>
            </w:r>
          </w:p>
          <w:p w:rsidR="008A5C7B" w:rsidRDefault="008A5C7B" w:rsidP="0044534C">
            <w:pPr>
              <w:jc w:val="both"/>
            </w:pPr>
            <w:r w:rsidRPr="003B23D5">
              <w:t xml:space="preserve">2020 год – </w:t>
            </w:r>
            <w:r>
              <w:t>2 689,934</w:t>
            </w:r>
            <w:r w:rsidRPr="003B23D5">
              <w:t xml:space="preserve"> тыс</w:t>
            </w:r>
            <w:r>
              <w:t>. рублей;</w:t>
            </w:r>
          </w:p>
          <w:p w:rsidR="008A5C7B" w:rsidRDefault="008A5C7B" w:rsidP="0044534C">
            <w:pPr>
              <w:jc w:val="both"/>
            </w:pPr>
            <w:r w:rsidRPr="00EE693A">
              <w:t>20</w:t>
            </w:r>
            <w:r>
              <w:t>21</w:t>
            </w:r>
            <w:r w:rsidRPr="00EE693A">
              <w:t xml:space="preserve"> год – </w:t>
            </w:r>
            <w:r>
              <w:t>2 689,934 тыс. рублей;</w:t>
            </w:r>
          </w:p>
          <w:p w:rsidR="008A5C7B" w:rsidRPr="003A0BD5" w:rsidRDefault="008A5C7B" w:rsidP="0044534C">
            <w:pPr>
              <w:widowControl w:val="0"/>
              <w:jc w:val="both"/>
            </w:pPr>
            <w:r w:rsidRPr="00EE693A">
              <w:t>20</w:t>
            </w:r>
            <w:r>
              <w:t>22</w:t>
            </w:r>
            <w:r w:rsidRPr="00EE693A">
              <w:t xml:space="preserve"> год – </w:t>
            </w:r>
            <w:r>
              <w:t>2 689,934 тыс. рублей</w:t>
            </w:r>
          </w:p>
        </w:tc>
      </w:tr>
      <w:tr w:rsidR="008A5C7B" w:rsidRPr="0067668F" w:rsidTr="008A5C7B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lastRenderedPageBreak/>
              <w:t xml:space="preserve">Система организации контроля за исполнением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Временно исполняющий обязанности главы</w:t>
            </w:r>
            <w:r w:rsidRPr="00D106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Дзержинского</w:t>
            </w:r>
            <w:r w:rsidRPr="00D106CE">
              <w:rPr>
                <w:color w:val="000000"/>
              </w:rPr>
              <w:t xml:space="preserve"> района</w:t>
            </w:r>
          </w:p>
        </w:tc>
      </w:tr>
    </w:tbl>
    <w:p w:rsidR="008A5C7B" w:rsidRPr="0067668F" w:rsidRDefault="008A5C7B" w:rsidP="008A5C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5C7B" w:rsidRPr="00EB2F48" w:rsidRDefault="008A5C7B" w:rsidP="008A5C7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2F48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защиты населения и территорий района от чрезвычайных ситуаций природного и техногенного характера, обеспечения безопасности населения района.</w:t>
      </w:r>
    </w:p>
    <w:p w:rsidR="008A5C7B" w:rsidRPr="009D4C5E" w:rsidRDefault="008A5C7B" w:rsidP="008A5C7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A5C7B" w:rsidRPr="0092213E" w:rsidRDefault="008A5C7B" w:rsidP="008A5C7B">
      <w:pPr>
        <w:ind w:right="24" w:firstLine="567"/>
        <w:jc w:val="both"/>
      </w:pPr>
      <w:r w:rsidRPr="0092213E">
        <w:t>Дзержинский район, не подвержен широкому спектру опасных природных явлений и аварийных ситуаций техногенного</w:t>
      </w:r>
      <w:r>
        <w:t xml:space="preserve"> характера.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sz w:val="28"/>
          <w:szCs w:val="28"/>
        </w:rPr>
        <w:t xml:space="preserve">На территории Дзержинского района отсутствуют потенциально-опасные объекты. 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5CA6">
        <w:rPr>
          <w:rFonts w:ascii="Times New Roman" w:hAnsi="Times New Roman" w:cs="Times New Roman"/>
          <w:sz w:val="28"/>
          <w:szCs w:val="28"/>
        </w:rPr>
        <w:t xml:space="preserve">За </w:t>
      </w:r>
      <w:r w:rsidRPr="00F02B11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55CA6">
        <w:rPr>
          <w:rFonts w:ascii="Times New Roman" w:hAnsi="Times New Roman" w:cs="Times New Roman"/>
          <w:bCs/>
          <w:sz w:val="28"/>
          <w:szCs w:val="28"/>
        </w:rPr>
        <w:t> год</w:t>
      </w:r>
      <w:r w:rsidRPr="00922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13E">
        <w:rPr>
          <w:rFonts w:ascii="Times New Roman" w:hAnsi="Times New Roman" w:cs="Times New Roman"/>
          <w:sz w:val="28"/>
          <w:szCs w:val="28"/>
        </w:rPr>
        <w:t xml:space="preserve">на территории района произошло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2213E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213E">
        <w:rPr>
          <w:rFonts w:ascii="Times New Roman" w:hAnsi="Times New Roman" w:cs="Times New Roman"/>
          <w:sz w:val="28"/>
          <w:szCs w:val="28"/>
        </w:rPr>
        <w:t xml:space="preserve">. Из них прочих – </w:t>
      </w:r>
      <w:r>
        <w:rPr>
          <w:rFonts w:ascii="Times New Roman" w:hAnsi="Times New Roman" w:cs="Times New Roman"/>
          <w:sz w:val="28"/>
          <w:szCs w:val="28"/>
        </w:rPr>
        <w:t xml:space="preserve">26 (возгорание мусора), </w:t>
      </w:r>
      <w:r w:rsidRPr="0092213E">
        <w:rPr>
          <w:rFonts w:ascii="Times New Roman" w:hAnsi="Times New Roman" w:cs="Times New Roman"/>
          <w:sz w:val="28"/>
          <w:szCs w:val="28"/>
        </w:rPr>
        <w:t xml:space="preserve">в жилом секторе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2213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2213E">
        <w:rPr>
          <w:rFonts w:ascii="Times New Roman" w:hAnsi="Times New Roman" w:cs="Times New Roman"/>
          <w:sz w:val="28"/>
          <w:szCs w:val="28"/>
        </w:rPr>
        <w:t>% от общего количества пожаров.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на пожарах погибло</w:t>
      </w:r>
      <w:r w:rsidRPr="0092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213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травмирован</w:t>
      </w:r>
      <w:r w:rsidRPr="0092213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человек</w:t>
      </w:r>
      <w:r w:rsidRPr="0092213E">
        <w:rPr>
          <w:rFonts w:ascii="Times New Roman" w:hAnsi="Times New Roman" w:cs="Times New Roman"/>
          <w:sz w:val="28"/>
          <w:szCs w:val="28"/>
        </w:rPr>
        <w:t xml:space="preserve">, спасено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21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50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C7B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sz w:val="28"/>
          <w:szCs w:val="28"/>
        </w:rPr>
        <w:t xml:space="preserve">С начала пожароопасного сезона </w:t>
      </w:r>
      <w:r w:rsidRPr="00F02B1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5F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13E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2213E">
        <w:rPr>
          <w:rFonts w:ascii="Times New Roman" w:hAnsi="Times New Roman" w:cs="Times New Roman"/>
          <w:sz w:val="28"/>
          <w:szCs w:val="28"/>
        </w:rPr>
        <w:t xml:space="preserve"> лесных пожаров на общей площади </w:t>
      </w:r>
      <w:r>
        <w:rPr>
          <w:rFonts w:ascii="Times New Roman" w:hAnsi="Times New Roman" w:cs="Times New Roman"/>
          <w:color w:val="000000"/>
          <w:sz w:val="28"/>
          <w:szCs w:val="28"/>
        </w:rPr>
        <w:t>249</w:t>
      </w:r>
      <w:r w:rsidRPr="00F02B11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92213E">
        <w:rPr>
          <w:rFonts w:ascii="Times New Roman" w:hAnsi="Times New Roman" w:cs="Times New Roman"/>
          <w:sz w:val="28"/>
          <w:szCs w:val="28"/>
        </w:rPr>
        <w:t>.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875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875">
        <w:rPr>
          <w:rFonts w:ascii="Times New Roman" w:hAnsi="Times New Roman" w:cs="Times New Roman"/>
          <w:sz w:val="28"/>
          <w:szCs w:val="28"/>
        </w:rPr>
        <w:t xml:space="preserve"> лет с</w:t>
      </w:r>
      <w:r>
        <w:rPr>
          <w:rFonts w:ascii="Times New Roman" w:hAnsi="Times New Roman" w:cs="Times New Roman"/>
          <w:sz w:val="28"/>
          <w:szCs w:val="28"/>
        </w:rPr>
        <w:t>итуация изменилась</w:t>
      </w:r>
      <w:r w:rsidRPr="00B50875">
        <w:rPr>
          <w:rFonts w:ascii="Times New Roman" w:hAnsi="Times New Roman" w:cs="Times New Roman"/>
          <w:sz w:val="28"/>
          <w:szCs w:val="28"/>
        </w:rPr>
        <w:t xml:space="preserve"> в лучшую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C7B" w:rsidRDefault="008A5C7B" w:rsidP="008A5C7B">
      <w:pPr>
        <w:ind w:firstLine="567"/>
        <w:jc w:val="both"/>
      </w:pPr>
      <w:r w:rsidRPr="0092213E"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людей.</w:t>
      </w:r>
    </w:p>
    <w:p w:rsidR="008A5C7B" w:rsidRPr="00190082" w:rsidRDefault="008A5C7B" w:rsidP="008A5C7B">
      <w:pPr>
        <w:ind w:firstLine="708"/>
        <w:jc w:val="both"/>
      </w:pPr>
    </w:p>
    <w:p w:rsidR="008A5C7B" w:rsidRPr="00EB2F48" w:rsidRDefault="008A5C7B" w:rsidP="008A5C7B">
      <w:pPr>
        <w:jc w:val="center"/>
        <w:rPr>
          <w:b/>
        </w:rPr>
      </w:pPr>
      <w:r w:rsidRPr="00EB2F48">
        <w:rPr>
          <w:b/>
        </w:rPr>
        <w:t xml:space="preserve">3. Приоритеты социально-экономического развития, описание основных целей и задач подпрограммы, прогноз развития в области защиты населения и территорий </w:t>
      </w:r>
      <w:r w:rsidRPr="00EB2F48">
        <w:rPr>
          <w:b/>
        </w:rPr>
        <w:lastRenderedPageBreak/>
        <w:t>района от чрезвычайных ситуаций природного и техногенного характера, обеспечения безопасности населения района</w:t>
      </w:r>
    </w:p>
    <w:p w:rsidR="008A5C7B" w:rsidRPr="0092213E" w:rsidRDefault="008A5C7B" w:rsidP="008A5C7B">
      <w:pPr>
        <w:jc w:val="center"/>
      </w:pPr>
    </w:p>
    <w:p w:rsidR="008A5C7B" w:rsidRPr="007D3718" w:rsidRDefault="008A5C7B" w:rsidP="008A5C7B">
      <w:pPr>
        <w:ind w:firstLine="567"/>
        <w:jc w:val="both"/>
        <w:rPr>
          <w:i/>
        </w:rPr>
      </w:pPr>
      <w:r w:rsidRPr="007D3718">
        <w:rPr>
          <w:i/>
        </w:rPr>
        <w:t>Приоритетами в области гражданской обороны, защиты населения и территорий района от ЧС являются: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оперативное реагирование на ЧС природного и техноге</w:t>
      </w:r>
      <w:r w:rsidRPr="0092213E">
        <w:t>н</w:t>
      </w:r>
      <w:r w:rsidRPr="0092213E">
        <w:t>ного</w:t>
      </w:r>
      <w:r>
        <w:t xml:space="preserve"> </w:t>
      </w:r>
      <w:r w:rsidRPr="0092213E">
        <w:t>характера и различного рода происшествия;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обеспечение безопасности и охраны жизни людей на водных объектах района;</w:t>
      </w:r>
    </w:p>
    <w:p w:rsidR="008A5C7B" w:rsidRPr="0092213E" w:rsidRDefault="008A5C7B" w:rsidP="008A5C7B">
      <w:pPr>
        <w:ind w:firstLine="567"/>
        <w:jc w:val="both"/>
        <w:rPr>
          <w:spacing w:val="3"/>
        </w:rPr>
      </w:pPr>
      <w:r>
        <w:t xml:space="preserve">- </w:t>
      </w:r>
      <w:r w:rsidRPr="0092213E">
        <w:rPr>
          <w:spacing w:val="3"/>
        </w:rPr>
        <w:t>организация проведения мероприятий по ГО;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обеспечение создания и поддержания в состоянии постоянной готовности к использов</w:t>
      </w:r>
      <w:r w:rsidRPr="0092213E">
        <w:t>а</w:t>
      </w:r>
      <w:r w:rsidRPr="0092213E">
        <w:t>нию технических систем управления ГО, системы оповещения населения об опасностях, возникающих при ведении в</w:t>
      </w:r>
      <w:r w:rsidRPr="0092213E">
        <w:t>о</w:t>
      </w:r>
      <w:r w:rsidRPr="0092213E"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 xml:space="preserve">обеспечение осуществления мер по поддержанию сил и средств ГО, а также </w:t>
      </w:r>
      <w:r w:rsidRPr="0092213E">
        <w:rPr>
          <w:spacing w:val="3"/>
        </w:rPr>
        <w:t xml:space="preserve">для защиты населения и территорий от ЧС </w:t>
      </w:r>
      <w:r w:rsidRPr="0092213E">
        <w:t>в состоянии постоянной готовности;</w:t>
      </w:r>
    </w:p>
    <w:p w:rsidR="008A5C7B" w:rsidRPr="0092213E" w:rsidRDefault="008A5C7B" w:rsidP="008A5C7B">
      <w:pPr>
        <w:ind w:firstLine="567"/>
        <w:jc w:val="both"/>
        <w:rPr>
          <w:spacing w:val="3"/>
        </w:rPr>
      </w:pPr>
      <w:r>
        <w:rPr>
          <w:spacing w:val="3"/>
        </w:rPr>
        <w:t xml:space="preserve">- </w:t>
      </w:r>
      <w:r w:rsidRPr="0092213E">
        <w:rPr>
          <w:spacing w:val="3"/>
        </w:rPr>
        <w:t>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обеспечение сбора и обмена информ</w:t>
      </w:r>
      <w:r>
        <w:t>ацией в установленном порядке</w:t>
      </w:r>
      <w:r w:rsidRPr="0092213E">
        <w:t xml:space="preserve"> в области защиты населения и территорий района от ЧС;</w:t>
      </w:r>
    </w:p>
    <w:p w:rsidR="008A5C7B" w:rsidRPr="0092213E" w:rsidRDefault="008A5C7B" w:rsidP="008A5C7B">
      <w:pPr>
        <w:shd w:val="clear" w:color="auto" w:fill="FFFFFF"/>
        <w:spacing w:line="322" w:lineRule="exact"/>
        <w:ind w:right="-6" w:firstLine="567"/>
        <w:jc w:val="both"/>
        <w:rPr>
          <w:spacing w:val="3"/>
        </w:rPr>
      </w:pPr>
      <w:r>
        <w:rPr>
          <w:color w:val="000000"/>
          <w:spacing w:val="3"/>
        </w:rPr>
        <w:t xml:space="preserve">- </w:t>
      </w:r>
      <w:r w:rsidRPr="0092213E">
        <w:rPr>
          <w:color w:val="000000"/>
          <w:spacing w:val="3"/>
        </w:rPr>
        <w:t>организация и проведение аварийно-спасательных и других неотложных работ при ЧС</w:t>
      </w:r>
      <w:r w:rsidRPr="0092213E">
        <w:rPr>
          <w:spacing w:val="3"/>
        </w:rPr>
        <w:t>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проведение испытаний, определение годности и качества средств индивидуальной защиты органов дыхания и кожи, других материально- технических средств, поверка, ремонт и консервация приборов радиационной, химической разведки и дозиметрического контроля;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 xml:space="preserve">хранение, и поддержание в </w:t>
      </w:r>
      <w:r>
        <w:t>состоянии постоянной готовности</w:t>
      </w:r>
      <w:r w:rsidRPr="0092213E">
        <w:t xml:space="preserve">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</w:t>
      </w:r>
      <w:r>
        <w:t xml:space="preserve">го контроля, плавающих средств </w:t>
      </w:r>
      <w:r w:rsidRPr="0092213E">
        <w:t>в целях ГО и для ликвидации ЧС техногенного характера;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8A5C7B" w:rsidRPr="00190082" w:rsidRDefault="008A5C7B" w:rsidP="008A5C7B">
      <w:pPr>
        <w:ind w:firstLine="567"/>
        <w:jc w:val="both"/>
        <w:rPr>
          <w:i/>
        </w:rPr>
      </w:pPr>
      <w:r w:rsidRPr="00190082">
        <w:rPr>
          <w:i/>
        </w:rPr>
        <w:t>Приоритетами в области пожарной безопасности являются:</w:t>
      </w:r>
    </w:p>
    <w:p w:rsidR="008A5C7B" w:rsidRPr="0092213E" w:rsidRDefault="008A5C7B" w:rsidP="008A5C7B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13E">
        <w:rPr>
          <w:rFonts w:ascii="Times New Roman" w:hAnsi="Times New Roman" w:cs="Times New Roman"/>
          <w:sz w:val="28"/>
          <w:szCs w:val="28"/>
        </w:rPr>
        <w:t>организация и осуществление пожарной охраны населенных пунктов района и организаций;</w:t>
      </w:r>
    </w:p>
    <w:p w:rsidR="008A5C7B" w:rsidRPr="0092213E" w:rsidRDefault="008A5C7B" w:rsidP="008A5C7B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13E">
        <w:rPr>
          <w:rFonts w:ascii="Times New Roman" w:hAnsi="Times New Roman" w:cs="Times New Roman"/>
          <w:sz w:val="28"/>
          <w:szCs w:val="28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:rsidR="008A5C7B" w:rsidRPr="0092213E" w:rsidRDefault="008A5C7B" w:rsidP="008A5C7B">
      <w:pPr>
        <w:tabs>
          <w:tab w:val="left" w:pos="993"/>
        </w:tabs>
        <w:ind w:firstLine="567"/>
        <w:jc w:val="both"/>
      </w:pPr>
      <w:r>
        <w:t xml:space="preserve">- </w:t>
      </w:r>
      <w:r w:rsidRPr="0092213E">
        <w:t>повышение эффективности пожаротушения и спасения людей при пожарах;</w:t>
      </w:r>
    </w:p>
    <w:p w:rsidR="008A5C7B" w:rsidRPr="0092213E" w:rsidRDefault="008A5C7B" w:rsidP="008A5C7B">
      <w:pPr>
        <w:tabs>
          <w:tab w:val="left" w:pos="993"/>
        </w:tabs>
        <w:ind w:firstLine="567"/>
        <w:jc w:val="both"/>
      </w:pPr>
      <w:r>
        <w:t xml:space="preserve">- </w:t>
      </w:r>
      <w:r w:rsidRPr="0092213E">
        <w:t>профилактическая работа на объектах жилого назначения;</w:t>
      </w:r>
    </w:p>
    <w:p w:rsidR="008A5C7B" w:rsidRPr="0092213E" w:rsidRDefault="008A5C7B" w:rsidP="008A5C7B">
      <w:pPr>
        <w:tabs>
          <w:tab w:val="left" w:pos="993"/>
        </w:tabs>
        <w:ind w:firstLine="567"/>
        <w:jc w:val="both"/>
      </w:pPr>
      <w:r>
        <w:t xml:space="preserve">- </w:t>
      </w:r>
      <w:r w:rsidRPr="0092213E">
        <w:t>развитие добровольных пожарных формирований.</w:t>
      </w:r>
    </w:p>
    <w:p w:rsidR="008A5C7B" w:rsidRPr="00190082" w:rsidRDefault="008A5C7B" w:rsidP="008A5C7B">
      <w:pPr>
        <w:ind w:firstLine="567"/>
        <w:jc w:val="both"/>
        <w:rPr>
          <w:i/>
        </w:rPr>
      </w:pPr>
      <w:r w:rsidRPr="00190082">
        <w:rPr>
          <w:i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8A5C7B" w:rsidRPr="0092213E" w:rsidRDefault="008A5C7B" w:rsidP="008A5C7B">
      <w:pPr>
        <w:tabs>
          <w:tab w:val="left" w:pos="993"/>
        </w:tabs>
        <w:ind w:firstLine="567"/>
        <w:jc w:val="both"/>
      </w:pPr>
      <w:r>
        <w:t xml:space="preserve">- </w:t>
      </w:r>
      <w:r w:rsidRPr="0092213E">
        <w:t>плановая подготовка, переподготовка и повышение квалиф</w:t>
      </w:r>
      <w:r w:rsidRPr="0092213E">
        <w:t>и</w:t>
      </w:r>
      <w:r w:rsidRPr="0092213E">
        <w:t>кации руководителей и специалистов органов местного самоупра</w:t>
      </w:r>
      <w:r w:rsidRPr="0092213E">
        <w:t>в</w:t>
      </w:r>
      <w:r w:rsidRPr="0092213E">
        <w:t>ления, организаций, специалистов един</w:t>
      </w:r>
      <w:r>
        <w:t>ой</w:t>
      </w:r>
      <w:r w:rsidRPr="0092213E">
        <w:t xml:space="preserve"> дежурно-диспетчерск</w:t>
      </w:r>
      <w:r>
        <w:t>ой</w:t>
      </w:r>
      <w:r w:rsidRPr="0092213E">
        <w:t xml:space="preserve"> служб</w:t>
      </w:r>
      <w:r>
        <w:t>ы;</w:t>
      </w:r>
    </w:p>
    <w:p w:rsidR="008A5C7B" w:rsidRPr="0092213E" w:rsidRDefault="008A5C7B" w:rsidP="008A5C7B">
      <w:pPr>
        <w:tabs>
          <w:tab w:val="left" w:pos="993"/>
        </w:tabs>
        <w:ind w:firstLine="567"/>
        <w:jc w:val="both"/>
      </w:pPr>
      <w:r>
        <w:t xml:space="preserve">- </w:t>
      </w:r>
      <w:r w:rsidRPr="0092213E">
        <w:t>повышение качества и эффективности объектовых тренирово</w:t>
      </w:r>
      <w:r>
        <w:t>к</w:t>
      </w:r>
      <w:r w:rsidRPr="0092213E">
        <w:t>;</w:t>
      </w:r>
    </w:p>
    <w:p w:rsidR="008A5C7B" w:rsidRPr="0092213E" w:rsidRDefault="008A5C7B" w:rsidP="008A5C7B">
      <w:pPr>
        <w:tabs>
          <w:tab w:val="left" w:pos="993"/>
        </w:tabs>
        <w:ind w:firstLine="567"/>
        <w:jc w:val="both"/>
      </w:pPr>
      <w:r>
        <w:t xml:space="preserve">- </w:t>
      </w:r>
      <w:r w:rsidRPr="0092213E">
        <w:t>информирование населения через средства массовой информации и по иным каналам о прогнозируемых и в</w:t>
      </w:r>
      <w:r>
        <w:t>озникших чрезвычайных ситуациях,</w:t>
      </w:r>
      <w:r w:rsidRPr="0092213E">
        <w:t xml:space="preserve"> и пожарах, мерах по обеспечению безопасности населения и территорий, а также пропаганда в области </w:t>
      </w:r>
      <w:r w:rsidRPr="0092213E">
        <w:lastRenderedPageBreak/>
        <w:t>гражданской обороны, защиты населения и территорий от чрезвычайных ситуаций, обеспечения пожарной безопасности и безопа</w:t>
      </w:r>
      <w:r>
        <w:t>сности людей на водных объектах.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082">
        <w:rPr>
          <w:rFonts w:ascii="Times New Roman" w:hAnsi="Times New Roman" w:cs="Times New Roman"/>
          <w:sz w:val="28"/>
          <w:szCs w:val="28"/>
        </w:rPr>
        <w:t>Целью</w:t>
      </w:r>
      <w:r w:rsidRPr="0092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2213E">
        <w:rPr>
          <w:rFonts w:ascii="Times New Roman" w:hAnsi="Times New Roman" w:cs="Times New Roman"/>
          <w:sz w:val="28"/>
          <w:szCs w:val="28"/>
        </w:rPr>
        <w:t>программы является создание эффективной системы защиты населения и территорий района от чрезвычайных ситуаций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13E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51D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2213E">
        <w:rPr>
          <w:rFonts w:ascii="Times New Roman" w:hAnsi="Times New Roman" w:cs="Times New Roman"/>
          <w:sz w:val="28"/>
          <w:szCs w:val="28"/>
        </w:rPr>
        <w:t xml:space="preserve"> </w:t>
      </w:r>
      <w:r w:rsidRPr="00190082">
        <w:rPr>
          <w:rFonts w:ascii="Times New Roman" w:hAnsi="Times New Roman" w:cs="Times New Roman"/>
          <w:i/>
          <w:sz w:val="28"/>
          <w:szCs w:val="28"/>
        </w:rPr>
        <w:t>подпрограммы:</w:t>
      </w:r>
    </w:p>
    <w:p w:rsidR="008A5C7B" w:rsidRDefault="008A5C7B" w:rsidP="008A5C7B">
      <w:pPr>
        <w:ind w:firstLine="567"/>
        <w:jc w:val="both"/>
      </w:pPr>
      <w:r>
        <w:t>- с</w:t>
      </w:r>
      <w:r w:rsidRPr="0067668F">
        <w:t xml:space="preserve">нижение рисков и смягчение последствий чрезвычайных ситуаций природного и техногенного характера в </w:t>
      </w:r>
      <w:r>
        <w:t>Дзержинском районе</w:t>
      </w:r>
      <w:r w:rsidRPr="0067668F">
        <w:t>.</w:t>
      </w:r>
      <w:r>
        <w:t xml:space="preserve"> </w:t>
      </w:r>
    </w:p>
    <w:p w:rsidR="008A5C7B" w:rsidRPr="00190082" w:rsidRDefault="008A5C7B" w:rsidP="008A5C7B">
      <w:pPr>
        <w:ind w:firstLine="567"/>
        <w:jc w:val="both"/>
        <w:rPr>
          <w:i/>
        </w:rPr>
      </w:pPr>
      <w:r w:rsidRPr="00190082">
        <w:rPr>
          <w:i/>
        </w:rPr>
        <w:t>В результате реализации мероприятий подпрограммы будут обеспечены:</w:t>
      </w:r>
    </w:p>
    <w:p w:rsidR="008A5C7B" w:rsidRPr="0092213E" w:rsidRDefault="008A5C7B" w:rsidP="008A5C7B">
      <w:pPr>
        <w:ind w:firstLine="567"/>
        <w:jc w:val="both"/>
      </w:pPr>
      <w:r>
        <w:t xml:space="preserve">- </w:t>
      </w:r>
      <w:r w:rsidRPr="0092213E">
        <w:t>оперативное реагирование на ЧС природного и техноге</w:t>
      </w:r>
      <w:r w:rsidRPr="0092213E">
        <w:t>н</w:t>
      </w:r>
      <w:r w:rsidRPr="0092213E">
        <w:t>ного характера и различного рода происшествия;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13E">
        <w:rPr>
          <w:rFonts w:ascii="Times New Roman" w:hAnsi="Times New Roman" w:cs="Times New Roman"/>
          <w:sz w:val="28"/>
          <w:szCs w:val="28"/>
        </w:rPr>
        <w:t>безопасность и охрана жизни людей на водных объектах района;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13E">
        <w:rPr>
          <w:rFonts w:ascii="Times New Roman" w:hAnsi="Times New Roman" w:cs="Times New Roman"/>
          <w:sz w:val="28"/>
          <w:szCs w:val="28"/>
        </w:rPr>
        <w:t>пожарная охрана 34 населенных пунктов района тушение пожаров и проведение первоочередных аварийно-спасательных работ, связанн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2213E">
        <w:rPr>
          <w:rFonts w:ascii="Times New Roman" w:hAnsi="Times New Roman" w:cs="Times New Roman"/>
          <w:sz w:val="28"/>
          <w:szCs w:val="28"/>
        </w:rPr>
        <w:t xml:space="preserve"> с пожарами; 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13E">
        <w:rPr>
          <w:rFonts w:ascii="Times New Roman" w:hAnsi="Times New Roman" w:cs="Times New Roman"/>
          <w:sz w:val="28"/>
          <w:szCs w:val="28"/>
        </w:rPr>
        <w:t>функционирование и поддержание в готовности технических средств оповещения населения района на случай чрезвычайных ситуаций и военных действий;</w:t>
      </w:r>
    </w:p>
    <w:p w:rsidR="008A5C7B" w:rsidRPr="0092213E" w:rsidRDefault="008A5C7B" w:rsidP="008A5C7B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13E">
        <w:rPr>
          <w:rFonts w:ascii="Times New Roman" w:hAnsi="Times New Roman" w:cs="Times New Roman"/>
          <w:sz w:val="28"/>
          <w:szCs w:val="28"/>
        </w:rPr>
        <w:t>осуществление плановой подготовки, переподготовки и повышения квалификации руководителей и специалистов органов местного самоупра</w:t>
      </w:r>
      <w:r w:rsidRPr="0092213E">
        <w:rPr>
          <w:rFonts w:ascii="Times New Roman" w:hAnsi="Times New Roman" w:cs="Times New Roman"/>
          <w:sz w:val="28"/>
          <w:szCs w:val="28"/>
        </w:rPr>
        <w:t>в</w:t>
      </w:r>
      <w:r w:rsidRPr="0092213E">
        <w:rPr>
          <w:rFonts w:ascii="Times New Roman" w:hAnsi="Times New Roman" w:cs="Times New Roman"/>
          <w:sz w:val="28"/>
          <w:szCs w:val="28"/>
        </w:rPr>
        <w:t>ления, организаций, специалистов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213E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213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A5C7B" w:rsidRPr="0092213E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EB2F48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48">
        <w:rPr>
          <w:rFonts w:ascii="Times New Roman" w:hAnsi="Times New Roman" w:cs="Times New Roman"/>
          <w:b/>
          <w:sz w:val="28"/>
          <w:szCs w:val="28"/>
        </w:rPr>
        <w:t>4. Механизм реализации мероприятий подпрограммы</w:t>
      </w:r>
    </w:p>
    <w:p w:rsidR="008A5C7B" w:rsidRPr="0092213E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09A5">
        <w:rPr>
          <w:rFonts w:ascii="Times New Roman" w:hAnsi="Times New Roman" w:cs="Times New Roman"/>
          <w:color w:val="auto"/>
          <w:sz w:val="28"/>
          <w:szCs w:val="28"/>
        </w:rPr>
        <w:t>Реализация муниципальной подпрограммы осуществляется структурными подразделениями администрации района, комиссией по предупреждению и ликвидации чрезвычайных ситуаций и обеспечению пожарной безопасности Дзержинского района, главным специалистом по ГО и ЧС</w:t>
      </w:r>
      <w:r>
        <w:rPr>
          <w:rFonts w:ascii="Times New Roman" w:hAnsi="Times New Roman" w:cs="Times New Roman"/>
          <w:color w:val="auto"/>
          <w:sz w:val="28"/>
          <w:szCs w:val="28"/>
        </w:rPr>
        <w:t>, учреждениями и организациями всех форм собственности</w:t>
      </w:r>
      <w:r w:rsidRPr="00FD09A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C3658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0E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1.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Обеспечение материальными ресурсами районного резерва для ликвидации ЧС.</w:t>
      </w:r>
    </w:p>
    <w:p w:rsidR="008A5C7B" w:rsidRPr="009D3B3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ликвидации последствий чрезвычайных ситуаций и стихийных бедствий природного и техногенного характера на территории Дзержинского района, проводится заседание комиссии по </w:t>
      </w:r>
      <w:r w:rsidRPr="00FD09A5">
        <w:rPr>
          <w:rFonts w:ascii="Times New Roman" w:hAnsi="Times New Roman" w:cs="Times New Roman"/>
          <w:color w:val="auto"/>
          <w:sz w:val="28"/>
          <w:szCs w:val="28"/>
        </w:rPr>
        <w:t>предупреждению и ликвидации чрезвычайных ситуаций и обеспечению пожарной безопасности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, на котором принимается решение о выделении денежных средств из резервного фонда администрации Дзержинского района на мероприятия по ликвидации ЧС. Для выполнения мероприятий по ликвидации ЧС привлекаются поставщики, подрядчики по оказанию услуг, прошедшие предварительный отбор</w:t>
      </w:r>
      <w:r w:rsidRPr="00023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ФЗ от 05.04.2013 № 44-ФЗ «О контрактной системе сфере закупок товаров, работ услуг для обеспечения государственных и муниципальных нужд», </w:t>
      </w:r>
      <w:r w:rsidRPr="009D3B3B">
        <w:rPr>
          <w:rFonts w:ascii="Times New Roman" w:hAnsi="Times New Roman" w:cs="Times New Roman"/>
          <w:color w:val="auto"/>
          <w:sz w:val="28"/>
          <w:szCs w:val="28"/>
        </w:rPr>
        <w:t xml:space="preserve">путем </w:t>
      </w:r>
      <w:r w:rsidRPr="009D3B3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проведения запроса котировок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заключением с победителем муниципального контракта.</w:t>
      </w:r>
    </w:p>
    <w:p w:rsidR="008A5C7B" w:rsidRPr="00500E1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0E1D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2.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Прикрытие населения района всеми видами пожарной охраны.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</w:t>
      </w:r>
      <w:r w:rsidRPr="00EC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мероприятий по прикрытию населения района всеми видами пожарной охраны, осуществляется в соответствии с утвержденным ГУ МЧС России «Положением о местном пожарно-спасательном гарнизоне Дзержинского района».</w:t>
      </w:r>
    </w:p>
    <w:p w:rsidR="008A5C7B" w:rsidRPr="00500E1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0E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3. </w:t>
      </w:r>
      <w:r w:rsidRPr="00C86592">
        <w:rPr>
          <w:rFonts w:ascii="Times New Roman" w:hAnsi="Times New Roman" w:cs="Times New Roman"/>
          <w:bCs/>
          <w:i/>
          <w:color w:val="auto"/>
          <w:sz w:val="28"/>
          <w:szCs w:val="28"/>
        </w:rPr>
        <w:t>Расходы по организации системы вещания для оперативного оповещения и информирования населения по вопросам ГО и ЧС.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</w:t>
      </w:r>
      <w:r w:rsidRPr="00EC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организации системы вещания для оперативного оповещения и информирования населения по вопросам ГО и ЧС, осуществляется путем заключения муниципального контракта на систему радиовещание (на волне 105.3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населения Дзержинского района, а также поддержание в работоспособной готовности 26 локальных систем оповещения на всей территории Дзержинского района. 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Главным специалистом по ГО и ЧС администрации района осуществляется ежегодная организация комиссионной проверки работоспособности локальных систем оповещения, в соответствии с утвержденным графиком, с последующим оформлением Акта готовности.</w:t>
      </w:r>
    </w:p>
    <w:p w:rsidR="008A5C7B" w:rsidRPr="00500E1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0E1D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4.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6592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Обеспеченность населения района средствами индивидуальной защиты, годными к использованию.</w:t>
      </w:r>
    </w:p>
    <w:p w:rsidR="008A5C7B" w:rsidRPr="00FD09A5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</w:t>
      </w:r>
      <w:r w:rsidRPr="00EC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мероприятий по обеспечению населения района средствами индивидуальной защиты, годными к использованию, осуществляется в соответствии с утвержденным Планом гражданской обороны и защиты населения Дзержинского района Красноярского края.</w:t>
      </w:r>
    </w:p>
    <w:p w:rsidR="008A5C7B" w:rsidRPr="00500E1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0E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5.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Охват подготовкой должностных лиц и специалистов ГО и РСЧС органов местного самоуправления, организаций, в том числе образовательных учреждений.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</w:t>
      </w:r>
      <w:r w:rsidRPr="00EC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</w:t>
      </w:r>
      <w:r w:rsidRPr="008D4717">
        <w:rPr>
          <w:rFonts w:ascii="Times New Roman" w:hAnsi="Times New Roman" w:cs="Times New Roman"/>
          <w:color w:val="auto"/>
          <w:sz w:val="28"/>
          <w:szCs w:val="28"/>
        </w:rPr>
        <w:t>подготовк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D4717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лиц и специалистов ГО и РСЧС органов местного самоуправления, организаций, в том числе образовательных учреждений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 необходимости. Главным специалистом по ГО и ЧС подается заявка</w:t>
      </w:r>
      <w:r w:rsidRPr="007A28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имя главы района, утвержденная заявка направляется исполнителю для формирования плана комплектования.</w:t>
      </w:r>
    </w:p>
    <w:p w:rsidR="008A5C7B" w:rsidRPr="00500E1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0E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6.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Подготовка населения и организаций к действиям в чрезвычайной ситуации в мирное и военное время.</w:t>
      </w:r>
    </w:p>
    <w:p w:rsidR="008A5C7B" w:rsidRPr="00EC02A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</w:t>
      </w:r>
      <w:r w:rsidRPr="00EC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подготовки населения и организаций к действиям в чрезвычайной ситуации в мирное и военное время, осуществляется </w:t>
      </w:r>
      <w:r w:rsidRPr="00EC02A9">
        <w:rPr>
          <w:rFonts w:ascii="Times New Roman" w:hAnsi="Times New Roman" w:cs="Times New Roman"/>
          <w:color w:val="auto"/>
          <w:sz w:val="28"/>
          <w:szCs w:val="28"/>
        </w:rPr>
        <w:t xml:space="preserve">путем проведения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объектовых, штабных тренировок, учений, в соответствии с утвержденным «Планом </w:t>
      </w:r>
      <w:r w:rsidRPr="009958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Красноярского края</w:t>
      </w:r>
      <w:r w:rsidRPr="009958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с утвержденным «</w:t>
      </w:r>
      <w:r w:rsidRPr="0099584F">
        <w:rPr>
          <w:rFonts w:ascii="Times New Roman" w:hAnsi="Times New Roman" w:cs="Times New Roman"/>
          <w:bCs/>
          <w:color w:val="auto"/>
          <w:sz w:val="28"/>
          <w:szCs w:val="28"/>
        </w:rPr>
        <w:t>Планом основных мероприятий Дзержинского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8A5C7B" w:rsidRPr="009D3B3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B3B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Предупреждение и ликвидация последствий чрезвычайных ситуаций и стихийных бедствий природного и техногенного характера.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предупреждению</w:t>
      </w:r>
      <w:r w:rsidRPr="00CB58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последствий чрезвычайных ситуаций и стихийных бедствий природного и техногенного характера на территории Дзержинского района, осуществляется путем проведения превентивных мероприятий, заседаний КЧС и ПБ, совещаний, информационно пропагандисткой работы с населением, сбор и обмен информации со старостами поселений, ДДС организаций, ведомств и учреждений, оперативное реагирование и решение задач</w:t>
      </w:r>
      <w:r w:rsidRPr="00500E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территории района.</w:t>
      </w:r>
    </w:p>
    <w:p w:rsidR="008A5C7B" w:rsidRPr="009D3B3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ликвидации последствий чрезвычайных ситуаций и стихийных бедствий природного и техногенного характера на территории Дзержинского района, осуществляется в соответствии с утвержденным Планом действий по предупреждению и</w:t>
      </w:r>
      <w:r w:rsidRPr="00FD19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ликвидации последствий чрезвычайных ситуаций и стихийных бедствий природного и техногенного характера Дзержинского района, а также в соответствии с утвержденным алгоритмом действий по</w:t>
      </w:r>
      <w:r w:rsidRPr="00FD19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ликвидации последствий ЧС.</w:t>
      </w:r>
    </w:p>
    <w:p w:rsidR="008A5C7B" w:rsidRPr="00C86592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258EB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8.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Обеспечение деятельности подведомственных учреждений.</w:t>
      </w:r>
    </w:p>
    <w:p w:rsidR="008A5C7B" w:rsidRPr="00C86592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Подведомственным учреждением является единая дежурно-диспетчерская служба Дзержинского района.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ЕДДС осуществляет финансово-хозяйственную деятельность в пределах, установленных законодательством Российской Федерации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утвержденным постановлением администрации Дзержинского района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 Уставом. Финансовое обеспечение деятельности ЕДДС осуществляется в соответствии с законодательством на основе нормативов, посредством выделения субсидий из бюджета муниципального образования Дзержинск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 в размере, необходимом для достижения целей ЕДДС.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B1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целевого использования денежных средств, полученных ЕДДС из бюджета муниц</w:t>
      </w:r>
      <w:r>
        <w:rPr>
          <w:rFonts w:ascii="Times New Roman" w:hAnsi="Times New Roman" w:cs="Times New Roman"/>
          <w:color w:val="auto"/>
          <w:sz w:val="28"/>
          <w:szCs w:val="28"/>
        </w:rPr>
        <w:t>ипального образования Дзержинского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финансовым управлением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>дминистрации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457B14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B14">
        <w:rPr>
          <w:rFonts w:ascii="Times New Roman" w:hAnsi="Times New Roman" w:cs="Times New Roman"/>
          <w:color w:val="auto"/>
          <w:sz w:val="28"/>
          <w:szCs w:val="28"/>
        </w:rPr>
        <w:t xml:space="preserve">Оперативный бухгалтерский учет результатов финансово-хозяйственной и иной деятельности, ведение статистической и бухгалтерской отчетности, осуществляет бухгалтерия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7B14">
        <w:rPr>
          <w:rFonts w:ascii="Times New Roman" w:hAnsi="Times New Roman" w:cs="Times New Roman"/>
          <w:color w:val="auto"/>
          <w:sz w:val="28"/>
          <w:szCs w:val="28"/>
        </w:rPr>
        <w:t>дминистрации района по договору с ЕДДС в порядке и в сроки, установленные Учредителем, согласно действующего 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333ABD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BD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9.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Организация и проведение </w:t>
      </w:r>
      <w:proofErr w:type="spellStart"/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акарицидной</w:t>
      </w:r>
      <w:proofErr w:type="spellEnd"/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обработки мест массового отдыха населения за счет средств районного бюджета.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Реализуется по заявке главного специалиста по ГО и ЧС на имя главы района, на основании утвержденной заявки в соответствии с ФЗ от 05.04.2013 № 44-ФЗ «О контрактной системе сфере закупок товаров, работ услуг для обеспечения государственных и муниципальных нужд» определяется исполнитель работ по проведению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акарицидной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обработки мест массового отдыха населения и заключается с последним муниципальный контракт. 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окончанию работ в соответствии с заданием по муниципальному контракту составляется и подписывается акт выполненных работ. После подписания акта выполненных работ, в соответствии с условиями муниципального контракта, осуществляется финансирование из средств, предусмотренных на мероприятия данной подпрограммой в текущем финансовом году.</w:t>
      </w:r>
    </w:p>
    <w:p w:rsidR="008A5C7B" w:rsidRPr="00DA2D9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D9B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10.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6592">
        <w:rPr>
          <w:rFonts w:ascii="Times New Roman" w:eastAsia="Arial Unicode MS" w:hAnsi="Times New Roman" w:cs="Times New Roman"/>
          <w:i/>
          <w:color w:val="auto"/>
          <w:sz w:val="28"/>
          <w:szCs w:val="28"/>
        </w:rPr>
        <w:t>Субсидии на частичное финансирование (возмещение) расходов на содержание единых дежурно-диспетчерских служб муниципальных образований Красноярского края.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Реализуется </w:t>
      </w:r>
      <w:r w:rsidRPr="0097036B">
        <w:rPr>
          <w:rFonts w:ascii="Times New Roman" w:hAnsi="Times New Roman" w:cs="Times New Roman"/>
          <w:color w:val="auto"/>
          <w:sz w:val="28"/>
          <w:szCs w:val="28"/>
        </w:rPr>
        <w:t>на основании Закона Красноярского края от 10.07.2007 № 2-317 «О межбюджетных отношениях в Красноярском крае»,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населения»»</w:t>
      </w:r>
      <w:r>
        <w:rPr>
          <w:rFonts w:ascii="Times New Roman" w:hAnsi="Times New Roman" w:cs="Times New Roman"/>
          <w:color w:val="auto"/>
          <w:sz w:val="28"/>
          <w:szCs w:val="28"/>
        </w:rPr>
        <w:t>, путем заключения соглашения между</w:t>
      </w:r>
      <w:r w:rsidRPr="00B75F8D">
        <w:rPr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и жилищно-коммунального хозяйства Красноярского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(Главный распорядитель)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в лице министра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(Получатель), в лице Главы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Соглашением, в рамках реализации мероприятия </w:t>
      </w:r>
      <w:r w:rsidRPr="00DF1193">
        <w:rPr>
          <w:rFonts w:ascii="Times New Roman" w:hAnsi="Times New Roman" w:cs="Times New Roman"/>
          <w:color w:val="auto"/>
          <w:sz w:val="28"/>
          <w:szCs w:val="28"/>
        </w:rPr>
        <w:t>1.8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 «Предупреждение, спасение, помощь населению в чрезвычайных ситуациях» Программы Главный распорядитель предостав</w:t>
      </w:r>
      <w:r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Получателю субсидии </w:t>
      </w:r>
      <w:r w:rsidRPr="00DA2D9B">
        <w:rPr>
          <w:rFonts w:ascii="Times New Roman" w:hAnsi="Times New Roman" w:cs="Times New Roman"/>
          <w:color w:val="auto"/>
          <w:sz w:val="28"/>
          <w:szCs w:val="28"/>
        </w:rPr>
        <w:t>на частичное финансирование (возмещение) расходов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Pr="00DA2D9B">
        <w:rPr>
          <w:rFonts w:ascii="Times New Roman" w:hAnsi="Times New Roman" w:cs="Times New Roman"/>
          <w:color w:val="auto"/>
          <w:sz w:val="28"/>
          <w:szCs w:val="28"/>
        </w:rPr>
        <w:t>создание единой дежурно-диспетчерской службы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Default="008A5C7B" w:rsidP="008A5C7B">
      <w:pPr>
        <w:ind w:firstLine="737"/>
        <w:jc w:val="both"/>
      </w:pPr>
      <w:r>
        <w:t xml:space="preserve">Главным специалистом по ГО и ЧС ежеквартально предоставляются Главному </w:t>
      </w:r>
      <w:r w:rsidRPr="00B75F8D">
        <w:t>распорядител</w:t>
      </w:r>
      <w:r>
        <w:t>ю</w:t>
      </w:r>
      <w:r w:rsidRPr="00301ADF">
        <w:t xml:space="preserve"> отчеты об </w:t>
      </w:r>
      <w:r w:rsidRPr="009B324D">
        <w:t>использовании средств субсидии</w:t>
      </w:r>
      <w:r>
        <w:t xml:space="preserve"> до 5 числа месяца, следующего за отчетным, а также годовой отчет до 1 февраля. Отчеты представляются по установленной форме с указанием каждого вида выполненных работ.</w:t>
      </w:r>
    </w:p>
    <w:p w:rsidR="008A5C7B" w:rsidRPr="00563314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33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11.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Субсидии на обеспечение первичных мер пожарной безопасности.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Реализуется </w:t>
      </w:r>
      <w:r w:rsidRPr="0097036B">
        <w:rPr>
          <w:rFonts w:ascii="Times New Roman" w:hAnsi="Times New Roman" w:cs="Times New Roman"/>
          <w:color w:val="auto"/>
          <w:sz w:val="28"/>
          <w:szCs w:val="28"/>
        </w:rPr>
        <w:t>на основании Закона Красноярского края от 10.07.2007 № 2-317 «О межбюджетных отношениях в Красноярском крае»,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населения»»</w:t>
      </w:r>
      <w:r>
        <w:rPr>
          <w:rFonts w:ascii="Times New Roman" w:hAnsi="Times New Roman" w:cs="Times New Roman"/>
          <w:color w:val="auto"/>
          <w:sz w:val="28"/>
          <w:szCs w:val="28"/>
        </w:rPr>
        <w:t>, путем заключения соглашения между</w:t>
      </w:r>
      <w:r w:rsidRPr="00B75F8D">
        <w:rPr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и жилищно-коммунального хозяйства Красноярского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(Главный распорядитель)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в лице министра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(Получатель), в лице Главы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F8D">
        <w:rPr>
          <w:rFonts w:ascii="Times New Roman" w:hAnsi="Times New Roman" w:cs="Times New Roman"/>
          <w:color w:val="auto"/>
          <w:sz w:val="28"/>
          <w:szCs w:val="28"/>
        </w:rPr>
        <w:t>В соответствии с Соглашением, в рамках реализации мероприятия 2.4 подпрограммы «Предупреждение, спасение, помощь населению в чрезвычайных ситуациях» Программы Главный распорядитель предостав</w:t>
      </w:r>
      <w:r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Получателю субсидии на обеспечение первичных мер пожарной безопасности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Получатель перечисл</w:t>
      </w:r>
      <w:r>
        <w:rPr>
          <w:rFonts w:ascii="Times New Roman" w:hAnsi="Times New Roman" w:cs="Times New Roman"/>
          <w:color w:val="auto"/>
          <w:sz w:val="28"/>
          <w:szCs w:val="28"/>
        </w:rPr>
        <w:t>яет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указанные субсидии на счета </w:t>
      </w:r>
      <w:r>
        <w:rPr>
          <w:rFonts w:ascii="Times New Roman" w:hAnsi="Times New Roman" w:cs="Times New Roman"/>
          <w:color w:val="auto"/>
          <w:sz w:val="28"/>
          <w:szCs w:val="28"/>
        </w:rPr>
        <w:t>соисполнителей (администрации сельских советов)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, для использования их по целевому назначению, определенно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301ADF" w:rsidRDefault="008A5C7B" w:rsidP="008A5C7B">
      <w:pPr>
        <w:ind w:firstLine="737"/>
        <w:jc w:val="both"/>
      </w:pPr>
      <w:r>
        <w:t>Е</w:t>
      </w:r>
      <w:r w:rsidRPr="00301ADF">
        <w:t xml:space="preserve">жеквартально до 3 числа месяца, следующего за отчетным периодом, </w:t>
      </w:r>
      <w:r>
        <w:t xml:space="preserve">главным специалистом по ГО и ЧС предоставляются </w:t>
      </w:r>
      <w:r w:rsidRPr="00301ADF">
        <w:t>отчеты об исполнении межбюджетных трансфертов</w:t>
      </w:r>
      <w:r w:rsidRPr="00DA2D9B">
        <w:t xml:space="preserve"> </w:t>
      </w:r>
      <w:r>
        <w:t xml:space="preserve">Главному </w:t>
      </w:r>
      <w:r w:rsidRPr="00B75F8D">
        <w:t>распорядител</w:t>
      </w:r>
      <w:r>
        <w:t xml:space="preserve">ю, а также </w:t>
      </w:r>
      <w:r w:rsidRPr="00301ADF">
        <w:t xml:space="preserve">до 20 июля отчетного года отчет за полугодие, и до 10 февраля </w:t>
      </w:r>
      <w:r>
        <w:t>следующего года</w:t>
      </w:r>
      <w:r w:rsidRPr="00301ADF">
        <w:t xml:space="preserve"> годовой отчет об использовании средств субсидий с указанием </w:t>
      </w:r>
      <w:r>
        <w:t>каждого вида выполненных работ, на основании полученных отчетов от соисполнителей.</w:t>
      </w:r>
    </w:p>
    <w:p w:rsidR="008A5C7B" w:rsidRPr="00563314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33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12. </w:t>
      </w:r>
      <w:r w:rsidRPr="00C86592">
        <w:rPr>
          <w:rFonts w:ascii="Times New Roman" w:hAnsi="Times New Roman" w:cs="Times New Roman"/>
          <w:i/>
          <w:color w:val="auto"/>
          <w:sz w:val="28"/>
          <w:szCs w:val="28"/>
        </w:rPr>
        <w:t>Субсидии на мероприятия по развитию добровольной пожарной охраны.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Реализуется в соответствии с</w:t>
      </w:r>
      <w:r w:rsidRPr="00970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>Законом Красноярского края от 08.12.201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 xml:space="preserve"> № 2-195 «О краевом бюджете на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495-п, постановлением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техногенного характера и обеспечение безопасности населения»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путем заключения соглашения между</w:t>
      </w:r>
      <w:r w:rsidRPr="00B75F8D">
        <w:rPr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и жилищно-коммунального хозяйства Красноярского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(Главный распорядитель)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в лице министра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(Получатель), в лице Главы Дзержинского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F8D">
        <w:rPr>
          <w:rFonts w:ascii="Times New Roman" w:hAnsi="Times New Roman" w:cs="Times New Roman"/>
          <w:color w:val="auto"/>
          <w:sz w:val="28"/>
          <w:szCs w:val="28"/>
        </w:rPr>
        <w:t>В соответствии с Соглашением, в рамках реализации мероприятия 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 «Предупреждение, спасение, помощь населению в чрезвычайных ситуациях» Программы Главный распорядитель предостав</w:t>
      </w:r>
      <w:r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Получателю субсидии на </w:t>
      </w:r>
      <w:r w:rsidRPr="00563314">
        <w:rPr>
          <w:rFonts w:ascii="Times New Roman" w:hAnsi="Times New Roman" w:cs="Times New Roman"/>
          <w:color w:val="auto"/>
          <w:sz w:val="28"/>
          <w:szCs w:val="28"/>
        </w:rPr>
        <w:t>мероприятия по развитию добровольной пожарной охраны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Получатель перечисл</w:t>
      </w:r>
      <w:r>
        <w:rPr>
          <w:rFonts w:ascii="Times New Roman" w:hAnsi="Times New Roman" w:cs="Times New Roman"/>
          <w:color w:val="auto"/>
          <w:sz w:val="28"/>
          <w:szCs w:val="28"/>
        </w:rPr>
        <w:t>яет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указанные субсидии на счета </w:t>
      </w:r>
      <w:r>
        <w:rPr>
          <w:rFonts w:ascii="Times New Roman" w:hAnsi="Times New Roman" w:cs="Times New Roman"/>
          <w:color w:val="auto"/>
          <w:sz w:val="28"/>
          <w:szCs w:val="28"/>
        </w:rPr>
        <w:t>соисполнителя (администрация сельского совета)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>, для использования их по целевому назначению, определенно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75F8D">
        <w:rPr>
          <w:rFonts w:ascii="Times New Roman" w:hAnsi="Times New Roman" w:cs="Times New Roman"/>
          <w:color w:val="auto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301ADF" w:rsidRDefault="008A5C7B" w:rsidP="008A5C7B">
      <w:pPr>
        <w:ind w:firstLine="737"/>
        <w:jc w:val="both"/>
      </w:pPr>
      <w:r>
        <w:t>Е</w:t>
      </w:r>
      <w:r w:rsidRPr="00301ADF">
        <w:t xml:space="preserve">жеквартально до 3 числа месяца, следующего за отчетным периодом, </w:t>
      </w:r>
      <w:r>
        <w:t xml:space="preserve">главным специалистом по ГО и ЧС предоставляются </w:t>
      </w:r>
      <w:r w:rsidRPr="00301ADF">
        <w:t>отчеты об исполнении межбюджетных трансфертов</w:t>
      </w:r>
      <w:r w:rsidRPr="00DA2D9B">
        <w:t xml:space="preserve"> </w:t>
      </w:r>
      <w:r>
        <w:t xml:space="preserve">Главному </w:t>
      </w:r>
      <w:r w:rsidRPr="00B75F8D">
        <w:t>распорядител</w:t>
      </w:r>
      <w:r>
        <w:t xml:space="preserve">ю, а также </w:t>
      </w:r>
      <w:r w:rsidRPr="00301ADF">
        <w:t xml:space="preserve">до 20 июля отчетного года отчет за полугодие, и до 10 февраля </w:t>
      </w:r>
      <w:r>
        <w:t>следующего года</w:t>
      </w:r>
      <w:r w:rsidRPr="00301ADF">
        <w:t xml:space="preserve"> годовой отчет об использовании средств субсидий с указанием </w:t>
      </w:r>
      <w:r>
        <w:t>каждого вида выполненных работ, на основании полученных отчетов от соисполнителя.</w:t>
      </w:r>
    </w:p>
    <w:p w:rsidR="008A5C7B" w:rsidRPr="00563314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5C7B" w:rsidRPr="00EB2F48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48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подпрограммы</w:t>
      </w:r>
    </w:p>
    <w:p w:rsidR="008A5C7B" w:rsidRPr="0092213E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92213E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оценки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2213E">
        <w:rPr>
          <w:rFonts w:ascii="Times New Roman" w:hAnsi="Times New Roman" w:cs="Times New Roman"/>
          <w:sz w:val="28"/>
          <w:szCs w:val="28"/>
        </w:rPr>
        <w:t>программы применяются целевые показатели и показатели результативности.</w:t>
      </w:r>
    </w:p>
    <w:p w:rsidR="008A5C7B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3E">
        <w:rPr>
          <w:rFonts w:ascii="Times New Roman" w:hAnsi="Times New Roman" w:cs="Times New Roman"/>
          <w:sz w:val="28"/>
          <w:szCs w:val="28"/>
        </w:rPr>
        <w:t xml:space="preserve">Источником информации по показателям является статистика. </w:t>
      </w:r>
    </w:p>
    <w:p w:rsidR="008A5C7B" w:rsidRPr="0092213E" w:rsidRDefault="008A5C7B" w:rsidP="008A5C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конечных результатов подпрограммы отображены в приложении № 1 данной подпрограммы.</w:t>
      </w:r>
    </w:p>
    <w:p w:rsidR="008A5C7B" w:rsidRPr="00A57081" w:rsidRDefault="008A5C7B" w:rsidP="008A5C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C7B" w:rsidRPr="00EB2F48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48">
        <w:rPr>
          <w:rFonts w:ascii="Times New Roman" w:hAnsi="Times New Roman" w:cs="Times New Roman"/>
          <w:b/>
          <w:sz w:val="28"/>
          <w:szCs w:val="28"/>
        </w:rPr>
        <w:t>6. Ресурсное обеспечение подпрограммы и прогнозная оценка расходов на реализацию целей подпрограммы с учетом источников финансирования</w:t>
      </w:r>
    </w:p>
    <w:p w:rsidR="008A5C7B" w:rsidRPr="00A7079A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C7B" w:rsidRPr="003B23D5" w:rsidRDefault="008A5C7B" w:rsidP="008A5C7B">
      <w:pPr>
        <w:widowControl w:val="0"/>
        <w:jc w:val="both"/>
      </w:pPr>
      <w:r w:rsidRPr="00E13CCD">
        <w:t xml:space="preserve">На реализацию подпрограммных мероприятий потребуется </w:t>
      </w:r>
      <w:r w:rsidRPr="00176BB6">
        <w:t xml:space="preserve">– </w:t>
      </w:r>
      <w:r>
        <w:t>о</w:t>
      </w:r>
      <w:r w:rsidRPr="00176BB6">
        <w:t xml:space="preserve">бщий объем финансирования </w:t>
      </w:r>
      <w:r>
        <w:t>под</w:t>
      </w:r>
      <w:r w:rsidRPr="00176BB6">
        <w:t xml:space="preserve">программы – </w:t>
      </w:r>
      <w:r>
        <w:t>27 054,662</w:t>
      </w:r>
      <w:r w:rsidRPr="003B23D5">
        <w:t xml:space="preserve"> тыс. рублей, в том числе по годам:</w:t>
      </w:r>
    </w:p>
    <w:p w:rsidR="008A5C7B" w:rsidRPr="003B23D5" w:rsidRDefault="008A5C7B" w:rsidP="008A5C7B">
      <w:pPr>
        <w:jc w:val="both"/>
      </w:pPr>
      <w:r w:rsidRPr="003B23D5">
        <w:t>2014 год – 1 36</w:t>
      </w:r>
      <w:r>
        <w:t>7</w:t>
      </w:r>
      <w:r w:rsidRPr="003B23D5">
        <w:t>,207 тыс. рублей;</w:t>
      </w:r>
    </w:p>
    <w:p w:rsidR="008A5C7B" w:rsidRPr="003B23D5" w:rsidRDefault="008A5C7B" w:rsidP="008A5C7B">
      <w:pPr>
        <w:jc w:val="both"/>
      </w:pPr>
      <w:r w:rsidRPr="003B23D5">
        <w:t>2015 год – 1 36</w:t>
      </w:r>
      <w:r>
        <w:t>6</w:t>
      </w:r>
      <w:r w:rsidRPr="003B23D5">
        <w:t>,034 тыс. рублей;</w:t>
      </w:r>
    </w:p>
    <w:p w:rsidR="008A5C7B" w:rsidRPr="003B23D5" w:rsidRDefault="008A5C7B" w:rsidP="008A5C7B">
      <w:pPr>
        <w:jc w:val="both"/>
      </w:pPr>
      <w:r w:rsidRPr="003B23D5">
        <w:t>2016 год – 2 85</w:t>
      </w:r>
      <w:r>
        <w:t>3</w:t>
      </w:r>
      <w:r w:rsidRPr="003B23D5">
        <w:t>,925 тыс. рублей;</w:t>
      </w:r>
    </w:p>
    <w:p w:rsidR="008A5C7B" w:rsidRPr="003B23D5" w:rsidRDefault="008A5C7B" w:rsidP="008A5C7B">
      <w:pPr>
        <w:jc w:val="both"/>
      </w:pPr>
      <w:r w:rsidRPr="003B23D5">
        <w:t>2017 год – 2 94</w:t>
      </w:r>
      <w:r>
        <w:t>1</w:t>
      </w:r>
      <w:r w:rsidRPr="003B23D5">
        <w:t>,015 тыс. рублей;</w:t>
      </w:r>
    </w:p>
    <w:p w:rsidR="008A5C7B" w:rsidRPr="003B23D5" w:rsidRDefault="008A5C7B" w:rsidP="008A5C7B">
      <w:pPr>
        <w:jc w:val="both"/>
      </w:pPr>
      <w:r w:rsidRPr="003B23D5">
        <w:t>2018 год – 2 43</w:t>
      </w:r>
      <w:r>
        <w:t>4</w:t>
      </w:r>
      <w:r w:rsidRPr="003B23D5">
        <w:t xml:space="preserve">,892 тыс. рублей; </w:t>
      </w:r>
    </w:p>
    <w:p w:rsidR="008A5C7B" w:rsidRPr="003B23D5" w:rsidRDefault="008A5C7B" w:rsidP="008A5C7B">
      <w:pPr>
        <w:jc w:val="both"/>
      </w:pPr>
      <w:r w:rsidRPr="003B23D5">
        <w:t xml:space="preserve">2019 год – </w:t>
      </w:r>
      <w:r>
        <w:t>4 889,487</w:t>
      </w:r>
      <w:r w:rsidRPr="003B23D5">
        <w:t xml:space="preserve"> тыс. рублей;</w:t>
      </w:r>
    </w:p>
    <w:p w:rsidR="008A5C7B" w:rsidRPr="003B23D5" w:rsidRDefault="008A5C7B" w:rsidP="008A5C7B">
      <w:pPr>
        <w:jc w:val="both"/>
      </w:pPr>
      <w:r w:rsidRPr="003B23D5">
        <w:t xml:space="preserve">2020 год – </w:t>
      </w:r>
      <w:r>
        <w:t>3 524,234</w:t>
      </w:r>
      <w:r w:rsidRPr="003B23D5">
        <w:t xml:space="preserve"> тыс. рублей;</w:t>
      </w:r>
    </w:p>
    <w:p w:rsidR="008A5C7B" w:rsidRDefault="008A5C7B" w:rsidP="008A5C7B">
      <w:pPr>
        <w:jc w:val="both"/>
      </w:pPr>
      <w:r w:rsidRPr="003B23D5">
        <w:t xml:space="preserve">2021 год – </w:t>
      </w:r>
      <w:r>
        <w:t>3 838,934</w:t>
      </w:r>
      <w:r w:rsidRPr="003B23D5">
        <w:t xml:space="preserve"> тыс. рублей;</w:t>
      </w:r>
    </w:p>
    <w:p w:rsidR="008A5C7B" w:rsidRPr="003B23D5" w:rsidRDefault="008A5C7B" w:rsidP="008A5C7B">
      <w:pPr>
        <w:jc w:val="both"/>
      </w:pPr>
      <w:r>
        <w:t>2022</w:t>
      </w:r>
      <w:r w:rsidRPr="003B23D5">
        <w:t xml:space="preserve"> год – </w:t>
      </w:r>
      <w:r>
        <w:t>3 838,934</w:t>
      </w:r>
      <w:r w:rsidRPr="003B23D5">
        <w:t xml:space="preserve"> тыс. рублей</w:t>
      </w:r>
    </w:p>
    <w:p w:rsidR="008A5C7B" w:rsidRPr="003B23D5" w:rsidRDefault="008A5C7B" w:rsidP="008A5C7B">
      <w:pPr>
        <w:jc w:val="both"/>
      </w:pPr>
      <w:r w:rsidRPr="003B23D5">
        <w:t>в том числе:</w:t>
      </w:r>
    </w:p>
    <w:p w:rsidR="008A5C7B" w:rsidRPr="003B23D5" w:rsidRDefault="008A5C7B" w:rsidP="008A5C7B">
      <w:pPr>
        <w:jc w:val="both"/>
      </w:pPr>
      <w:r w:rsidRPr="003B23D5">
        <w:t xml:space="preserve">средства краевого бюджета – </w:t>
      </w:r>
      <w:r>
        <w:t>8 632,008</w:t>
      </w:r>
      <w:r w:rsidRPr="003B23D5">
        <w:t xml:space="preserve"> тыс. рублей:</w:t>
      </w:r>
    </w:p>
    <w:p w:rsidR="008A5C7B" w:rsidRPr="003B23D5" w:rsidRDefault="008A5C7B" w:rsidP="008A5C7B">
      <w:pPr>
        <w:jc w:val="both"/>
      </w:pPr>
      <w:r w:rsidRPr="003B23D5">
        <w:lastRenderedPageBreak/>
        <w:t>2014 год – 40,000 тыс. рублей;</w:t>
      </w:r>
    </w:p>
    <w:p w:rsidR="008A5C7B" w:rsidRPr="003B23D5" w:rsidRDefault="008A5C7B" w:rsidP="008A5C7B">
      <w:pPr>
        <w:jc w:val="both"/>
      </w:pPr>
      <w:r w:rsidRPr="003B23D5">
        <w:t>2015 год – 39,907 тыс. рублей;</w:t>
      </w:r>
    </w:p>
    <w:p w:rsidR="008A5C7B" w:rsidRPr="003B23D5" w:rsidRDefault="008A5C7B" w:rsidP="008A5C7B">
      <w:pPr>
        <w:jc w:val="both"/>
      </w:pPr>
      <w:r w:rsidRPr="003B23D5">
        <w:t>2016 год – 968,908 тыс. рублей;</w:t>
      </w:r>
    </w:p>
    <w:p w:rsidR="008A5C7B" w:rsidRPr="003B23D5" w:rsidRDefault="008A5C7B" w:rsidP="008A5C7B">
      <w:pPr>
        <w:jc w:val="both"/>
      </w:pPr>
      <w:r w:rsidRPr="003B23D5">
        <w:t>2017 год – 1 145,900 тыс. рублей;</w:t>
      </w:r>
    </w:p>
    <w:p w:rsidR="008A5C7B" w:rsidRPr="003B23D5" w:rsidRDefault="008A5C7B" w:rsidP="008A5C7B">
      <w:pPr>
        <w:jc w:val="both"/>
      </w:pPr>
      <w:r w:rsidRPr="003B23D5">
        <w:t>2018 год – 580,900 тыс. рублей;</w:t>
      </w:r>
    </w:p>
    <w:p w:rsidR="008A5C7B" w:rsidRPr="003B23D5" w:rsidRDefault="008A5C7B" w:rsidP="008A5C7B">
      <w:pPr>
        <w:jc w:val="both"/>
      </w:pPr>
      <w:r w:rsidRPr="003B23D5">
        <w:t>2019 год – 2 7</w:t>
      </w:r>
      <w:r>
        <w:t>24</w:t>
      </w:r>
      <w:r w:rsidRPr="003B23D5">
        <w:t>,</w:t>
      </w:r>
      <w:r>
        <w:t>093</w:t>
      </w:r>
      <w:r w:rsidRPr="003B23D5">
        <w:t xml:space="preserve"> тыс. рублей;</w:t>
      </w:r>
    </w:p>
    <w:p w:rsidR="008A5C7B" w:rsidRPr="003B23D5" w:rsidRDefault="008A5C7B" w:rsidP="008A5C7B">
      <w:pPr>
        <w:jc w:val="both"/>
      </w:pPr>
      <w:r w:rsidRPr="003B23D5">
        <w:t xml:space="preserve">2020 год – </w:t>
      </w:r>
      <w:r>
        <w:t>834,300</w:t>
      </w:r>
      <w:r w:rsidRPr="003B23D5">
        <w:t xml:space="preserve"> тыс. рублей;</w:t>
      </w:r>
    </w:p>
    <w:p w:rsidR="008A5C7B" w:rsidRDefault="008A5C7B" w:rsidP="008A5C7B">
      <w:pPr>
        <w:jc w:val="both"/>
      </w:pPr>
      <w:r w:rsidRPr="003B23D5">
        <w:t xml:space="preserve">2021 год – </w:t>
      </w:r>
      <w:r>
        <w:t>1 149,000 тыс. рублей;</w:t>
      </w:r>
    </w:p>
    <w:p w:rsidR="008A5C7B" w:rsidRPr="003B23D5" w:rsidRDefault="008A5C7B" w:rsidP="008A5C7B">
      <w:pPr>
        <w:jc w:val="both"/>
      </w:pPr>
      <w:r w:rsidRPr="003B23D5">
        <w:t>202</w:t>
      </w:r>
      <w:r>
        <w:t>2</w:t>
      </w:r>
      <w:r w:rsidRPr="003B23D5">
        <w:t xml:space="preserve"> год – </w:t>
      </w:r>
      <w:r>
        <w:t>1 149,000</w:t>
      </w:r>
      <w:r w:rsidRPr="003B23D5">
        <w:t xml:space="preserve"> тыс. рублей.</w:t>
      </w:r>
    </w:p>
    <w:p w:rsidR="008A5C7B" w:rsidRPr="003B23D5" w:rsidRDefault="008A5C7B" w:rsidP="008A5C7B">
      <w:pPr>
        <w:jc w:val="both"/>
      </w:pPr>
      <w:r w:rsidRPr="003B23D5">
        <w:t xml:space="preserve">средства муниципального бюджета – </w:t>
      </w:r>
      <w:r>
        <w:t>18 420,654</w:t>
      </w:r>
      <w:r w:rsidRPr="003B23D5">
        <w:t xml:space="preserve"> тыс. рублей:</w:t>
      </w:r>
    </w:p>
    <w:p w:rsidR="008A5C7B" w:rsidRPr="003B23D5" w:rsidRDefault="008A5C7B" w:rsidP="008A5C7B">
      <w:pPr>
        <w:jc w:val="both"/>
      </w:pPr>
      <w:r w:rsidRPr="003B23D5">
        <w:t>2014 год – 1 32</w:t>
      </w:r>
      <w:r>
        <w:t>7</w:t>
      </w:r>
      <w:r w:rsidRPr="003B23D5">
        <w:t>,207 тыс. рублей;</w:t>
      </w:r>
    </w:p>
    <w:p w:rsidR="008A5C7B" w:rsidRPr="003B23D5" w:rsidRDefault="008A5C7B" w:rsidP="008A5C7B">
      <w:pPr>
        <w:jc w:val="both"/>
      </w:pPr>
      <w:r w:rsidRPr="003B23D5">
        <w:t>2015 год – 1 32</w:t>
      </w:r>
      <w:r>
        <w:t>6</w:t>
      </w:r>
      <w:r w:rsidRPr="003B23D5">
        <w:t>,127 тыс. рублей;</w:t>
      </w:r>
    </w:p>
    <w:p w:rsidR="008A5C7B" w:rsidRPr="003B23D5" w:rsidRDefault="008A5C7B" w:rsidP="008A5C7B">
      <w:pPr>
        <w:jc w:val="both"/>
      </w:pPr>
      <w:r w:rsidRPr="003B23D5">
        <w:t>2016 год – 1 88</w:t>
      </w:r>
      <w:r>
        <w:t>5</w:t>
      </w:r>
      <w:r w:rsidRPr="003B23D5">
        <w:t>,017 тыс. рублей;</w:t>
      </w:r>
    </w:p>
    <w:p w:rsidR="008A5C7B" w:rsidRPr="003B23D5" w:rsidRDefault="008A5C7B" w:rsidP="008A5C7B">
      <w:pPr>
        <w:jc w:val="both"/>
      </w:pPr>
      <w:r w:rsidRPr="003B23D5">
        <w:t>2017 год – 1 79</w:t>
      </w:r>
      <w:r>
        <w:t>5</w:t>
      </w:r>
      <w:r w:rsidRPr="003B23D5">
        <w:t>,115 тыс. рублей;</w:t>
      </w:r>
    </w:p>
    <w:p w:rsidR="008A5C7B" w:rsidRPr="003B23D5" w:rsidRDefault="008A5C7B" w:rsidP="008A5C7B">
      <w:pPr>
        <w:jc w:val="both"/>
      </w:pPr>
      <w:r w:rsidRPr="003B23D5">
        <w:t>2018 год – 1 85</w:t>
      </w:r>
      <w:r>
        <w:t>3</w:t>
      </w:r>
      <w:r w:rsidRPr="003B23D5">
        <w:t>,992 тыс. рублей;</w:t>
      </w:r>
    </w:p>
    <w:p w:rsidR="008A5C7B" w:rsidRPr="003B23D5" w:rsidRDefault="008A5C7B" w:rsidP="008A5C7B">
      <w:pPr>
        <w:jc w:val="both"/>
      </w:pPr>
      <w:r w:rsidRPr="003B23D5">
        <w:t xml:space="preserve">2019 год – </w:t>
      </w:r>
      <w:r>
        <w:t>2 165,394</w:t>
      </w:r>
      <w:r w:rsidRPr="003B23D5">
        <w:t xml:space="preserve"> тыс. рублей;</w:t>
      </w:r>
    </w:p>
    <w:p w:rsidR="008A5C7B" w:rsidRDefault="008A5C7B" w:rsidP="008A5C7B">
      <w:pPr>
        <w:jc w:val="both"/>
      </w:pPr>
      <w:r w:rsidRPr="003B23D5">
        <w:t xml:space="preserve">2020 год – </w:t>
      </w:r>
      <w:r>
        <w:t>2 689,934</w:t>
      </w:r>
      <w:r w:rsidRPr="003B23D5">
        <w:t xml:space="preserve"> тыс</w:t>
      </w:r>
      <w:r>
        <w:t>. рублей;</w:t>
      </w:r>
    </w:p>
    <w:p w:rsidR="008A5C7B" w:rsidRDefault="008A5C7B" w:rsidP="008A5C7B">
      <w:pPr>
        <w:jc w:val="both"/>
      </w:pPr>
      <w:r w:rsidRPr="00EE693A">
        <w:t>20</w:t>
      </w:r>
      <w:r>
        <w:t>21</w:t>
      </w:r>
      <w:r w:rsidRPr="00EE693A">
        <w:t xml:space="preserve"> год – </w:t>
      </w:r>
      <w:r>
        <w:t>2 689,934 тыс. рублей;</w:t>
      </w:r>
    </w:p>
    <w:p w:rsidR="008A5C7B" w:rsidRDefault="008A5C7B" w:rsidP="008A5C7B">
      <w:pPr>
        <w:widowControl w:val="0"/>
        <w:jc w:val="both"/>
      </w:pPr>
      <w:r w:rsidRPr="00EE693A">
        <w:t>20</w:t>
      </w:r>
      <w:r>
        <w:t>22</w:t>
      </w:r>
      <w:r w:rsidRPr="00EE693A">
        <w:t xml:space="preserve"> год – </w:t>
      </w:r>
      <w:r>
        <w:t>2 689,934 тыс. рублей</w:t>
      </w:r>
    </w:p>
    <w:p w:rsidR="008A5C7B" w:rsidRDefault="008A5C7B" w:rsidP="008A5C7B">
      <w:pPr>
        <w:widowControl w:val="0"/>
        <w:jc w:val="both"/>
      </w:pPr>
    </w:p>
    <w:p w:rsidR="008A5C7B" w:rsidRPr="00A7079A" w:rsidRDefault="008A5C7B" w:rsidP="008A5C7B">
      <w:pPr>
        <w:widowControl w:val="0"/>
        <w:jc w:val="both"/>
      </w:pPr>
      <w:r w:rsidRPr="00E13CCD">
        <w:t>В приложениях №2 и №3 приведены сведения о планируемых расходах по задачам и мероприятиям подпрограммы.</w:t>
      </w:r>
    </w:p>
    <w:p w:rsidR="008A5C7B" w:rsidRDefault="008A5C7B" w:rsidP="008A5C7B">
      <w:pPr>
        <w:jc w:val="center"/>
        <w:outlineLvl w:val="0"/>
      </w:pPr>
    </w:p>
    <w:p w:rsidR="008A5C7B" w:rsidRPr="00EB2F48" w:rsidRDefault="008A5C7B" w:rsidP="008A5C7B">
      <w:pPr>
        <w:jc w:val="center"/>
        <w:outlineLvl w:val="0"/>
        <w:rPr>
          <w:b/>
        </w:rPr>
      </w:pPr>
      <w:r w:rsidRPr="00EB2F48">
        <w:rPr>
          <w:b/>
        </w:rPr>
        <w:t>7. Реализация и контроль за ходом выполнения подпрограммы</w:t>
      </w:r>
    </w:p>
    <w:p w:rsidR="008A5C7B" w:rsidRPr="0067668F" w:rsidRDefault="008A5C7B" w:rsidP="008A5C7B">
      <w:pPr>
        <w:jc w:val="both"/>
        <w:rPr>
          <w:color w:val="FF0000"/>
        </w:rPr>
      </w:pPr>
    </w:p>
    <w:p w:rsidR="008A5C7B" w:rsidRPr="00E86908" w:rsidRDefault="008A5C7B" w:rsidP="008A5C7B">
      <w:pPr>
        <w:ind w:firstLine="567"/>
        <w:jc w:val="both"/>
      </w:pPr>
      <w:r w:rsidRPr="00E86908">
        <w:t xml:space="preserve">Текущее управление реализацией </w:t>
      </w:r>
      <w:r>
        <w:t>под</w:t>
      </w:r>
      <w:r w:rsidRPr="00E86908">
        <w:t xml:space="preserve">программы осуществляется ответственным исполнителем </w:t>
      </w:r>
      <w:r>
        <w:t>под</w:t>
      </w:r>
      <w:r w:rsidRPr="00E86908">
        <w:t>программы.</w:t>
      </w:r>
    </w:p>
    <w:p w:rsidR="008A5C7B" w:rsidRPr="00E86908" w:rsidRDefault="008A5C7B" w:rsidP="008A5C7B">
      <w:pPr>
        <w:ind w:firstLine="567"/>
        <w:jc w:val="both"/>
      </w:pPr>
      <w:r w:rsidRPr="00E86908">
        <w:t xml:space="preserve">Ответственный исполнитель </w:t>
      </w:r>
      <w:r>
        <w:t>под</w:t>
      </w:r>
      <w:r w:rsidRPr="00E86908">
        <w:t xml:space="preserve">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</w:t>
      </w:r>
      <w:r>
        <w:t>под</w:t>
      </w:r>
      <w:r w:rsidRPr="00E86908">
        <w:t>программы.</w:t>
      </w:r>
    </w:p>
    <w:p w:rsidR="008A5C7B" w:rsidRPr="00E86908" w:rsidRDefault="008A5C7B" w:rsidP="008A5C7B">
      <w:pPr>
        <w:ind w:firstLine="567"/>
        <w:jc w:val="both"/>
      </w:pPr>
      <w:r w:rsidRPr="00E86908">
        <w:t xml:space="preserve">Ответственным исполнителем </w:t>
      </w:r>
      <w:r>
        <w:t>под</w:t>
      </w:r>
      <w:r w:rsidRPr="00E86908">
        <w:t>программы осуществляется:</w:t>
      </w:r>
    </w:p>
    <w:p w:rsidR="008A5C7B" w:rsidRPr="00E86908" w:rsidRDefault="008A5C7B" w:rsidP="008A5C7B">
      <w:pPr>
        <w:ind w:firstLine="567"/>
        <w:jc w:val="both"/>
      </w:pPr>
      <w:r>
        <w:t xml:space="preserve">- </w:t>
      </w:r>
      <w:r w:rsidRPr="00E86908">
        <w:t xml:space="preserve">координация исполнения </w:t>
      </w:r>
      <w:r>
        <w:t>под</w:t>
      </w:r>
      <w:r w:rsidRPr="00E86908">
        <w:t>программных мероприятий, мониторинг их реализации;</w:t>
      </w:r>
    </w:p>
    <w:p w:rsidR="008A5C7B" w:rsidRPr="00E86908" w:rsidRDefault="008A5C7B" w:rsidP="008A5C7B">
      <w:pPr>
        <w:ind w:firstLine="567"/>
        <w:jc w:val="both"/>
      </w:pPr>
      <w:r>
        <w:t xml:space="preserve">- </w:t>
      </w:r>
      <w:r w:rsidRPr="00E86908">
        <w:t xml:space="preserve">непосредственный контроль за ходом реализации мероприятий </w:t>
      </w:r>
      <w:r>
        <w:t>под</w:t>
      </w:r>
      <w:r w:rsidRPr="00E86908">
        <w:t>программы;</w:t>
      </w:r>
      <w:r>
        <w:t xml:space="preserve"> </w:t>
      </w:r>
      <w:r w:rsidRPr="00E86908">
        <w:t xml:space="preserve">подготовка отчетов о реализации </w:t>
      </w:r>
      <w:r>
        <w:t>под</w:t>
      </w:r>
      <w:r w:rsidRPr="00E86908">
        <w:t>программы.</w:t>
      </w:r>
    </w:p>
    <w:p w:rsidR="008A5C7B" w:rsidRPr="00E86908" w:rsidRDefault="008A5C7B" w:rsidP="008A5C7B">
      <w:pPr>
        <w:ind w:firstLine="567"/>
        <w:jc w:val="both"/>
      </w:pPr>
      <w:r w:rsidRPr="00E86908">
        <w:t xml:space="preserve">Соисполнителем </w:t>
      </w:r>
      <w:r>
        <w:t>под</w:t>
      </w:r>
      <w:r w:rsidRPr="00E86908">
        <w:t>программы осуществляется:</w:t>
      </w:r>
    </w:p>
    <w:p w:rsidR="008A5C7B" w:rsidRPr="00E86908" w:rsidRDefault="008A5C7B" w:rsidP="008A5C7B">
      <w:pPr>
        <w:ind w:firstLine="567"/>
        <w:jc w:val="both"/>
      </w:pPr>
      <w:r>
        <w:t xml:space="preserve">- </w:t>
      </w:r>
      <w:r w:rsidRPr="00E86908">
        <w:t>координация исполнения подпрограммных мероприятий, мониторинг их реализации;</w:t>
      </w:r>
    </w:p>
    <w:p w:rsidR="008A5C7B" w:rsidRPr="00E86908" w:rsidRDefault="008A5C7B" w:rsidP="008A5C7B">
      <w:pPr>
        <w:ind w:firstLine="567"/>
        <w:jc w:val="both"/>
      </w:pPr>
      <w:r>
        <w:t xml:space="preserve">- </w:t>
      </w:r>
      <w:r w:rsidRPr="00E86908">
        <w:t>непосредственный контроль за ходом реализации подпрограммы;</w:t>
      </w:r>
    </w:p>
    <w:p w:rsidR="008A5C7B" w:rsidRPr="00E86908" w:rsidRDefault="008A5C7B" w:rsidP="008A5C7B">
      <w:pPr>
        <w:ind w:firstLine="567"/>
        <w:jc w:val="both"/>
        <w:rPr>
          <w:color w:val="C00000"/>
        </w:rPr>
      </w:pPr>
      <w:r>
        <w:t xml:space="preserve">- </w:t>
      </w:r>
      <w:r w:rsidRPr="00E86908">
        <w:t>подготовка отчетов о реализации подпрограммы и направление их ответственному исполнителю.</w:t>
      </w:r>
    </w:p>
    <w:p w:rsidR="008A5C7B" w:rsidRPr="00E86908" w:rsidRDefault="008A5C7B" w:rsidP="008A5C7B">
      <w:pPr>
        <w:ind w:firstLine="567"/>
        <w:jc w:val="both"/>
      </w:pPr>
      <w:r w:rsidRPr="00E86908">
        <w:t xml:space="preserve">Реализация отдельных мероприятий </w:t>
      </w:r>
      <w:r>
        <w:t>под</w:t>
      </w:r>
      <w:r w:rsidRPr="00E86908">
        <w:t xml:space="preserve">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8A5C7B" w:rsidRPr="00EB44E6" w:rsidRDefault="008A5C7B" w:rsidP="008A5C7B">
      <w:pPr>
        <w:ind w:firstLine="567"/>
        <w:jc w:val="both"/>
        <w:sectPr w:rsidR="008A5C7B" w:rsidRPr="00EB44E6" w:rsidSect="008A5C7B">
          <w:headerReference w:type="even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86908">
        <w:t xml:space="preserve">В процессе реализации </w:t>
      </w:r>
      <w:r>
        <w:t>под</w:t>
      </w:r>
      <w:r w:rsidRPr="00E86908">
        <w:t xml:space="preserve">программы ответственный исполнитель вправе по согласованию с соисполнителями инициировать внесение изменений в </w:t>
      </w:r>
      <w:r>
        <w:t>под</w:t>
      </w:r>
      <w:r w:rsidRPr="00E86908">
        <w:t>программу в ч</w:t>
      </w:r>
      <w:r>
        <w:t>асти текущего финансового года</w:t>
      </w:r>
    </w:p>
    <w:p w:rsidR="008A5C7B" w:rsidRPr="00375ACE" w:rsidRDefault="008A5C7B" w:rsidP="008A5C7B">
      <w:pPr>
        <w:ind w:right="315"/>
        <w:jc w:val="right"/>
        <w:rPr>
          <w:sz w:val="20"/>
        </w:rPr>
      </w:pPr>
      <w:r w:rsidRPr="00375ACE">
        <w:rPr>
          <w:sz w:val="20"/>
        </w:rPr>
        <w:lastRenderedPageBreak/>
        <w:t>Приложение № 1</w:t>
      </w:r>
    </w:p>
    <w:p w:rsidR="008A5C7B" w:rsidRDefault="008A5C7B" w:rsidP="008A5C7B">
      <w:pPr>
        <w:ind w:right="315"/>
        <w:jc w:val="right"/>
        <w:rPr>
          <w:color w:val="000000"/>
          <w:sz w:val="20"/>
        </w:rPr>
      </w:pPr>
      <w:r w:rsidRPr="00375ACE">
        <w:rPr>
          <w:color w:val="000000"/>
          <w:sz w:val="20"/>
        </w:rPr>
        <w:t>к подпрограмме «Защита от чрезвычайных</w:t>
      </w:r>
      <w:r>
        <w:rPr>
          <w:color w:val="000000"/>
          <w:sz w:val="20"/>
        </w:rPr>
        <w:t xml:space="preserve"> </w:t>
      </w:r>
      <w:r w:rsidRPr="00375ACE">
        <w:rPr>
          <w:color w:val="000000"/>
          <w:sz w:val="20"/>
        </w:rPr>
        <w:t xml:space="preserve">ситуаций </w:t>
      </w:r>
    </w:p>
    <w:p w:rsidR="008A5C7B" w:rsidRPr="00375ACE" w:rsidRDefault="008A5C7B" w:rsidP="008A5C7B">
      <w:pPr>
        <w:ind w:right="315"/>
        <w:jc w:val="right"/>
        <w:rPr>
          <w:color w:val="000000"/>
          <w:sz w:val="20"/>
        </w:rPr>
      </w:pPr>
      <w:r w:rsidRPr="00375ACE">
        <w:rPr>
          <w:color w:val="000000"/>
          <w:sz w:val="20"/>
        </w:rPr>
        <w:t>природного и техногенного характера и обеспечение</w:t>
      </w:r>
    </w:p>
    <w:p w:rsidR="008A5C7B" w:rsidRPr="00375ACE" w:rsidRDefault="008A5C7B" w:rsidP="008A5C7B">
      <w:pPr>
        <w:ind w:right="315"/>
        <w:jc w:val="right"/>
        <w:rPr>
          <w:sz w:val="20"/>
        </w:rPr>
      </w:pPr>
      <w:r w:rsidRPr="00375ACE">
        <w:rPr>
          <w:color w:val="000000"/>
          <w:sz w:val="20"/>
        </w:rPr>
        <w:t xml:space="preserve"> безопасности населения Дзержинского района»</w:t>
      </w:r>
    </w:p>
    <w:p w:rsidR="008A5C7B" w:rsidRPr="009D01FE" w:rsidRDefault="008A5C7B" w:rsidP="008A5C7B">
      <w:pPr>
        <w:jc w:val="right"/>
        <w:rPr>
          <w:bCs/>
          <w:szCs w:val="24"/>
        </w:rPr>
      </w:pPr>
    </w:p>
    <w:p w:rsidR="008A5C7B" w:rsidRPr="005B5857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6D2695">
        <w:rPr>
          <w:rFonts w:ascii="Times New Roman" w:hAnsi="Times New Roman" w:cs="Times New Roman"/>
          <w:bCs/>
          <w:sz w:val="24"/>
          <w:szCs w:val="24"/>
        </w:rPr>
        <w:t>елевые показатели, задачи</w:t>
      </w:r>
      <w:r w:rsidRPr="00D21CBE">
        <w:rPr>
          <w:sz w:val="24"/>
          <w:szCs w:val="24"/>
        </w:rPr>
        <w:t xml:space="preserve"> </w:t>
      </w:r>
      <w:r w:rsidRPr="00D21CBE">
        <w:rPr>
          <w:rFonts w:ascii="Times New Roman" w:hAnsi="Times New Roman" w:cs="Times New Roman"/>
          <w:sz w:val="24"/>
          <w:szCs w:val="24"/>
        </w:rPr>
        <w:t>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695">
        <w:rPr>
          <w:rFonts w:ascii="Times New Roman" w:hAnsi="Times New Roman" w:cs="Times New Roman"/>
          <w:bCs/>
          <w:sz w:val="24"/>
          <w:szCs w:val="24"/>
        </w:rPr>
        <w:t xml:space="preserve"> показатели результативности </w:t>
      </w:r>
    </w:p>
    <w:p w:rsidR="008A5C7B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645"/>
        <w:gridCol w:w="1721"/>
        <w:gridCol w:w="1178"/>
        <w:gridCol w:w="676"/>
        <w:gridCol w:w="670"/>
        <w:gridCol w:w="41"/>
        <w:gridCol w:w="657"/>
        <w:gridCol w:w="10"/>
        <w:gridCol w:w="28"/>
        <w:gridCol w:w="642"/>
        <w:gridCol w:w="14"/>
        <w:gridCol w:w="678"/>
        <w:gridCol w:w="15"/>
        <w:gridCol w:w="652"/>
        <w:gridCol w:w="15"/>
        <w:gridCol w:w="652"/>
        <w:gridCol w:w="14"/>
        <w:gridCol w:w="714"/>
        <w:gridCol w:w="728"/>
      </w:tblGrid>
      <w:tr w:rsidR="008A5C7B" w:rsidRPr="00B91C21" w:rsidTr="008A5C7B">
        <w:trPr>
          <w:trHeight w:val="115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8" w:type="pct"/>
            <w:vAlign w:val="center"/>
          </w:tcPr>
          <w:p w:rsidR="008A5C7B" w:rsidRPr="00D21CBE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BE">
              <w:rPr>
                <w:rFonts w:ascii="Times New Roman" w:hAnsi="Times New Roman" w:cs="Times New Roman"/>
                <w:bCs/>
              </w:rPr>
              <w:t>Целевые показатели, задачи</w:t>
            </w:r>
            <w:r w:rsidRPr="00D21CBE">
              <w:t xml:space="preserve"> </w:t>
            </w:r>
            <w:r w:rsidRPr="00D21CBE">
              <w:rPr>
                <w:rFonts w:ascii="Times New Roman" w:hAnsi="Times New Roman" w:cs="Times New Roman"/>
              </w:rPr>
              <w:t>на долгосрочный период,</w:t>
            </w:r>
            <w:r w:rsidRPr="00D21CBE">
              <w:rPr>
                <w:rFonts w:ascii="Times New Roman" w:hAnsi="Times New Roman" w:cs="Times New Roman"/>
                <w:bCs/>
              </w:rPr>
              <w:t xml:space="preserve"> показатели результативности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Pr="00B91C21">
              <w:rPr>
                <w:rFonts w:ascii="Times New Roman" w:hAnsi="Times New Roman" w:cs="Times New Roman"/>
              </w:rPr>
              <w:br/>
              <w:t>изм</w:t>
            </w:r>
            <w:r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Источник</w:t>
            </w:r>
          </w:p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C21">
              <w:rPr>
                <w:rFonts w:ascii="Times New Roman" w:hAnsi="Times New Roman" w:cs="Times New Roman"/>
              </w:rPr>
              <w:t>информа-ции</w:t>
            </w:r>
            <w:proofErr w:type="spellEnd"/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 год</w:t>
            </w:r>
          </w:p>
        </w:tc>
        <w:tc>
          <w:tcPr>
            <w:tcW w:w="23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2015 год</w:t>
            </w:r>
          </w:p>
        </w:tc>
        <w:tc>
          <w:tcPr>
            <w:tcW w:w="23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241" w:type="pct"/>
            <w:gridSpan w:val="3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256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A5C7B" w:rsidRPr="00B91C21" w:rsidTr="008A5C7B">
        <w:trPr>
          <w:trHeight w:val="20"/>
        </w:trPr>
        <w:tc>
          <w:tcPr>
            <w:tcW w:w="5000" w:type="pct"/>
            <w:gridSpan w:val="20"/>
          </w:tcPr>
          <w:p w:rsidR="008A5C7B" w:rsidRPr="006D2695" w:rsidRDefault="008A5C7B" w:rsidP="0044534C">
            <w:pPr>
              <w:jc w:val="center"/>
              <w:rPr>
                <w:sz w:val="20"/>
              </w:rPr>
            </w:pPr>
            <w:r w:rsidRPr="006D2695">
              <w:rPr>
                <w:sz w:val="20"/>
              </w:rPr>
              <w:t>Цель</w:t>
            </w:r>
            <w:r>
              <w:rPr>
                <w:sz w:val="20"/>
              </w:rPr>
              <w:t xml:space="preserve"> 1</w:t>
            </w:r>
            <w:r w:rsidRPr="006D2695">
              <w:rPr>
                <w:sz w:val="20"/>
              </w:rPr>
              <w:t>: создание</w:t>
            </w:r>
            <w:r w:rsidRPr="00B91C21">
              <w:rPr>
                <w:sz w:val="20"/>
              </w:rPr>
              <w:t xml:space="preserve"> эффективной системы защиты населения и территорий </w:t>
            </w:r>
            <w:r>
              <w:rPr>
                <w:sz w:val="20"/>
              </w:rPr>
              <w:t>района</w:t>
            </w:r>
            <w:r w:rsidRPr="00B91C21">
              <w:rPr>
                <w:sz w:val="20"/>
              </w:rPr>
              <w:t xml:space="preserve"> от </w:t>
            </w:r>
            <w:r>
              <w:rPr>
                <w:sz w:val="20"/>
              </w:rPr>
              <w:t xml:space="preserve">ЧС </w:t>
            </w:r>
            <w:r w:rsidRPr="00B91C21">
              <w:rPr>
                <w:sz w:val="20"/>
              </w:rPr>
              <w:t>природного и техногенного характера</w:t>
            </w:r>
          </w:p>
        </w:tc>
      </w:tr>
      <w:tr w:rsidR="008A5C7B" w:rsidRPr="009A6BAA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</w:tcPr>
          <w:p w:rsidR="008A5C7B" w:rsidRPr="00FC7EF1" w:rsidRDefault="008A5C7B" w:rsidP="0044534C">
            <w:pPr>
              <w:rPr>
                <w:sz w:val="20"/>
              </w:rPr>
            </w:pPr>
            <w:r w:rsidRPr="00FC7EF1">
              <w:rPr>
                <w:sz w:val="20"/>
              </w:rPr>
              <w:t xml:space="preserve">Охват населения </w:t>
            </w:r>
            <w:r>
              <w:rPr>
                <w:sz w:val="20"/>
              </w:rPr>
              <w:t>района</w:t>
            </w:r>
            <w:r w:rsidRPr="00FC7EF1">
              <w:rPr>
                <w:sz w:val="20"/>
              </w:rPr>
              <w:t xml:space="preserve"> возможностью получения сигналов оповещения о ЧС </w:t>
            </w:r>
          </w:p>
        </w:tc>
        <w:tc>
          <w:tcPr>
            <w:tcW w:w="604" w:type="pct"/>
            <w:vAlign w:val="center"/>
          </w:tcPr>
          <w:p w:rsidR="008A5C7B" w:rsidRPr="00384067" w:rsidRDefault="008A5C7B" w:rsidP="0044534C">
            <w:pPr>
              <w:jc w:val="center"/>
              <w:rPr>
                <w:sz w:val="20"/>
              </w:rPr>
            </w:pPr>
            <w:r w:rsidRPr="00384067">
              <w:rPr>
                <w:color w:val="000000"/>
                <w:sz w:val="20"/>
              </w:rPr>
              <w:t xml:space="preserve">% от общей численности населения </w:t>
            </w:r>
            <w:r>
              <w:rPr>
                <w:color w:val="000000"/>
                <w:sz w:val="20"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ac"/>
              <w:jc w:val="center"/>
              <w:rPr>
                <w:sz w:val="20"/>
              </w:rPr>
            </w:pPr>
            <w:r w:rsidRPr="00B91C21">
              <w:rPr>
                <w:sz w:val="20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ind w:firstLine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ind w:firstLine="7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9" w:type="pct"/>
            <w:gridSpan w:val="3"/>
            <w:vAlign w:val="center"/>
          </w:tcPr>
          <w:p w:rsidR="008A5C7B" w:rsidRPr="00F25FE9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F25FE9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F25FE9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</w:tr>
      <w:tr w:rsidR="008A5C7B" w:rsidRPr="00B91C21" w:rsidTr="008A5C7B">
        <w:trPr>
          <w:trHeight w:val="20"/>
        </w:trPr>
        <w:tc>
          <w:tcPr>
            <w:tcW w:w="5000" w:type="pct"/>
            <w:gridSpan w:val="20"/>
          </w:tcPr>
          <w:p w:rsidR="008A5C7B" w:rsidRPr="006D2695" w:rsidRDefault="008A5C7B" w:rsidP="0044534C">
            <w:pPr>
              <w:jc w:val="center"/>
              <w:rPr>
                <w:sz w:val="20"/>
              </w:rPr>
            </w:pPr>
            <w:r w:rsidRPr="006D2695">
              <w:rPr>
                <w:sz w:val="20"/>
              </w:rPr>
              <w:t>Задача 1.</w:t>
            </w:r>
            <w:r w:rsidRPr="003F55F2">
              <w:rPr>
                <w:b/>
                <w:sz w:val="20"/>
              </w:rPr>
              <w:t xml:space="preserve"> </w:t>
            </w:r>
            <w:r w:rsidRPr="00B26750">
              <w:rPr>
                <w:sz w:val="20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>
              <w:rPr>
                <w:sz w:val="20"/>
              </w:rPr>
              <w:t>Дзержинском районе</w:t>
            </w:r>
          </w:p>
        </w:tc>
      </w:tr>
      <w:tr w:rsidR="008A5C7B" w:rsidRPr="00820950" w:rsidTr="008A5C7B">
        <w:trPr>
          <w:trHeight w:val="20"/>
        </w:trPr>
        <w:tc>
          <w:tcPr>
            <w:tcW w:w="186" w:type="pct"/>
            <w:vAlign w:val="center"/>
          </w:tcPr>
          <w:p w:rsidR="008A5C7B" w:rsidRPr="00820950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0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pct"/>
          </w:tcPr>
          <w:p w:rsidR="008A5C7B" w:rsidRPr="00820950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20950">
              <w:rPr>
                <w:rFonts w:ascii="Times New Roman" w:hAnsi="Times New Roman" w:cs="Times New Roman"/>
              </w:rPr>
              <w:t xml:space="preserve">Обеспечение материальными ресурсами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20950">
              <w:rPr>
                <w:rFonts w:ascii="Times New Roman" w:hAnsi="Times New Roman" w:cs="Times New Roman"/>
              </w:rPr>
              <w:t xml:space="preserve"> резерва для ликвидации ЧС</w:t>
            </w:r>
          </w:p>
        </w:tc>
        <w:tc>
          <w:tcPr>
            <w:tcW w:w="604" w:type="pct"/>
            <w:vAlign w:val="center"/>
          </w:tcPr>
          <w:p w:rsidR="008A5C7B" w:rsidRPr="00820950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потреб</w:t>
            </w:r>
            <w:r w:rsidRPr="00820950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414" w:type="pct"/>
            <w:vAlign w:val="center"/>
          </w:tcPr>
          <w:p w:rsidR="008A5C7B" w:rsidRPr="00820950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0950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170B9A" w:rsidRDefault="008A5C7B" w:rsidP="0044534C">
            <w:pPr>
              <w:jc w:val="center"/>
              <w:rPr>
                <w:sz w:val="20"/>
              </w:rPr>
            </w:pPr>
            <w:r w:rsidRPr="00170B9A">
              <w:rPr>
                <w:sz w:val="20"/>
              </w:rPr>
              <w:t>90,0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170B9A" w:rsidRDefault="008A5C7B" w:rsidP="0044534C">
            <w:pPr>
              <w:jc w:val="center"/>
              <w:rPr>
                <w:sz w:val="20"/>
              </w:rPr>
            </w:pPr>
            <w:r w:rsidRPr="00170B9A">
              <w:rPr>
                <w:sz w:val="20"/>
              </w:rPr>
              <w:t>90,0</w:t>
            </w:r>
          </w:p>
        </w:tc>
        <w:tc>
          <w:tcPr>
            <w:tcW w:w="219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43" w:type="pct"/>
            <w:gridSpan w:val="3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44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</w:pPr>
            <w:r w:rsidRPr="00DF72C8">
              <w:rPr>
                <w:sz w:val="20"/>
              </w:rPr>
              <w:t>90,0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84524C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8" w:type="pct"/>
          </w:tcPr>
          <w:p w:rsidR="008A5C7B" w:rsidRPr="0084524C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>Прикрытие населения района</w:t>
            </w:r>
            <w:r w:rsidRPr="008452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всеми видами </w:t>
            </w:r>
            <w:r w:rsidRPr="0084524C">
              <w:rPr>
                <w:sz w:val="20"/>
              </w:rPr>
              <w:t xml:space="preserve">пожарной охраны </w:t>
            </w:r>
          </w:p>
        </w:tc>
        <w:tc>
          <w:tcPr>
            <w:tcW w:w="604" w:type="pct"/>
            <w:vAlign w:val="center"/>
          </w:tcPr>
          <w:p w:rsidR="008A5C7B" w:rsidRPr="00513A6E" w:rsidRDefault="008A5C7B" w:rsidP="0044534C">
            <w:pPr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% от общей числен</w:t>
            </w:r>
            <w:r w:rsidRPr="00513A6E">
              <w:rPr>
                <w:bCs/>
                <w:sz w:val="20"/>
              </w:rPr>
              <w:t xml:space="preserve">ности населения </w:t>
            </w:r>
            <w:r>
              <w:rPr>
                <w:bCs/>
                <w:sz w:val="20"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84524C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28" w:type="pct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  <w:bCs/>
              </w:rPr>
              <w:t xml:space="preserve">Охват населения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  <w:r w:rsidRPr="00B91C21">
              <w:rPr>
                <w:rFonts w:ascii="Times New Roman" w:hAnsi="Times New Roman" w:cs="Times New Roman"/>
                <w:bCs/>
              </w:rPr>
              <w:t xml:space="preserve">, оповещаемого с помощью АСЦО ГО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% от общей числен</w:t>
            </w:r>
            <w:r w:rsidRPr="00B91C21">
              <w:rPr>
                <w:rFonts w:ascii="Times New Roman" w:hAnsi="Times New Roman" w:cs="Times New Roman"/>
                <w:bCs/>
              </w:rPr>
              <w:t xml:space="preserve">ности населения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51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5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8" w:type="pct"/>
          </w:tcPr>
          <w:p w:rsidR="008A5C7B" w:rsidRPr="00BF3772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4C50E2">
              <w:rPr>
                <w:rFonts w:ascii="Times New Roman" w:hAnsi="Times New Roman" w:cs="Times New Roman"/>
                <w:bCs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  <w:r w:rsidRPr="004C50E2">
              <w:rPr>
                <w:rFonts w:ascii="Times New Roman" w:hAnsi="Times New Roman" w:cs="Times New Roman"/>
                <w:bCs/>
              </w:rPr>
              <w:t xml:space="preserve"> средствами индивидуальной защиты, годными к использованию 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 от 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51" w:type="pct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256" w:type="pct"/>
            <w:vAlign w:val="center"/>
          </w:tcPr>
          <w:p w:rsidR="008A5C7B" w:rsidRPr="006C4F1F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28" w:type="pct"/>
          </w:tcPr>
          <w:p w:rsidR="008A5C7B" w:rsidRPr="00B91C21" w:rsidRDefault="008A5C7B" w:rsidP="0044534C">
            <w:pPr>
              <w:rPr>
                <w:sz w:val="20"/>
              </w:rPr>
            </w:pPr>
            <w:r w:rsidRPr="00B91C21">
              <w:rPr>
                <w:sz w:val="20"/>
              </w:rPr>
              <w:t xml:space="preserve">Охват подготовкой должностных лиц и специалистов ГО и РСЧС органов местного самоуправления, организаций, в том числе образовательных учреждений 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подлежащих подготов</w:t>
            </w:r>
            <w:r w:rsidRPr="00B91C21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28" w:type="pct"/>
          </w:tcPr>
          <w:p w:rsidR="008A5C7B" w:rsidRPr="00B91C21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% от 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51" w:type="pct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  <w:tc>
          <w:tcPr>
            <w:tcW w:w="256" w:type="pct"/>
            <w:vAlign w:val="center"/>
          </w:tcPr>
          <w:p w:rsidR="008A5C7B" w:rsidRPr="00C64634" w:rsidRDefault="008A5C7B" w:rsidP="0044534C">
            <w:pPr>
              <w:jc w:val="center"/>
              <w:rPr>
                <w:sz w:val="20"/>
              </w:rPr>
            </w:pPr>
            <w:r w:rsidRPr="00C64634">
              <w:rPr>
                <w:sz w:val="20"/>
              </w:rPr>
              <w:t>100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28" w:type="pct"/>
          </w:tcPr>
          <w:p w:rsidR="008A5C7B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</w:t>
            </w:r>
            <w:proofErr w:type="spellStart"/>
            <w:r>
              <w:rPr>
                <w:sz w:val="20"/>
              </w:rPr>
              <w:t>акарицидной</w:t>
            </w:r>
            <w:proofErr w:type="spellEnd"/>
            <w:r>
              <w:rPr>
                <w:sz w:val="20"/>
              </w:rPr>
              <w:t xml:space="preserve"> обработки мест массового отдыха населения за счет средств районного бюджета</w:t>
            </w:r>
          </w:p>
        </w:tc>
        <w:tc>
          <w:tcPr>
            <w:tcW w:w="604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% от подлежа</w:t>
            </w:r>
            <w:r w:rsidRPr="00B91C21">
              <w:rPr>
                <w:rFonts w:ascii="Times New Roman" w:hAnsi="Times New Roman" w:cs="Times New Roman"/>
              </w:rPr>
              <w:t xml:space="preserve">щих </w:t>
            </w:r>
            <w:r>
              <w:rPr>
                <w:rFonts w:ascii="Times New Roman" w:hAnsi="Times New Roman" w:cs="Times New Roman"/>
              </w:rPr>
              <w:t>обработке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219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43" w:type="pct"/>
            <w:gridSpan w:val="3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44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628" w:type="pct"/>
          </w:tcPr>
          <w:p w:rsidR="008A5C7B" w:rsidRDefault="008A5C7B" w:rsidP="0044534C">
            <w:pPr>
              <w:rPr>
                <w:sz w:val="20"/>
              </w:rPr>
            </w:pPr>
            <w:r>
              <w:rPr>
                <w:sz w:val="20"/>
              </w:rPr>
              <w:t>Подготовка населения и организаций к действиям в чрезвычайной ситуации в мирное время и военное время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подлежа</w:t>
            </w:r>
            <w:r w:rsidRPr="00B91C21">
              <w:rPr>
                <w:rFonts w:ascii="Times New Roman" w:hAnsi="Times New Roman" w:cs="Times New Roman"/>
              </w:rPr>
              <w:t>щих подготовке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gridSpan w:val="3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8A5C7B" w:rsidRDefault="008A5C7B" w:rsidP="008A5C7B">
      <w:pPr>
        <w:ind w:right="-109"/>
      </w:pPr>
    </w:p>
    <w:p w:rsidR="008A5C7B" w:rsidRDefault="008A5C7B" w:rsidP="008A5C7B">
      <w:pPr>
        <w:ind w:right="-109"/>
        <w:sectPr w:rsidR="008A5C7B" w:rsidSect="008A5C7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C7B" w:rsidRPr="00375ACE" w:rsidRDefault="008A5C7B" w:rsidP="008A5C7B">
      <w:pPr>
        <w:ind w:right="-193" w:firstLine="67"/>
        <w:jc w:val="right"/>
        <w:rPr>
          <w:sz w:val="20"/>
        </w:rPr>
      </w:pPr>
      <w:r>
        <w:rPr>
          <w:sz w:val="20"/>
        </w:rPr>
        <w:lastRenderedPageBreak/>
        <w:t xml:space="preserve">      </w:t>
      </w:r>
      <w:r w:rsidRPr="00375ACE">
        <w:rPr>
          <w:sz w:val="20"/>
        </w:rPr>
        <w:t>Приложение № 2</w:t>
      </w:r>
    </w:p>
    <w:p w:rsidR="008A5C7B" w:rsidRDefault="008A5C7B" w:rsidP="008A5C7B">
      <w:pPr>
        <w:ind w:right="-193"/>
        <w:jc w:val="right"/>
        <w:rPr>
          <w:color w:val="000000"/>
          <w:sz w:val="20"/>
        </w:rPr>
      </w:pPr>
      <w:r w:rsidRPr="00375ACE">
        <w:rPr>
          <w:color w:val="000000"/>
          <w:sz w:val="20"/>
        </w:rPr>
        <w:t>к подпрограмме «Защита от чрезвычайных</w:t>
      </w:r>
      <w:r>
        <w:rPr>
          <w:color w:val="000000"/>
          <w:sz w:val="20"/>
        </w:rPr>
        <w:t xml:space="preserve"> </w:t>
      </w:r>
      <w:r w:rsidRPr="00375ACE">
        <w:rPr>
          <w:color w:val="000000"/>
          <w:sz w:val="20"/>
        </w:rPr>
        <w:t>ситуаций</w:t>
      </w:r>
    </w:p>
    <w:p w:rsidR="008A5C7B" w:rsidRPr="00375ACE" w:rsidRDefault="008A5C7B" w:rsidP="008A5C7B">
      <w:pPr>
        <w:ind w:right="-193"/>
        <w:jc w:val="right"/>
        <w:rPr>
          <w:color w:val="000000"/>
          <w:sz w:val="20"/>
        </w:rPr>
      </w:pPr>
      <w:r w:rsidRPr="00375ACE">
        <w:rPr>
          <w:color w:val="000000"/>
          <w:sz w:val="20"/>
        </w:rPr>
        <w:t xml:space="preserve"> природного и техногенного характера и обеспечение</w:t>
      </w:r>
    </w:p>
    <w:p w:rsidR="008A5C7B" w:rsidRPr="00375ACE" w:rsidRDefault="008A5C7B" w:rsidP="008A5C7B">
      <w:pPr>
        <w:ind w:right="-193"/>
        <w:jc w:val="right"/>
        <w:rPr>
          <w:sz w:val="20"/>
        </w:rPr>
      </w:pPr>
      <w:r w:rsidRPr="00375ACE">
        <w:rPr>
          <w:color w:val="000000"/>
          <w:sz w:val="20"/>
        </w:rPr>
        <w:t xml:space="preserve"> безопасности населения Дзержинского района»</w:t>
      </w:r>
    </w:p>
    <w:p w:rsidR="008A5C7B" w:rsidRPr="004D0A40" w:rsidRDefault="008A5C7B" w:rsidP="008A5C7B">
      <w:pPr>
        <w:jc w:val="both"/>
        <w:rPr>
          <w:szCs w:val="24"/>
        </w:rPr>
      </w:pPr>
    </w:p>
    <w:p w:rsidR="008A5C7B" w:rsidRDefault="008A5C7B" w:rsidP="008A5C7B">
      <w:pPr>
        <w:jc w:val="center"/>
        <w:outlineLvl w:val="0"/>
        <w:rPr>
          <w:szCs w:val="24"/>
        </w:rPr>
      </w:pPr>
      <w:r w:rsidRPr="003A57AB">
        <w:rPr>
          <w:szCs w:val="24"/>
        </w:rPr>
        <w:t xml:space="preserve">Перечень мероприятий </w:t>
      </w:r>
      <w:r>
        <w:rPr>
          <w:szCs w:val="24"/>
        </w:rPr>
        <w:t>под</w:t>
      </w:r>
      <w:r w:rsidRPr="003A57AB">
        <w:rPr>
          <w:szCs w:val="24"/>
        </w:rPr>
        <w:t>программы с указанием объема средств на их реализацию и ожидаемых результатов</w:t>
      </w:r>
    </w:p>
    <w:p w:rsidR="008A5C7B" w:rsidRPr="00375ACE" w:rsidRDefault="008A5C7B" w:rsidP="008A5C7B">
      <w:pPr>
        <w:jc w:val="center"/>
        <w:outlineLvl w:val="0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38"/>
        <w:gridCol w:w="1241"/>
        <w:gridCol w:w="573"/>
        <w:gridCol w:w="543"/>
        <w:gridCol w:w="2176"/>
        <w:gridCol w:w="441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854"/>
      </w:tblGrid>
      <w:tr w:rsidR="008A5C7B" w:rsidRPr="00770116" w:rsidTr="008A5C7B">
        <w:trPr>
          <w:trHeight w:val="675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93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Расходы </w:t>
            </w:r>
            <w:r w:rsidRPr="00770116">
              <w:rPr>
                <w:sz w:val="16"/>
                <w:szCs w:val="16"/>
              </w:rPr>
              <w:br/>
              <w:t>(тыс. руб.), годы</w:t>
            </w:r>
          </w:p>
        </w:tc>
      </w:tr>
      <w:tr w:rsidR="008A5C7B" w:rsidRPr="00770116" w:rsidTr="008A5C7B">
        <w:trPr>
          <w:trHeight w:val="1354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proofErr w:type="spellStart"/>
            <w:r w:rsidRPr="00770116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ЦСР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ВР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Итого на период</w:t>
            </w:r>
          </w:p>
        </w:tc>
      </w:tr>
      <w:tr w:rsidR="008A5C7B" w:rsidRPr="00770116" w:rsidTr="008A5C7B">
        <w:trPr>
          <w:trHeight w:val="36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1.</w:t>
            </w: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 xml:space="preserve"> Снижение рисков и смягчение последствий чрезвычайных ситуаций природного и техногенного характера в Дзержинском районе.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1367,207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1366,034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2853,925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2941,015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2434,892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D84F7F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4889</w:t>
            </w:r>
            <w:r w:rsidRPr="00D84F7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486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3524,234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3838,934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3838,934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27054,661</w:t>
            </w:r>
          </w:p>
        </w:tc>
      </w:tr>
      <w:tr w:rsidR="008A5C7B" w:rsidRPr="00770116" w:rsidTr="008A5C7B">
        <w:trPr>
          <w:trHeight w:val="36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 1.</w:t>
            </w: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материальными ресурсами районного резерва для ликвидации ЧС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2.</w:t>
            </w:r>
            <w:r w:rsidRPr="00770116">
              <w:rPr>
                <w:sz w:val="16"/>
                <w:szCs w:val="16"/>
              </w:rPr>
              <w:t xml:space="preserve"> Прикрытие населения района всеми видами пожарной охраны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3.</w:t>
            </w:r>
            <w:r w:rsidRPr="00770116">
              <w:rPr>
                <w:bCs/>
                <w:sz w:val="16"/>
                <w:szCs w:val="16"/>
              </w:rPr>
              <w:t xml:space="preserve"> Расходы по организации системы вещания для оперативного оповещения и информирования </w:t>
            </w:r>
            <w:r w:rsidRPr="00770116">
              <w:rPr>
                <w:bCs/>
                <w:sz w:val="16"/>
                <w:szCs w:val="16"/>
              </w:rPr>
              <w:lastRenderedPageBreak/>
              <w:t>населения по вопросам ГО и ЧС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0510040440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500,00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Pr="00770116">
              <w:rPr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Pr="00770116">
              <w:rPr>
                <w:sz w:val="16"/>
                <w:szCs w:val="16"/>
              </w:rPr>
              <w:t>0,0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4.</w:t>
            </w:r>
            <w:r w:rsidRPr="00770116">
              <w:rPr>
                <w:bCs/>
                <w:sz w:val="16"/>
                <w:szCs w:val="16"/>
              </w:rPr>
              <w:t xml:space="preserve"> Обеспеченность населения района средствами индивидуальной защиты, годными к использованию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5.</w:t>
            </w:r>
            <w:r w:rsidRPr="00770116">
              <w:rPr>
                <w:sz w:val="16"/>
                <w:szCs w:val="16"/>
              </w:rPr>
              <w:t xml:space="preserve"> Охват подготовкой должностных лиц и специалистов ГО и РСЧС органов местного </w:t>
            </w:r>
            <w:proofErr w:type="spellStart"/>
            <w:r w:rsidRPr="00770116">
              <w:rPr>
                <w:sz w:val="16"/>
                <w:szCs w:val="16"/>
              </w:rPr>
              <w:t>самоуп-равления</w:t>
            </w:r>
            <w:proofErr w:type="spellEnd"/>
            <w:r w:rsidRPr="00770116">
              <w:rPr>
                <w:sz w:val="16"/>
                <w:szCs w:val="16"/>
              </w:rPr>
              <w:t xml:space="preserve">, </w:t>
            </w:r>
            <w:proofErr w:type="spellStart"/>
            <w:r w:rsidRPr="00770116">
              <w:rPr>
                <w:sz w:val="16"/>
                <w:szCs w:val="16"/>
              </w:rPr>
              <w:t>организа-ций</w:t>
            </w:r>
            <w:proofErr w:type="spellEnd"/>
            <w:r w:rsidRPr="00770116">
              <w:rPr>
                <w:sz w:val="16"/>
                <w:szCs w:val="16"/>
              </w:rPr>
              <w:t>, в том числе образовательных учреждений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Cs/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 xml:space="preserve">Мероприятие 6. </w:t>
            </w:r>
            <w:r w:rsidRPr="00770116"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0510040420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14,290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85,0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173,663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70116">
              <w:rPr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150,0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722,953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7.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0514041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22,711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22,711</w:t>
            </w:r>
          </w:p>
        </w:tc>
      </w:tr>
      <w:tr w:rsidR="008A5C7B" w:rsidRPr="00770116" w:rsidTr="008A5C7B">
        <w:trPr>
          <w:trHeight w:val="885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8.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0514061    0510040610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1285,406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1321,327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1380,217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1665,</w:t>
            </w:r>
            <w:r>
              <w:rPr>
                <w:sz w:val="16"/>
                <w:szCs w:val="16"/>
              </w:rPr>
              <w:t>3</w:t>
            </w:r>
            <w:r w:rsidRPr="00770116">
              <w:rPr>
                <w:sz w:val="16"/>
                <w:szCs w:val="16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1659,037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2071,121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2435,134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2435,134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2435,134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16687,825</w:t>
            </w:r>
          </w:p>
        </w:tc>
      </w:tr>
      <w:tr w:rsidR="008A5C7B" w:rsidRPr="00770116" w:rsidTr="008A5C7B">
        <w:trPr>
          <w:trHeight w:val="583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9.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770116">
              <w:rPr>
                <w:sz w:val="16"/>
                <w:szCs w:val="16"/>
              </w:rPr>
              <w:lastRenderedPageBreak/>
              <w:t>акарицидной</w:t>
            </w:r>
            <w:proofErr w:type="spellEnd"/>
            <w:r w:rsidRPr="00770116">
              <w:rPr>
                <w:sz w:val="16"/>
                <w:szCs w:val="16"/>
              </w:rPr>
              <w:t xml:space="preserve"> обработки мест массового отдыха населения за счет средств районного бюджета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770116">
              <w:rPr>
                <w:sz w:val="16"/>
                <w:szCs w:val="16"/>
              </w:rPr>
              <w:lastRenderedPageBreak/>
              <w:t>Дзержинского района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0909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0517555</w:t>
            </w:r>
            <w:r>
              <w:rPr>
                <w:sz w:val="16"/>
                <w:szCs w:val="16"/>
              </w:rPr>
              <w:t xml:space="preserve"> </w:t>
            </w:r>
            <w:r w:rsidRPr="00770116">
              <w:rPr>
                <w:sz w:val="16"/>
                <w:szCs w:val="16"/>
              </w:rPr>
              <w:t>0510075550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39,907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0D1B5E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45385F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27,849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D01F1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0198">
              <w:rPr>
                <w:sz w:val="16"/>
                <w:szCs w:val="16"/>
              </w:rPr>
              <w:t>37,9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0198">
              <w:rPr>
                <w:sz w:val="16"/>
                <w:szCs w:val="16"/>
              </w:rPr>
              <w:t>37,9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337,456</w:t>
            </w:r>
          </w:p>
        </w:tc>
      </w:tr>
      <w:tr w:rsidR="008A5C7B" w:rsidRPr="00770116" w:rsidTr="008A5C7B">
        <w:trPr>
          <w:trHeight w:val="690"/>
        </w:trPr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0519555                  05100</w:t>
            </w:r>
            <w:r>
              <w:rPr>
                <w:sz w:val="16"/>
                <w:szCs w:val="16"/>
                <w:lang w:val="en-US"/>
              </w:rPr>
              <w:t>S</w:t>
            </w:r>
            <w:r w:rsidRPr="00770116">
              <w:rPr>
                <w:sz w:val="16"/>
                <w:szCs w:val="16"/>
              </w:rPr>
              <w:t>5550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4,8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4,092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 w:rsidRPr="00675207">
              <w:rPr>
                <w:sz w:val="16"/>
                <w:szCs w:val="16"/>
              </w:rPr>
              <w:t>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 w:rsidRPr="00675207">
              <w:rPr>
                <w:sz w:val="16"/>
                <w:szCs w:val="16"/>
              </w:rPr>
              <w:t>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675207" w:rsidRDefault="008A5C7B" w:rsidP="0044534C">
            <w:pPr>
              <w:jc w:val="center"/>
              <w:rPr>
                <w:sz w:val="16"/>
                <w:szCs w:val="16"/>
                <w:lang w:val="en-US"/>
              </w:rPr>
            </w:pPr>
            <w:r w:rsidRPr="00675207">
              <w:rPr>
                <w:sz w:val="16"/>
                <w:szCs w:val="16"/>
              </w:rPr>
              <w:t>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0D1B5E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58,754</w:t>
            </w:r>
          </w:p>
        </w:tc>
      </w:tr>
      <w:tr w:rsidR="008A5C7B" w:rsidRPr="00770116" w:rsidTr="008A5C7B">
        <w:trPr>
          <w:trHeight w:val="801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10.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Субсидии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051007413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614,0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631,0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230,0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1682,008</w:t>
            </w:r>
          </w:p>
        </w:tc>
      </w:tr>
      <w:tr w:rsidR="008A5C7B" w:rsidRPr="00770116" w:rsidTr="008A5C7B">
        <w:trPr>
          <w:trHeight w:val="840"/>
        </w:trPr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0510041</w:t>
            </w:r>
          </w:p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11.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управление администрации </w:t>
            </w:r>
            <w:r w:rsidRPr="00770116">
              <w:rPr>
                <w:sz w:val="16"/>
                <w:szCs w:val="16"/>
              </w:rPr>
              <w:t>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0309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0510074120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540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314,9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314,9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314,9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472,343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4408,643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  <w:u w:val="single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Мероприятие 12.</w:t>
            </w:r>
          </w:p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Субсидии на мероприятия по развитию добровольной пожарной охраны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управление администрации </w:t>
            </w:r>
            <w:r w:rsidRPr="00770116">
              <w:rPr>
                <w:sz w:val="16"/>
                <w:szCs w:val="16"/>
              </w:rPr>
              <w:t>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0310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0510075100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540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160,0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7B" w:rsidRPr="00AE3735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2 043,9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2203,9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Всего по программе: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1367,207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1366,034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2853,925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2941,015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2434,892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84F7F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4889</w:t>
            </w:r>
            <w:r w:rsidRPr="00D84F7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487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3524,234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3838,934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3838,934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27054,662</w:t>
            </w:r>
          </w:p>
        </w:tc>
      </w:tr>
    </w:tbl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p w:rsidR="008A5C7B" w:rsidRDefault="008A5C7B" w:rsidP="008A5C7B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"/>
        <w:gridCol w:w="1352"/>
        <w:gridCol w:w="1801"/>
        <w:gridCol w:w="1673"/>
        <w:gridCol w:w="950"/>
        <w:gridCol w:w="156"/>
        <w:gridCol w:w="750"/>
        <w:gridCol w:w="154"/>
        <w:gridCol w:w="749"/>
        <w:gridCol w:w="916"/>
        <w:gridCol w:w="916"/>
        <w:gridCol w:w="919"/>
        <w:gridCol w:w="891"/>
        <w:gridCol w:w="967"/>
        <w:gridCol w:w="928"/>
        <w:gridCol w:w="981"/>
        <w:gridCol w:w="77"/>
      </w:tblGrid>
      <w:tr w:rsidR="008A5C7B" w:rsidRPr="0001532A" w:rsidTr="008A5C7B">
        <w:trPr>
          <w:gridBefore w:val="1"/>
          <w:wBefore w:w="35" w:type="pct"/>
          <w:trHeight w:val="2228"/>
        </w:trPr>
        <w:tc>
          <w:tcPr>
            <w:tcW w:w="4965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5C7B" w:rsidRDefault="008A5C7B" w:rsidP="0044534C">
            <w:pPr>
              <w:jc w:val="right"/>
              <w:rPr>
                <w:color w:val="000000"/>
                <w:sz w:val="20"/>
              </w:rPr>
            </w:pPr>
            <w:r w:rsidRPr="00375ACE">
              <w:rPr>
                <w:color w:val="000000"/>
                <w:sz w:val="20"/>
              </w:rPr>
              <w:lastRenderedPageBreak/>
              <w:t>Приложение № 3</w:t>
            </w:r>
            <w:r w:rsidRPr="00375ACE">
              <w:rPr>
                <w:color w:val="000000"/>
                <w:sz w:val="20"/>
              </w:rPr>
              <w:br/>
              <w:t xml:space="preserve">к подпрограмме «Защита от чрезвычайных ситуаций </w:t>
            </w:r>
          </w:p>
          <w:p w:rsidR="008A5C7B" w:rsidRPr="00375ACE" w:rsidRDefault="008A5C7B" w:rsidP="0044534C">
            <w:pPr>
              <w:jc w:val="right"/>
              <w:rPr>
                <w:color w:val="000000"/>
                <w:sz w:val="20"/>
              </w:rPr>
            </w:pPr>
            <w:r w:rsidRPr="00375ACE">
              <w:rPr>
                <w:color w:val="000000"/>
                <w:sz w:val="20"/>
              </w:rPr>
              <w:t>природного и техногенного характера и обеспечение</w:t>
            </w:r>
          </w:p>
          <w:p w:rsidR="008A5C7B" w:rsidRPr="00375ACE" w:rsidRDefault="008A5C7B" w:rsidP="0044534C">
            <w:pPr>
              <w:jc w:val="right"/>
              <w:rPr>
                <w:sz w:val="20"/>
              </w:rPr>
            </w:pPr>
            <w:r w:rsidRPr="00375ACE">
              <w:rPr>
                <w:color w:val="000000"/>
                <w:sz w:val="20"/>
              </w:rPr>
              <w:t xml:space="preserve"> безопасности населения Дзержинского района»</w:t>
            </w:r>
          </w:p>
          <w:p w:rsidR="008A5C7B" w:rsidRDefault="008A5C7B" w:rsidP="0044534C">
            <w:pPr>
              <w:jc w:val="center"/>
              <w:rPr>
                <w:color w:val="000000"/>
              </w:rPr>
            </w:pPr>
          </w:p>
          <w:p w:rsidR="008A5C7B" w:rsidRDefault="008A5C7B" w:rsidP="0044534C">
            <w:pPr>
              <w:jc w:val="center"/>
              <w:rPr>
                <w:color w:val="000000"/>
                <w:szCs w:val="24"/>
              </w:rPr>
            </w:pPr>
            <w:r w:rsidRPr="007612BA">
              <w:rPr>
                <w:color w:val="000000"/>
                <w:szCs w:val="24"/>
              </w:rPr>
              <w:t xml:space="preserve">Информация о ресурсном обеспечении и прогнозной оценке расходов на реализацию подпрограммы "Защита от чрезвычайных ситуаций природного и техногенного характера и обеспечение безопасности населения Дзержинского района" с учетом источников финансирования, в том числе средств краевого бюджета </w:t>
            </w:r>
          </w:p>
          <w:p w:rsidR="008A5C7B" w:rsidRPr="007612BA" w:rsidRDefault="008A5C7B" w:rsidP="0044534C">
            <w:pPr>
              <w:rPr>
                <w:color w:val="000000"/>
                <w:szCs w:val="24"/>
              </w:rPr>
            </w:pP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870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Оценка расходов</w:t>
            </w:r>
            <w:r w:rsidRPr="00DD2F90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855"/>
        </w:trPr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315"/>
        </w:trPr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"Защита от чрезвычайных ситуаций природного и техногенного характера и обеспечение безопасности населения Дзержинского района"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1367,207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1366,034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2853,925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2941,015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243</w:t>
            </w:r>
            <w:r>
              <w:rPr>
                <w:sz w:val="18"/>
                <w:szCs w:val="18"/>
              </w:rPr>
              <w:t>4</w:t>
            </w:r>
            <w:r w:rsidRPr="00DD2F90">
              <w:rPr>
                <w:sz w:val="18"/>
                <w:szCs w:val="18"/>
              </w:rPr>
              <w:t>,892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4891,486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3528,238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3842,934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3842,934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27078,662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315"/>
        </w:trPr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315"/>
        </w:trPr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39,907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968,908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1145,900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580,900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</w:t>
            </w:r>
            <w:r w:rsidRPr="00DD2F9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093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8632,008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555"/>
        </w:trPr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1327,207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1326,127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1885,017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1795,115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1853,992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2167,391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2693,934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6320">
              <w:rPr>
                <w:sz w:val="18"/>
                <w:szCs w:val="18"/>
              </w:rPr>
              <w:t>2693,934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Default="008A5C7B" w:rsidP="0044534C">
            <w:pPr>
              <w:jc w:val="center"/>
            </w:pPr>
            <w:r w:rsidRPr="00186320">
              <w:rPr>
                <w:sz w:val="18"/>
                <w:szCs w:val="18"/>
              </w:rPr>
              <w:t>2693,934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18 446,654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555"/>
        </w:trPr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Муниципальная подпрограмма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«Защита от чрезвычайных ситуаций природного и техногенного характера и обеспечение безопасности населения Дзержинского района»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1367,207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1366,034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2853,925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2941,015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243</w:t>
            </w:r>
            <w:r>
              <w:rPr>
                <w:sz w:val="18"/>
                <w:szCs w:val="18"/>
              </w:rPr>
              <w:t>4</w:t>
            </w:r>
            <w:r w:rsidRPr="00DD2F90">
              <w:rPr>
                <w:sz w:val="18"/>
                <w:szCs w:val="18"/>
              </w:rPr>
              <w:t>,892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4889,487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3524,238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3838,934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3838,934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27054,662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675"/>
        </w:trPr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39,907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968,908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1145,900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580,900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2724,093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8632,005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After w:val="1"/>
          <w:wAfter w:w="31" w:type="pct"/>
          <w:trHeight w:val="675"/>
        </w:trPr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1327,207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1326,127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1885,017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1795,115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 w:rsidRPr="00DD2F90">
              <w:rPr>
                <w:sz w:val="18"/>
                <w:szCs w:val="18"/>
              </w:rPr>
              <w:t>1853,992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2165,394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2689,934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2689,934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2689,934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18422,650</w:t>
            </w:r>
          </w:p>
        </w:tc>
      </w:tr>
    </w:tbl>
    <w:p w:rsidR="008A5C7B" w:rsidRDefault="008A5C7B" w:rsidP="008A5C7B">
      <w:pPr>
        <w:rPr>
          <w:szCs w:val="24"/>
        </w:rPr>
      </w:pPr>
    </w:p>
    <w:p w:rsidR="008A5C7B" w:rsidRDefault="008A5C7B" w:rsidP="008A5C7B">
      <w:pPr>
        <w:rPr>
          <w:szCs w:val="24"/>
        </w:rPr>
      </w:pPr>
    </w:p>
    <w:p w:rsidR="008A5C7B" w:rsidRDefault="008A5C7B" w:rsidP="008A5C7B">
      <w:pPr>
        <w:tabs>
          <w:tab w:val="left" w:pos="2268"/>
        </w:tabs>
        <w:rPr>
          <w:szCs w:val="24"/>
        </w:rPr>
        <w:sectPr w:rsidR="008A5C7B" w:rsidSect="008A5C7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5C7B" w:rsidRDefault="008A5C7B" w:rsidP="008A5C7B">
      <w:pPr>
        <w:ind w:firstLine="225"/>
        <w:jc w:val="right"/>
        <w:rPr>
          <w:color w:val="000000"/>
          <w:sz w:val="20"/>
        </w:rPr>
      </w:pPr>
      <w:r w:rsidRPr="00B07D28">
        <w:rPr>
          <w:color w:val="000000"/>
          <w:sz w:val="20"/>
        </w:rPr>
        <w:lastRenderedPageBreak/>
        <w:t xml:space="preserve">Приложение № </w:t>
      </w:r>
      <w:r>
        <w:rPr>
          <w:color w:val="000000"/>
          <w:sz w:val="20"/>
        </w:rPr>
        <w:t>5</w:t>
      </w:r>
      <w:r w:rsidRPr="00B07D28">
        <w:rPr>
          <w:color w:val="000000"/>
          <w:sz w:val="20"/>
        </w:rPr>
        <w:t xml:space="preserve"> </w:t>
      </w:r>
    </w:p>
    <w:p w:rsidR="008A5C7B" w:rsidRPr="00B07D28" w:rsidRDefault="008A5C7B" w:rsidP="008A5C7B">
      <w:pPr>
        <w:ind w:firstLine="225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</w:t>
      </w:r>
      <w:r>
        <w:rPr>
          <w:sz w:val="20"/>
        </w:rPr>
        <w:t>п</w:t>
      </w:r>
      <w:r w:rsidRPr="00B07D28">
        <w:rPr>
          <w:sz w:val="20"/>
        </w:rPr>
        <w:t>аспорту муниципальной программы</w:t>
      </w:r>
    </w:p>
    <w:p w:rsidR="008A5C7B" w:rsidRPr="00B07D28" w:rsidRDefault="008A5C7B" w:rsidP="008A5C7B">
      <w:pPr>
        <w:ind w:firstLine="225"/>
        <w:jc w:val="right"/>
        <w:rPr>
          <w:sz w:val="20"/>
        </w:rPr>
      </w:pPr>
      <w:r w:rsidRPr="00B07D28">
        <w:rPr>
          <w:sz w:val="20"/>
        </w:rPr>
        <w:t xml:space="preserve">Дзержинского района «Защита от чрезвычайных </w:t>
      </w:r>
    </w:p>
    <w:p w:rsidR="008A5C7B" w:rsidRPr="00B07D28" w:rsidRDefault="008A5C7B" w:rsidP="008A5C7B">
      <w:pPr>
        <w:ind w:firstLine="225"/>
        <w:jc w:val="right"/>
        <w:rPr>
          <w:sz w:val="20"/>
        </w:rPr>
      </w:pPr>
      <w:r w:rsidRPr="00B07D28">
        <w:rPr>
          <w:sz w:val="20"/>
        </w:rPr>
        <w:t>ситуаций природного и техногенного характера</w:t>
      </w:r>
    </w:p>
    <w:p w:rsidR="008A5C7B" w:rsidRPr="00B07D28" w:rsidRDefault="008A5C7B" w:rsidP="008A5C7B">
      <w:pPr>
        <w:ind w:firstLine="225"/>
        <w:jc w:val="right"/>
        <w:rPr>
          <w:sz w:val="20"/>
        </w:rPr>
      </w:pPr>
      <w:r w:rsidRPr="00B07D28">
        <w:rPr>
          <w:sz w:val="20"/>
        </w:rPr>
        <w:t xml:space="preserve"> и обеспечение безопасности населения»</w:t>
      </w:r>
    </w:p>
    <w:p w:rsidR="008A5C7B" w:rsidRPr="00B07D28" w:rsidRDefault="008A5C7B" w:rsidP="008A5C7B">
      <w:pPr>
        <w:rPr>
          <w:color w:val="000000"/>
        </w:rPr>
      </w:pPr>
    </w:p>
    <w:p w:rsidR="008A5C7B" w:rsidRPr="001D40EB" w:rsidRDefault="008A5C7B" w:rsidP="008A5C7B">
      <w:pPr>
        <w:jc w:val="center"/>
        <w:rPr>
          <w:b/>
          <w:color w:val="000000"/>
        </w:rPr>
      </w:pPr>
      <w:r w:rsidRPr="00B07D28">
        <w:rPr>
          <w:b/>
        </w:rPr>
        <w:t xml:space="preserve">Паспорт подпрограммы </w:t>
      </w:r>
      <w:r w:rsidRPr="00B07D28">
        <w:rPr>
          <w:b/>
          <w:bCs/>
          <w:color w:val="000000"/>
        </w:rPr>
        <w:t>«Противодействи</w:t>
      </w:r>
      <w:r>
        <w:rPr>
          <w:b/>
          <w:bCs/>
          <w:color w:val="000000"/>
        </w:rPr>
        <w:t xml:space="preserve">я проявлениям </w:t>
      </w:r>
      <w:r w:rsidRPr="00B07D28">
        <w:rPr>
          <w:b/>
          <w:bCs/>
          <w:color w:val="000000"/>
        </w:rPr>
        <w:t>терроризм</w:t>
      </w:r>
      <w:r>
        <w:rPr>
          <w:b/>
          <w:bCs/>
          <w:color w:val="000000"/>
        </w:rPr>
        <w:t>а</w:t>
      </w:r>
      <w:r w:rsidRPr="00B07D28">
        <w:rPr>
          <w:b/>
          <w:bCs/>
          <w:color w:val="000000"/>
        </w:rPr>
        <w:t xml:space="preserve"> и экстремизм</w:t>
      </w:r>
      <w:r>
        <w:rPr>
          <w:b/>
          <w:bCs/>
          <w:color w:val="000000"/>
        </w:rPr>
        <w:t>а на территории</w:t>
      </w:r>
      <w:r w:rsidRPr="00B07D28">
        <w:rPr>
          <w:b/>
          <w:bCs/>
          <w:color w:val="000000"/>
        </w:rPr>
        <w:t xml:space="preserve"> Дзержинско</w:t>
      </w:r>
      <w:r>
        <w:rPr>
          <w:b/>
          <w:bCs/>
          <w:color w:val="000000"/>
        </w:rPr>
        <w:t>го</w:t>
      </w:r>
      <w:r w:rsidRPr="00B07D28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а»</w:t>
      </w:r>
    </w:p>
    <w:p w:rsidR="008A5C7B" w:rsidRPr="00D106CE" w:rsidRDefault="008A5C7B" w:rsidP="008A5C7B">
      <w:pPr>
        <w:ind w:firstLine="225"/>
        <w:jc w:val="center"/>
        <w:rPr>
          <w:color w:val="000000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6"/>
        <w:gridCol w:w="7373"/>
      </w:tblGrid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</w:t>
            </w:r>
            <w:r w:rsidRPr="00D106CE">
              <w:rPr>
                <w:color w:val="000000"/>
              </w:rPr>
              <w:t>программа «</w:t>
            </w:r>
            <w:r w:rsidRPr="00B07D28">
              <w:rPr>
                <w:bCs/>
                <w:color w:val="000000"/>
              </w:rPr>
              <w:t>Противодействия проявлениям терроризма и экстремизма на территории Дзержинского района</w:t>
            </w:r>
            <w:r w:rsidRPr="00D106CE">
              <w:rPr>
                <w:color w:val="000000"/>
              </w:rPr>
              <w:t>» (далее - П</w:t>
            </w:r>
            <w:r>
              <w:rPr>
                <w:color w:val="000000"/>
              </w:rPr>
              <w:t>одп</w:t>
            </w:r>
            <w:r w:rsidRPr="00D106CE">
              <w:rPr>
                <w:color w:val="000000"/>
              </w:rPr>
              <w:t>рограмма)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1146BB">
              <w:rPr>
                <w:color w:val="000000"/>
              </w:rPr>
              <w:t>Наименование программы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1146BB" w:rsidRDefault="008A5C7B" w:rsidP="0044534C">
            <w:pPr>
              <w:jc w:val="both"/>
              <w:rPr>
                <w:color w:val="000000"/>
              </w:rPr>
            </w:pPr>
            <w:r w:rsidRPr="001146BB">
              <w:t>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>Основание для разработки</w:t>
            </w:r>
          </w:p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1. Федеральный закон от 6 марта 2006 года № 35-ФЗ «О противодействии терроризму».</w:t>
            </w:r>
          </w:p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2. Указ Президента Российской Федерации от 15 февраля 2006 года № 116 «О мерах по противодействию терроризму»</w:t>
            </w:r>
          </w:p>
          <w:p w:rsidR="008A5C7B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3. Федеральный закон от 25 июля 2002 года № 114-ФЗ «О противодействии экстремистской деятельности»</w:t>
            </w:r>
          </w:p>
          <w:p w:rsidR="008A5C7B" w:rsidRDefault="008A5C7B" w:rsidP="0044534C">
            <w:pPr>
              <w:jc w:val="both"/>
            </w:pPr>
            <w:r>
              <w:rPr>
                <w:color w:val="000000"/>
              </w:rPr>
              <w:t xml:space="preserve">4. </w:t>
            </w:r>
            <w:r>
              <w:t>С</w:t>
            </w:r>
            <w:r w:rsidRPr="004A782F">
              <w:t>татья 179 Бюджетного кодекса Российской Федерации</w:t>
            </w:r>
            <w:r>
              <w:t>.</w:t>
            </w:r>
          </w:p>
          <w:p w:rsidR="008A5C7B" w:rsidRDefault="008A5C7B" w:rsidP="0044534C">
            <w:pPr>
              <w:jc w:val="both"/>
            </w:pPr>
            <w:r>
              <w:t>5.</w:t>
            </w:r>
            <w:r w:rsidRPr="004A782F">
              <w:t xml:space="preserve"> </w:t>
            </w:r>
            <w:r>
              <w:t>Р</w:t>
            </w:r>
            <w:r w:rsidRPr="004A782F">
              <w:t xml:space="preserve">аспоряжение администрации района от </w:t>
            </w:r>
            <w:r>
              <w:t>25</w:t>
            </w:r>
            <w:r w:rsidRPr="004A782F">
              <w:t>.0</w:t>
            </w:r>
            <w:r>
              <w:t>7</w:t>
            </w:r>
            <w:r w:rsidRPr="004A782F">
              <w:t>.201</w:t>
            </w:r>
            <w:r>
              <w:t>9 № 80</w:t>
            </w:r>
            <w:r w:rsidRPr="004A782F">
              <w:t>-р об утверждении перечня муниципальных программ</w:t>
            </w:r>
            <w:r>
              <w:t>.</w:t>
            </w:r>
          </w:p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t>6.</w:t>
            </w:r>
            <w:r w:rsidRPr="004A782F">
              <w:t xml:space="preserve"> </w:t>
            </w:r>
            <w:r>
              <w:t>П</w:t>
            </w:r>
            <w:r w:rsidRPr="004A782F">
              <w:t>остановление администрации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</w:t>
            </w:r>
            <w:r>
              <w:t>.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091AB7" w:rsidRDefault="008A5C7B" w:rsidP="0044534C">
            <w:r w:rsidRPr="00091AB7">
              <w:t xml:space="preserve">Ответственный исполнитель </w:t>
            </w:r>
            <w:r>
              <w:t>под</w:t>
            </w:r>
            <w:r w:rsidRPr="00091AB7">
              <w:t>программы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091AB7" w:rsidRDefault="008A5C7B" w:rsidP="0044534C">
            <w:r>
              <w:t>Отдел архитектуры, строительства, ЖКХ, транспорта, связи, ГО и ЧС администрации Дзержинского района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Default="008A5C7B" w:rsidP="0044534C">
            <w:r w:rsidRPr="00091AB7">
              <w:t>Ответственный соисполнитель</w:t>
            </w:r>
          </w:p>
          <w:p w:rsidR="008A5C7B" w:rsidRPr="00091AB7" w:rsidRDefault="008A5C7B" w:rsidP="0044534C">
            <w:r>
              <w:t>под</w:t>
            </w:r>
            <w:r w:rsidRPr="00091AB7">
              <w:t>программы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Default="008A5C7B" w:rsidP="0044534C">
            <w:r w:rsidRPr="00091AB7">
              <w:t>Главы сельских советов</w:t>
            </w:r>
            <w:r>
              <w:t>;</w:t>
            </w:r>
          </w:p>
          <w:p w:rsidR="008A5C7B" w:rsidRPr="00C56749" w:rsidRDefault="008A5C7B" w:rsidP="0044534C">
            <w:r w:rsidRPr="00C56749">
              <w:t>ЕДДС Дзержинского района</w:t>
            </w:r>
            <w:r w:rsidRPr="00C56749">
              <w:rPr>
                <w:color w:val="2B2B2B"/>
              </w:rPr>
              <w:t>.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106CE">
              <w:rPr>
                <w:color w:val="000000"/>
              </w:rPr>
              <w:t xml:space="preserve">еализация политики в области профилактики терроризма и экстремизма в </w:t>
            </w:r>
            <w:r>
              <w:rPr>
                <w:color w:val="000000"/>
              </w:rPr>
              <w:t>Дзержинском районе.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106CE">
              <w:rPr>
                <w:color w:val="000000"/>
              </w:rPr>
              <w:t xml:space="preserve">адачи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CA19B9" w:rsidRDefault="008A5C7B" w:rsidP="0044534C">
            <w:pPr>
              <w:jc w:val="both"/>
            </w:pPr>
            <w:r w:rsidRPr="00CA19B9">
              <w:t>1. Профилактические мероприятия по противодействию терроризму и экстремизму на территории Дзержинского района.</w:t>
            </w:r>
          </w:p>
          <w:p w:rsidR="008A5C7B" w:rsidRPr="00CA19B9" w:rsidRDefault="008A5C7B" w:rsidP="0044534C">
            <w:pPr>
              <w:jc w:val="both"/>
            </w:pPr>
            <w:r w:rsidRPr="00CA19B9">
              <w:t>2. Организационно-технические мероприятия по повышению уровня антитеррористической защищенности объектов жизнеобеспечения, муниципальных учреждений района.</w:t>
            </w:r>
          </w:p>
          <w:p w:rsidR="008A5C7B" w:rsidRDefault="008A5C7B" w:rsidP="0044534C">
            <w:r w:rsidRPr="00CA19B9">
              <w:t>3. Информационно-пропагандистское сопровождение</w:t>
            </w:r>
          </w:p>
          <w:p w:rsidR="008A5C7B" w:rsidRPr="00D106CE" w:rsidRDefault="008A5C7B" w:rsidP="0044534C">
            <w:pPr>
              <w:jc w:val="both"/>
              <w:rPr>
                <w:b/>
                <w:bCs/>
                <w:color w:val="000000"/>
              </w:rPr>
            </w:pPr>
            <w:r w:rsidRPr="00CA19B9">
              <w:t xml:space="preserve"> мероприятий в сфере противоде</w:t>
            </w:r>
            <w:r w:rsidRPr="00CA19B9">
              <w:t>й</w:t>
            </w:r>
            <w:r w:rsidRPr="00CA19B9">
              <w:t>ствия терроризму и экстремизму.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>Сроки реализации</w:t>
            </w:r>
          </w:p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D106CE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D106C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D106CE">
              <w:rPr>
                <w:color w:val="000000"/>
              </w:rPr>
              <w:t xml:space="preserve"> годы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>Объемы</w:t>
            </w:r>
          </w:p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>и источники</w:t>
            </w:r>
          </w:p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 xml:space="preserve">финансирования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Default="008A5C7B" w:rsidP="004453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67E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667EA">
              <w:rPr>
                <w:rFonts w:ascii="Times New Roman" w:hAnsi="Times New Roman" w:cs="Times New Roman"/>
                <w:sz w:val="28"/>
                <w:szCs w:val="28"/>
              </w:rPr>
              <w:t>,000 тыс. рублей,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C7B" w:rsidRPr="00F667EA" w:rsidRDefault="008A5C7B" w:rsidP="004453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8A5C7B" w:rsidRPr="00710A29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Pr="00710A29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2015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A5C7B" w:rsidRPr="00710A29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A5C7B" w:rsidRPr="00710A29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Pr="00710A29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Pr="00710A29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Default="008A5C7B" w:rsidP="0044534C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667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r w:rsidRPr="00EE693A">
              <w:t>.</w:t>
            </w:r>
            <w:r w:rsidRPr="00710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руб.</w:t>
            </w:r>
          </w:p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 w:rsidRPr="001B1B56">
              <w:t>П</w:t>
            </w:r>
            <w:r>
              <w:t>одп</w:t>
            </w:r>
            <w:r w:rsidRPr="001B1B56">
              <w:t>рограмма ежегодно уточняется при</w:t>
            </w:r>
            <w:r>
              <w:t xml:space="preserve"> формировании </w:t>
            </w:r>
            <w:r w:rsidRPr="004F3B14">
              <w:t>проекта бюджета на соответствующий финансовый год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 xml:space="preserve">Ожидаемые результаты реализации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091AB7" w:rsidRDefault="008A5C7B" w:rsidP="0044534C">
            <w:pPr>
              <w:pStyle w:val="ConsPlusNormal"/>
              <w:widowControl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91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 и объектов с массовым пребыванием людей.</w:t>
            </w:r>
            <w:r w:rsidRPr="00091AB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подпрограммы отображены в приложении № 1 данной подпрограммы.</w:t>
            </w:r>
          </w:p>
        </w:tc>
      </w:tr>
      <w:tr w:rsidR="008A5C7B" w:rsidRPr="00D106CE" w:rsidTr="008A5C7B">
        <w:tblPrEx>
          <w:tblCellMar>
            <w:top w:w="0" w:type="dxa"/>
            <w:bottom w:w="0" w:type="dxa"/>
          </w:tblCellMar>
        </w:tblPrEx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ind w:left="-105" w:right="-105"/>
              <w:jc w:val="center"/>
              <w:rPr>
                <w:color w:val="000000"/>
              </w:rPr>
            </w:pPr>
            <w:r w:rsidRPr="00D106CE">
              <w:rPr>
                <w:color w:val="000000"/>
              </w:rPr>
              <w:t xml:space="preserve">Система организации контроля за исполнением </w:t>
            </w:r>
            <w:r>
              <w:rPr>
                <w:color w:val="000000"/>
              </w:rPr>
              <w:t>подп</w:t>
            </w:r>
            <w:r w:rsidRPr="00D106CE">
              <w:rPr>
                <w:color w:val="000000"/>
              </w:rPr>
              <w:t>рограммы</w:t>
            </w:r>
          </w:p>
        </w:tc>
        <w:tc>
          <w:tcPr>
            <w:tcW w:w="3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5C7B" w:rsidRPr="00D106CE" w:rsidRDefault="008A5C7B" w:rsidP="004453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Временно исполняющий обязанности главы</w:t>
            </w:r>
            <w:r w:rsidRPr="00D106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Дзержинского</w:t>
            </w:r>
            <w:r w:rsidRPr="00D106CE">
              <w:rPr>
                <w:color w:val="000000"/>
              </w:rPr>
              <w:t xml:space="preserve"> района</w:t>
            </w:r>
          </w:p>
        </w:tc>
      </w:tr>
    </w:tbl>
    <w:p w:rsidR="008A5C7B" w:rsidRPr="001D40EB" w:rsidRDefault="008A5C7B" w:rsidP="008A5C7B">
      <w:pPr>
        <w:jc w:val="center"/>
      </w:pP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2. Основные понятия</w:t>
      </w:r>
    </w:p>
    <w:p w:rsidR="008A5C7B" w:rsidRPr="00710A29" w:rsidRDefault="008A5C7B" w:rsidP="008A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. Экстремистская деятельность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 (экстремизм):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публичное оправдание терроризма и иная террористическая деятельность;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возбуждение социальной, расовой, национальной или религиозной розни;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Экстремистская организация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Экстремистские материалы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противодействия экстремистской деятельности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Субъекты противодействия экстремистской деятельности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Профилактика экстремистской деятельности.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Толерантность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 (лат. </w:t>
      </w:r>
      <w:proofErr w:type="spellStart"/>
      <w:r w:rsidRPr="00710A29">
        <w:rPr>
          <w:rFonts w:ascii="Times New Roman" w:hAnsi="Times New Roman" w:cs="Times New Roman"/>
          <w:color w:val="auto"/>
          <w:sz w:val="28"/>
          <w:szCs w:val="28"/>
        </w:rPr>
        <w:t>tolerantia</w:t>
      </w:r>
      <w:proofErr w:type="spellEnd"/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неразрывно связанным с концепциями плюрализма, социальной свободы и прав человека.</w:t>
      </w:r>
    </w:p>
    <w:p w:rsidR="008A5C7B" w:rsidRPr="001D40EB" w:rsidRDefault="008A5C7B" w:rsidP="008A5C7B">
      <w:pPr>
        <w:ind w:firstLine="567"/>
        <w:jc w:val="both"/>
        <w:rPr>
          <w:b/>
          <w:bCs/>
        </w:rPr>
      </w:pPr>
      <w:r w:rsidRPr="001D40EB">
        <w:t xml:space="preserve">8. </w:t>
      </w:r>
      <w:r w:rsidRPr="001D40EB">
        <w:rPr>
          <w:b/>
        </w:rPr>
        <w:t>Ксенофобия</w:t>
      </w:r>
      <w:r w:rsidRPr="001D40EB">
        <w:t xml:space="preserve"> (греч. </w:t>
      </w:r>
      <w:proofErr w:type="spellStart"/>
      <w:r w:rsidRPr="001D40EB">
        <w:t>xenos</w:t>
      </w:r>
      <w:proofErr w:type="spellEnd"/>
      <w:r w:rsidRPr="001D40EB">
        <w:t xml:space="preserve"> - чужой + </w:t>
      </w:r>
      <w:proofErr w:type="spellStart"/>
      <w:r w:rsidRPr="001D40EB">
        <w:t>phobos</w:t>
      </w:r>
      <w:proofErr w:type="spellEnd"/>
      <w:r w:rsidRPr="001D40EB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A5C7B" w:rsidRDefault="008A5C7B" w:rsidP="008A5C7B">
      <w:pPr>
        <w:jc w:val="center"/>
        <w:rPr>
          <w:b/>
          <w:bCs/>
          <w:color w:val="000000"/>
        </w:rPr>
      </w:pPr>
    </w:p>
    <w:p w:rsidR="008A5C7B" w:rsidRPr="001D40EB" w:rsidRDefault="008A5C7B" w:rsidP="008A5C7B">
      <w:pPr>
        <w:jc w:val="center"/>
        <w:rPr>
          <w:b/>
          <w:color w:val="000000"/>
        </w:rPr>
      </w:pPr>
      <w:r>
        <w:rPr>
          <w:b/>
          <w:bCs/>
          <w:color w:val="000000"/>
        </w:rPr>
        <w:t>3</w:t>
      </w:r>
      <w:r w:rsidRPr="001D40EB">
        <w:rPr>
          <w:b/>
          <w:bCs/>
          <w:color w:val="000000"/>
        </w:rPr>
        <w:t xml:space="preserve">. Содержание проблемы и обоснование необходимости ее решения </w:t>
      </w:r>
      <w:r>
        <w:rPr>
          <w:b/>
          <w:bCs/>
          <w:color w:val="000000"/>
        </w:rPr>
        <w:t>под</w:t>
      </w:r>
      <w:r w:rsidRPr="001D40EB">
        <w:rPr>
          <w:b/>
          <w:bCs/>
          <w:color w:val="000000"/>
        </w:rPr>
        <w:t>программными методами</w:t>
      </w:r>
    </w:p>
    <w:p w:rsidR="008A5C7B" w:rsidRPr="00D106CE" w:rsidRDefault="008A5C7B" w:rsidP="008A5C7B">
      <w:pPr>
        <w:jc w:val="center"/>
        <w:rPr>
          <w:color w:val="000000"/>
        </w:rPr>
      </w:pP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Необходимость подготовки </w:t>
      </w:r>
      <w:r>
        <w:rPr>
          <w:color w:val="000000"/>
        </w:rPr>
        <w:t>подп</w:t>
      </w:r>
      <w:r w:rsidRPr="00D106CE">
        <w:rPr>
          <w:color w:val="000000"/>
        </w:rPr>
        <w:t xml:space="preserve">рограммы и последующая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 </w:t>
      </w: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</w:t>
      </w: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чрезвычайных ситуациях, в том числе вызванных проявлениями терроризма и экстремизма. </w:t>
      </w: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</w:t>
      </w:r>
      <w:r>
        <w:rPr>
          <w:color w:val="000000"/>
        </w:rPr>
        <w:t>под</w:t>
      </w:r>
      <w:r w:rsidRPr="00D106CE">
        <w:rPr>
          <w:color w:val="000000"/>
        </w:rPr>
        <w:t>программным методом.</w:t>
      </w: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Поставленная в </w:t>
      </w:r>
      <w:r>
        <w:rPr>
          <w:color w:val="000000"/>
        </w:rPr>
        <w:t>подп</w:t>
      </w:r>
      <w:r w:rsidRPr="00D106CE">
        <w:rPr>
          <w:color w:val="000000"/>
        </w:rPr>
        <w:t>рограмме проблема является межотраслевой и требует комплексного подхода к ее решению.</w:t>
      </w:r>
    </w:p>
    <w:p w:rsidR="008A5C7B" w:rsidRPr="00D106CE" w:rsidRDefault="008A5C7B" w:rsidP="008A5C7B">
      <w:pPr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Pr="00D106CE">
        <w:rPr>
          <w:b/>
          <w:bCs/>
          <w:color w:val="000000"/>
        </w:rPr>
        <w:t xml:space="preserve">. Цели и задачи </w:t>
      </w:r>
      <w:r>
        <w:rPr>
          <w:b/>
          <w:bCs/>
          <w:color w:val="000000"/>
        </w:rPr>
        <w:t>подп</w:t>
      </w:r>
      <w:r w:rsidRPr="00D106CE">
        <w:rPr>
          <w:b/>
          <w:bCs/>
          <w:color w:val="000000"/>
        </w:rPr>
        <w:t>рограммы, сроки ее реализации</w:t>
      </w:r>
    </w:p>
    <w:p w:rsidR="008A5C7B" w:rsidRPr="00D106CE" w:rsidRDefault="008A5C7B" w:rsidP="008A5C7B">
      <w:pPr>
        <w:jc w:val="center"/>
        <w:rPr>
          <w:color w:val="000000"/>
        </w:rPr>
      </w:pP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Основными целями </w:t>
      </w:r>
      <w:r>
        <w:rPr>
          <w:color w:val="000000"/>
        </w:rPr>
        <w:t>подп</w:t>
      </w:r>
      <w:r w:rsidRPr="00D106CE">
        <w:rPr>
          <w:color w:val="000000"/>
        </w:rPr>
        <w:t xml:space="preserve">рограммы являются </w:t>
      </w:r>
      <w:r>
        <w:rPr>
          <w:color w:val="000000"/>
        </w:rPr>
        <w:t>р</w:t>
      </w:r>
      <w:r w:rsidRPr="00D106CE">
        <w:rPr>
          <w:color w:val="000000"/>
        </w:rPr>
        <w:t xml:space="preserve">еализация политики в области профилактики терроризма и экстремизма в </w:t>
      </w:r>
      <w:r>
        <w:rPr>
          <w:color w:val="000000"/>
        </w:rPr>
        <w:t>Дзержинском районе.</w:t>
      </w:r>
    </w:p>
    <w:p w:rsidR="008A5C7B" w:rsidRPr="00D106CE" w:rsidRDefault="008A5C7B" w:rsidP="008A5C7B">
      <w:pPr>
        <w:jc w:val="both"/>
        <w:rPr>
          <w:color w:val="000000"/>
        </w:rPr>
      </w:pPr>
      <w:r w:rsidRPr="00D106CE">
        <w:rPr>
          <w:color w:val="000000"/>
        </w:rPr>
        <w:t xml:space="preserve">Основными </w:t>
      </w:r>
      <w:r w:rsidRPr="00F02B11">
        <w:rPr>
          <w:color w:val="000000"/>
        </w:rPr>
        <w:t>задачами</w:t>
      </w:r>
      <w:r w:rsidRPr="00D106CE">
        <w:rPr>
          <w:color w:val="000000"/>
        </w:rPr>
        <w:t xml:space="preserve"> </w:t>
      </w:r>
      <w:r>
        <w:rPr>
          <w:color w:val="000000"/>
        </w:rPr>
        <w:t>подп</w:t>
      </w:r>
      <w:r w:rsidRPr="00D106CE">
        <w:rPr>
          <w:color w:val="000000"/>
        </w:rPr>
        <w:t xml:space="preserve">рограммы являются </w:t>
      </w:r>
      <w:r>
        <w:t>п</w:t>
      </w:r>
      <w:r w:rsidRPr="00CA19B9">
        <w:t>рофилактические мероприятия по противодействию терроризму и экстремизму на</w:t>
      </w:r>
      <w:r>
        <w:t xml:space="preserve"> территории Дзержинского района;</w:t>
      </w:r>
      <w:r w:rsidRPr="00CA19B9">
        <w:t xml:space="preserve"> </w:t>
      </w:r>
      <w:r>
        <w:t>о</w:t>
      </w:r>
      <w:r w:rsidRPr="00CA19B9">
        <w:t>рганизационно-технические мероприятия по повышению уровня антитеррористической защищенности объектов жизнеобеспечения, муниципальных учреждений района</w:t>
      </w:r>
      <w:r>
        <w:t>;</w:t>
      </w:r>
      <w:r w:rsidRPr="00CA19B9">
        <w:t xml:space="preserve"> </w:t>
      </w:r>
      <w:r>
        <w:t>и</w:t>
      </w:r>
      <w:r w:rsidRPr="00CA19B9">
        <w:t>нформационно-пропагандистское сопровождение мероприятий в сфере противоде</w:t>
      </w:r>
      <w:r w:rsidRPr="00CA19B9">
        <w:t>й</w:t>
      </w:r>
      <w:r w:rsidRPr="00CA19B9">
        <w:t>ствия терроризму и экстремизму.</w:t>
      </w:r>
    </w:p>
    <w:p w:rsidR="008A5C7B" w:rsidRPr="00D106CE" w:rsidRDefault="008A5C7B" w:rsidP="008A5C7B">
      <w:pPr>
        <w:ind w:firstLine="567"/>
        <w:jc w:val="both"/>
        <w:rPr>
          <w:color w:val="000000"/>
        </w:rPr>
      </w:pPr>
      <w:r w:rsidRPr="00D106CE">
        <w:rPr>
          <w:color w:val="000000"/>
        </w:rPr>
        <w:t xml:space="preserve">Исполнение мероприятий, предусмотренных </w:t>
      </w:r>
      <w:r>
        <w:rPr>
          <w:color w:val="000000"/>
        </w:rPr>
        <w:t>подп</w:t>
      </w:r>
      <w:r w:rsidRPr="00D106CE">
        <w:rPr>
          <w:color w:val="000000"/>
        </w:rPr>
        <w:t>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8A5C7B" w:rsidRDefault="008A5C7B" w:rsidP="008A5C7B">
      <w:pPr>
        <w:ind w:firstLine="225"/>
        <w:jc w:val="both"/>
        <w:rPr>
          <w:color w:val="000000"/>
        </w:rPr>
      </w:pPr>
    </w:p>
    <w:p w:rsidR="008A5C7B" w:rsidRPr="008B0AB6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B0AB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мероприятий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8B0AB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муниципальной подпрограммы осуществляется структурными подразделениями администрации района, муниципальной антитеррористической группой Дзержинского района, главным специалистом по ГО и ЧС, учреждениями и организациями всех форм собственности.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B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1.1. </w:t>
      </w:r>
      <w:r w:rsidRPr="00F02B11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проведению круглых столов с участием представителей религиозных конфессий, национальных объединений, молодежных организаций и движений по проблемам предупреждения экстреми</w:t>
      </w:r>
      <w:r w:rsidRPr="00F02B11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02B11">
        <w:rPr>
          <w:rFonts w:ascii="Times New Roman" w:hAnsi="Times New Roman" w:cs="Times New Roman"/>
          <w:color w:val="auto"/>
          <w:sz w:val="28"/>
          <w:szCs w:val="28"/>
        </w:rPr>
        <w:t>ма и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 терроризма, осуществляется согласно согласованных планов с соисполнителями.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2.1.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проведению межведомственных антитеррористических тренировок в целях повышения эффективности взаимодействия в ходе реализации мероприятий по предупреждению террористических актов и минимизации их п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следствий, осуществляется согласно утвержденного руководителем МАГ Дзержинского района Плана по противодействию терроризма и экстремизма на текущий год.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2.2.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проведению дополнительных обследований объектов жизнеобеспечения населения, мест ма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сового пребывания людей, осуществляется согласно утвержденного руководителем МАГ Дзержинского района Графика обследований объектов жизнеобеспечения населения, мест ма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сового пребывания людей на текущий год.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2.3.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участию в организации и проведении на территории района мероприятий по выявлению нарушений м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грационного законодательства, осуществляется согласно согласованных планов с соисполнителями.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3.1.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Реализуется по заявке главного специалиста по ГО и ЧС на имя главы района, на основании утвержденной заявки в соответствии с ФЗ от 05.04.2013 № 44-ФЗ «О контрактной системе сфере закупок товаров, работ услуг для обеспечения государственных и муниципальных нужд» определяется исполнитель работ и заключается с последним муниципальный контракт. 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color w:val="auto"/>
          <w:sz w:val="28"/>
          <w:szCs w:val="28"/>
        </w:rPr>
        <w:t>По окончанию работ в соответствии с заданием по муниципальному контракту составляется и подписывается акт выполненных работ. После подписания акта выполненных работ, в соответствии с условиями муниципального контракта, осуществляется финансирование из средств, предусмотренных на мероприятия данной подпрограммой в текущем финансовом году.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3.2.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мероприятий по развитию культуры межнациональных отношений в классе, проведению уроков толерантности,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lastRenderedPageBreak/>
        <w:t>индивидуальной работы с детьми, по пресечению национализма, экстремизма, осуществляется путем проведения уроков, пятиминуток, индивидуальной работы</w:t>
      </w:r>
      <w:r w:rsidRPr="00710A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в образовательных учреждениях по утвержденному плану исполнителя.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Мероприятия 3.3. 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участию в организации и проведении мониторинга информационного пр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странства на всей территории района, в целях недопущения распространения призывов к нарушению общественного п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10A29">
        <w:rPr>
          <w:rFonts w:ascii="Times New Roman" w:hAnsi="Times New Roman" w:cs="Times New Roman"/>
          <w:color w:val="auto"/>
          <w:sz w:val="28"/>
          <w:szCs w:val="28"/>
        </w:rPr>
        <w:t>рядка, идей терроризма и экстремизма, пропаганды насилия и жестокости, осуществляется согласно сбора и обмена информации с учреждениями, ведомств, организациями.</w:t>
      </w: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5C7B" w:rsidRPr="00710A29" w:rsidRDefault="008A5C7B" w:rsidP="008A5C7B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</w:t>
      </w:r>
      <w:r w:rsidRPr="00710A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мероприятий по реализации муниципальной подпрограммы </w:t>
      </w:r>
    </w:p>
    <w:p w:rsidR="008A5C7B" w:rsidRPr="001D40EB" w:rsidRDefault="008A5C7B" w:rsidP="008A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697"/>
        <w:gridCol w:w="2120"/>
        <w:gridCol w:w="63"/>
        <w:gridCol w:w="2024"/>
        <w:gridCol w:w="1941"/>
      </w:tblGrid>
      <w:tr w:rsidR="008A5C7B" w:rsidRPr="001D40EB" w:rsidTr="008A5C7B"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668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084" w:type="pct"/>
            <w:vAlign w:val="center"/>
          </w:tcPr>
          <w:p w:rsidR="008A5C7B" w:rsidRPr="00ED4D9C" w:rsidRDefault="008A5C7B" w:rsidP="0044534C">
            <w:pPr>
              <w:pStyle w:val="afffc"/>
              <w:spacing w:line="283" w:lineRule="exact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Объем финансирования</w:t>
            </w:r>
          </w:p>
        </w:tc>
        <w:tc>
          <w:tcPr>
            <w:tcW w:w="932" w:type="pct"/>
            <w:gridSpan w:val="2"/>
          </w:tcPr>
          <w:p w:rsidR="008A5C7B" w:rsidRPr="00ED4D9C" w:rsidRDefault="008A5C7B" w:rsidP="0044534C">
            <w:pPr>
              <w:pStyle w:val="afffc"/>
              <w:spacing w:line="283" w:lineRule="exact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Сроки</w:t>
            </w:r>
          </w:p>
          <w:p w:rsidR="008A5C7B" w:rsidRPr="00ED4D9C" w:rsidRDefault="008A5C7B" w:rsidP="0044534C">
            <w:pPr>
              <w:pStyle w:val="afffc"/>
              <w:spacing w:line="283" w:lineRule="exact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spacing w:line="283" w:lineRule="exact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Ответственные</w:t>
            </w:r>
          </w:p>
          <w:p w:rsidR="008A5C7B" w:rsidRPr="00ED4D9C" w:rsidRDefault="008A5C7B" w:rsidP="0044534C">
            <w:pPr>
              <w:pStyle w:val="afffc"/>
              <w:spacing w:line="283" w:lineRule="exact"/>
              <w:jc w:val="center"/>
              <w:rPr>
                <w:b/>
                <w:sz w:val="26"/>
                <w:szCs w:val="26"/>
              </w:rPr>
            </w:pPr>
            <w:r w:rsidRPr="00ED4D9C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8A5C7B" w:rsidRPr="001D40EB" w:rsidTr="008A5C7B">
        <w:tc>
          <w:tcPr>
            <w:tcW w:w="5000" w:type="pct"/>
            <w:gridSpan w:val="6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 xml:space="preserve">1. Профилактические мероприятия по противодействию терроризму и экстремизму на территории </w:t>
            </w:r>
            <w:r>
              <w:rPr>
                <w:sz w:val="26"/>
                <w:szCs w:val="26"/>
              </w:rPr>
              <w:t>Дзержинского района</w:t>
            </w:r>
          </w:p>
        </w:tc>
      </w:tr>
      <w:tr w:rsidR="008A5C7B" w:rsidRPr="001D40EB" w:rsidTr="008A5C7B"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1.1.</w:t>
            </w:r>
          </w:p>
        </w:tc>
        <w:tc>
          <w:tcPr>
            <w:tcW w:w="1668" w:type="pct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Проведение круглых столов с участием представителей религиозных конфе</w:t>
            </w:r>
            <w:r w:rsidRPr="00ED4D9C">
              <w:rPr>
                <w:sz w:val="26"/>
                <w:szCs w:val="26"/>
              </w:rPr>
              <w:t>с</w:t>
            </w:r>
            <w:r w:rsidRPr="00ED4D9C">
              <w:rPr>
                <w:sz w:val="26"/>
                <w:szCs w:val="26"/>
              </w:rPr>
              <w:t>сий, национальных объединений, мол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дежных организаций и движений по проблемам предупреждения экстреми</w:t>
            </w:r>
            <w:r w:rsidRPr="00ED4D9C">
              <w:rPr>
                <w:sz w:val="26"/>
                <w:szCs w:val="26"/>
              </w:rPr>
              <w:t>з</w:t>
            </w:r>
            <w:r w:rsidRPr="00ED4D9C">
              <w:rPr>
                <w:sz w:val="26"/>
                <w:szCs w:val="26"/>
              </w:rPr>
              <w:t>ма и терроризма</w:t>
            </w:r>
          </w:p>
        </w:tc>
        <w:tc>
          <w:tcPr>
            <w:tcW w:w="1084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Без финансовых затрат</w:t>
            </w:r>
          </w:p>
        </w:tc>
        <w:tc>
          <w:tcPr>
            <w:tcW w:w="932" w:type="pct"/>
            <w:gridSpan w:val="2"/>
            <w:vAlign w:val="center"/>
          </w:tcPr>
          <w:p w:rsidR="008A5C7B" w:rsidRPr="00ED4D9C" w:rsidRDefault="008A5C7B" w:rsidP="0044534C">
            <w:pPr>
              <w:pStyle w:val="afffc"/>
              <w:ind w:left="-138" w:right="-197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1 раз в год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Администрация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района</w:t>
            </w:r>
          </w:p>
        </w:tc>
      </w:tr>
      <w:tr w:rsidR="008A5C7B" w:rsidRPr="001D40EB" w:rsidTr="008A5C7B">
        <w:tc>
          <w:tcPr>
            <w:tcW w:w="5000" w:type="pct"/>
            <w:gridSpan w:val="6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2.Организационно-технические мероприятия по повышению уровня</w:t>
            </w:r>
            <w:r>
              <w:rPr>
                <w:sz w:val="26"/>
                <w:szCs w:val="26"/>
              </w:rPr>
              <w:t xml:space="preserve"> а</w:t>
            </w:r>
            <w:r w:rsidRPr="00ED4D9C">
              <w:rPr>
                <w:sz w:val="26"/>
                <w:szCs w:val="26"/>
              </w:rPr>
              <w:t xml:space="preserve">нтитеррористической защищенности объектов </w:t>
            </w:r>
            <w:r>
              <w:rPr>
                <w:sz w:val="26"/>
                <w:szCs w:val="26"/>
              </w:rPr>
              <w:t>жизнеобеспечения, муниципальных учреждений района</w:t>
            </w:r>
          </w:p>
        </w:tc>
      </w:tr>
      <w:tr w:rsidR="008A5C7B" w:rsidRPr="001D40EB" w:rsidTr="008A5C7B"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2.1.</w:t>
            </w:r>
          </w:p>
        </w:tc>
        <w:tc>
          <w:tcPr>
            <w:tcW w:w="1668" w:type="pct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Проведение межведомственных ант</w:t>
            </w:r>
            <w:r w:rsidRPr="00ED4D9C">
              <w:rPr>
                <w:sz w:val="26"/>
                <w:szCs w:val="26"/>
              </w:rPr>
              <w:t>и</w:t>
            </w:r>
            <w:r w:rsidRPr="00ED4D9C">
              <w:rPr>
                <w:sz w:val="26"/>
                <w:szCs w:val="26"/>
              </w:rPr>
              <w:t>террористических тренировок в целях повышения эффективности вз</w:t>
            </w:r>
            <w:r w:rsidRPr="00ED4D9C">
              <w:rPr>
                <w:sz w:val="26"/>
                <w:szCs w:val="26"/>
              </w:rPr>
              <w:t>а</w:t>
            </w:r>
            <w:r w:rsidRPr="00ED4D9C">
              <w:rPr>
                <w:sz w:val="26"/>
                <w:szCs w:val="26"/>
              </w:rPr>
              <w:t xml:space="preserve">имодействия в ходе реализации </w:t>
            </w:r>
            <w:r w:rsidRPr="00ED4D9C">
              <w:rPr>
                <w:sz w:val="26"/>
                <w:szCs w:val="26"/>
              </w:rPr>
              <w:lastRenderedPageBreak/>
              <w:t>мер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приятий по предупреждению террор</w:t>
            </w:r>
            <w:r w:rsidRPr="00ED4D9C">
              <w:rPr>
                <w:sz w:val="26"/>
                <w:szCs w:val="26"/>
              </w:rPr>
              <w:t>и</w:t>
            </w:r>
            <w:r w:rsidRPr="00ED4D9C">
              <w:rPr>
                <w:sz w:val="26"/>
                <w:szCs w:val="26"/>
              </w:rPr>
              <w:t>стических актов и минимизации их п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следствий</w:t>
            </w:r>
          </w:p>
        </w:tc>
        <w:tc>
          <w:tcPr>
            <w:tcW w:w="1084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lastRenderedPageBreak/>
              <w:t>Без финансовых затрат</w:t>
            </w:r>
          </w:p>
        </w:tc>
        <w:tc>
          <w:tcPr>
            <w:tcW w:w="932" w:type="pct"/>
            <w:gridSpan w:val="2"/>
            <w:vAlign w:val="center"/>
          </w:tcPr>
          <w:p w:rsidR="008A5C7B" w:rsidRPr="00ED4D9C" w:rsidRDefault="008A5C7B" w:rsidP="0044534C">
            <w:pPr>
              <w:pStyle w:val="afffc"/>
              <w:ind w:left="-138" w:right="-197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Согласно Плана по противодействию терроризма и экстремизма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год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Администрация</w:t>
            </w:r>
          </w:p>
          <w:p w:rsidR="008A5C7B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D4D9C">
              <w:rPr>
                <w:sz w:val="26"/>
                <w:szCs w:val="26"/>
              </w:rPr>
              <w:t>айона</w:t>
            </w:r>
            <w:r>
              <w:rPr>
                <w:sz w:val="26"/>
                <w:szCs w:val="26"/>
              </w:rPr>
              <w:t>,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color w:val="000000"/>
                <w:sz w:val="26"/>
                <w:szCs w:val="26"/>
              </w:rPr>
              <w:t>МО МВД РФ «</w:t>
            </w:r>
            <w:r>
              <w:rPr>
                <w:color w:val="000000"/>
                <w:sz w:val="26"/>
                <w:szCs w:val="26"/>
              </w:rPr>
              <w:t>Дзержинский</w:t>
            </w:r>
            <w:r w:rsidRPr="00ED4D9C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A5C7B" w:rsidRPr="001D40EB" w:rsidTr="008A5C7B"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2.2.</w:t>
            </w:r>
          </w:p>
        </w:tc>
        <w:tc>
          <w:tcPr>
            <w:tcW w:w="1668" w:type="pct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Проведение дополнительных обслед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ваний объектов жизнеобеспечения населения, мест ма</w:t>
            </w:r>
            <w:r w:rsidRPr="00ED4D9C">
              <w:rPr>
                <w:sz w:val="26"/>
                <w:szCs w:val="26"/>
              </w:rPr>
              <w:t>с</w:t>
            </w:r>
            <w:r w:rsidRPr="00ED4D9C">
              <w:rPr>
                <w:sz w:val="26"/>
                <w:szCs w:val="26"/>
              </w:rPr>
              <w:t>сового пребывания людей</w:t>
            </w:r>
          </w:p>
        </w:tc>
        <w:tc>
          <w:tcPr>
            <w:tcW w:w="1084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Без финансовых затрат</w:t>
            </w:r>
          </w:p>
        </w:tc>
        <w:tc>
          <w:tcPr>
            <w:tcW w:w="932" w:type="pct"/>
            <w:gridSpan w:val="2"/>
            <w:vAlign w:val="center"/>
          </w:tcPr>
          <w:p w:rsidR="008A5C7B" w:rsidRPr="00ED4D9C" w:rsidRDefault="008A5C7B" w:rsidP="0044534C">
            <w:pPr>
              <w:pStyle w:val="afffc"/>
              <w:ind w:left="-138" w:right="-197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ED4D9C">
              <w:rPr>
                <w:sz w:val="26"/>
                <w:szCs w:val="26"/>
              </w:rPr>
              <w:t>жеквартально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Администрация</w:t>
            </w:r>
          </w:p>
          <w:p w:rsidR="008A5C7B" w:rsidRDefault="008A5C7B" w:rsidP="0044534C">
            <w:pPr>
              <w:pStyle w:val="afffc"/>
              <w:ind w:left="-55" w:right="-55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 xml:space="preserve">района, </w:t>
            </w:r>
          </w:p>
          <w:p w:rsidR="008A5C7B" w:rsidRPr="00ED4D9C" w:rsidRDefault="008A5C7B" w:rsidP="0044534C">
            <w:pPr>
              <w:pStyle w:val="afffc"/>
              <w:ind w:left="-55" w:right="-55"/>
              <w:jc w:val="center"/>
              <w:rPr>
                <w:sz w:val="26"/>
                <w:szCs w:val="26"/>
              </w:rPr>
            </w:pPr>
            <w:r w:rsidRPr="00ED4D9C">
              <w:rPr>
                <w:color w:val="000000"/>
                <w:sz w:val="26"/>
                <w:szCs w:val="26"/>
              </w:rPr>
              <w:t>МО МВД РФ «</w:t>
            </w:r>
            <w:r>
              <w:rPr>
                <w:color w:val="000000"/>
                <w:sz w:val="26"/>
                <w:szCs w:val="26"/>
              </w:rPr>
              <w:t>Дзержинский</w:t>
            </w:r>
            <w:r w:rsidRPr="00ED4D9C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A5C7B" w:rsidRPr="001D40EB" w:rsidTr="008A5C7B"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2.3.</w:t>
            </w:r>
          </w:p>
        </w:tc>
        <w:tc>
          <w:tcPr>
            <w:tcW w:w="1668" w:type="pct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Участие в организации и проведении на территории района мер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приятий по выявлению нарушений м</w:t>
            </w:r>
            <w:r w:rsidRPr="00ED4D9C">
              <w:rPr>
                <w:sz w:val="26"/>
                <w:szCs w:val="26"/>
              </w:rPr>
              <w:t>и</w:t>
            </w:r>
            <w:r w:rsidRPr="00ED4D9C">
              <w:rPr>
                <w:sz w:val="26"/>
                <w:szCs w:val="26"/>
              </w:rPr>
              <w:t>грационного законодательства.</w:t>
            </w:r>
          </w:p>
        </w:tc>
        <w:tc>
          <w:tcPr>
            <w:tcW w:w="1084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Без финансовых затрат</w:t>
            </w:r>
          </w:p>
        </w:tc>
        <w:tc>
          <w:tcPr>
            <w:tcW w:w="932" w:type="pct"/>
            <w:gridSpan w:val="2"/>
            <w:vAlign w:val="center"/>
          </w:tcPr>
          <w:p w:rsidR="008A5C7B" w:rsidRPr="00ED4D9C" w:rsidRDefault="008A5C7B" w:rsidP="0044534C">
            <w:pPr>
              <w:pStyle w:val="afffc"/>
              <w:ind w:left="-138" w:right="-197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D4D9C">
              <w:rPr>
                <w:sz w:val="26"/>
                <w:szCs w:val="26"/>
              </w:rPr>
              <w:t>остоянно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Администрация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района, ТП УФМС России по Красноярскому краю в Дзержинском районе</w:t>
            </w:r>
          </w:p>
        </w:tc>
      </w:tr>
      <w:tr w:rsidR="008A5C7B" w:rsidRPr="001D40EB" w:rsidTr="008A5C7B">
        <w:trPr>
          <w:trHeight w:val="465"/>
        </w:trPr>
        <w:tc>
          <w:tcPr>
            <w:tcW w:w="5000" w:type="pct"/>
            <w:gridSpan w:val="6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3.Информационно-пропогандистское сопровождение мероприятий в сфере противоде</w:t>
            </w:r>
            <w:r w:rsidRPr="00ED4D9C">
              <w:rPr>
                <w:sz w:val="26"/>
                <w:szCs w:val="26"/>
              </w:rPr>
              <w:t>й</w:t>
            </w:r>
            <w:r w:rsidRPr="00ED4D9C">
              <w:rPr>
                <w:sz w:val="26"/>
                <w:szCs w:val="26"/>
              </w:rPr>
              <w:t>ствия терроризму и экстремизму</w:t>
            </w:r>
          </w:p>
        </w:tc>
      </w:tr>
      <w:tr w:rsidR="008A5C7B" w:rsidRPr="001D40EB" w:rsidTr="008A5C7B"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3.1.</w:t>
            </w:r>
          </w:p>
        </w:tc>
        <w:tc>
          <w:tcPr>
            <w:tcW w:w="1668" w:type="pct"/>
            <w:vAlign w:val="center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Участие в организации освещения в средствах массовой информации де</w:t>
            </w:r>
            <w:r w:rsidRPr="00ED4D9C">
              <w:rPr>
                <w:sz w:val="26"/>
                <w:szCs w:val="26"/>
              </w:rPr>
              <w:t>я</w:t>
            </w:r>
            <w:r w:rsidRPr="00ED4D9C">
              <w:rPr>
                <w:sz w:val="26"/>
                <w:szCs w:val="26"/>
              </w:rPr>
              <w:t>тельности территориальных органов федеральных органов исполнительной власти, органов исполнительной власти края и органов местного самоуправл</w:t>
            </w:r>
            <w:r w:rsidRPr="00ED4D9C">
              <w:rPr>
                <w:sz w:val="26"/>
                <w:szCs w:val="26"/>
              </w:rPr>
              <w:t>е</w:t>
            </w:r>
            <w:r w:rsidRPr="00ED4D9C">
              <w:rPr>
                <w:sz w:val="26"/>
                <w:szCs w:val="26"/>
              </w:rPr>
              <w:t>ния по профилактике терроризма и эк</w:t>
            </w:r>
            <w:r w:rsidRPr="00ED4D9C">
              <w:rPr>
                <w:sz w:val="26"/>
                <w:szCs w:val="26"/>
              </w:rPr>
              <w:t>с</w:t>
            </w:r>
            <w:r w:rsidRPr="00ED4D9C">
              <w:rPr>
                <w:sz w:val="26"/>
                <w:szCs w:val="26"/>
              </w:rPr>
              <w:t>тремизма, а также по линии против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действия незаконному обороту оружия</w:t>
            </w:r>
          </w:p>
        </w:tc>
        <w:tc>
          <w:tcPr>
            <w:tcW w:w="1112" w:type="pct"/>
            <w:gridSpan w:val="2"/>
            <w:vAlign w:val="center"/>
          </w:tcPr>
          <w:p w:rsidR="008A5C7B" w:rsidRPr="00016DF7" w:rsidRDefault="008A5C7B" w:rsidP="0044534C">
            <w:pPr>
              <w:pStyle w:val="afffc"/>
              <w:jc w:val="center"/>
            </w:pPr>
          </w:p>
          <w:p w:rsidR="008A5C7B" w:rsidRPr="00016DF7" w:rsidRDefault="008A5C7B" w:rsidP="0044534C">
            <w:pPr>
              <w:pStyle w:val="afffc"/>
              <w:jc w:val="center"/>
            </w:pPr>
            <w:r w:rsidRPr="00016DF7">
              <w:t xml:space="preserve">2020- </w:t>
            </w:r>
            <w:r>
              <w:t>4</w:t>
            </w:r>
            <w:r w:rsidRPr="00016DF7">
              <w:t>,000 тыс.</w:t>
            </w:r>
            <w:r>
              <w:t xml:space="preserve"> </w:t>
            </w:r>
            <w:r w:rsidRPr="00016DF7">
              <w:t>руб.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016DF7">
              <w:t xml:space="preserve">2021- </w:t>
            </w:r>
            <w:r>
              <w:t>4</w:t>
            </w:r>
            <w:r w:rsidRPr="00016DF7">
              <w:t>,000 тыс.</w:t>
            </w:r>
            <w:r>
              <w:t xml:space="preserve"> </w:t>
            </w:r>
            <w:r w:rsidRPr="00016DF7">
              <w:t>руб. 20</w:t>
            </w:r>
            <w:r>
              <w:t>22</w:t>
            </w:r>
            <w:r w:rsidRPr="00016DF7">
              <w:t xml:space="preserve">- </w:t>
            </w:r>
            <w:r>
              <w:t>4</w:t>
            </w:r>
            <w:r w:rsidRPr="00016DF7">
              <w:t>,000 тыс. руб.</w:t>
            </w:r>
          </w:p>
        </w:tc>
        <w:tc>
          <w:tcPr>
            <w:tcW w:w="904" w:type="pct"/>
            <w:vAlign w:val="center"/>
          </w:tcPr>
          <w:p w:rsidR="008A5C7B" w:rsidRPr="00ED4D9C" w:rsidRDefault="008A5C7B" w:rsidP="0044534C">
            <w:pPr>
              <w:pStyle w:val="afffc"/>
              <w:ind w:left="-138" w:right="-55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Постоянно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Администрация</w:t>
            </w:r>
          </w:p>
          <w:p w:rsidR="008A5C7B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 xml:space="preserve">района, 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местная газета «</w:t>
            </w:r>
            <w:proofErr w:type="spellStart"/>
            <w:r w:rsidRPr="00ED4D9C">
              <w:rPr>
                <w:sz w:val="26"/>
                <w:szCs w:val="26"/>
              </w:rPr>
              <w:t>Дзержинец</w:t>
            </w:r>
            <w:proofErr w:type="spellEnd"/>
            <w:r w:rsidRPr="00ED4D9C">
              <w:rPr>
                <w:sz w:val="26"/>
                <w:szCs w:val="26"/>
              </w:rPr>
              <w:t>»</w:t>
            </w:r>
          </w:p>
        </w:tc>
      </w:tr>
      <w:tr w:rsidR="008A5C7B" w:rsidRPr="001D40EB" w:rsidTr="008A5C7B">
        <w:trPr>
          <w:trHeight w:val="2429"/>
        </w:trPr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1668" w:type="pct"/>
            <w:vAlign w:val="center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 xml:space="preserve">Развитие культуры межнациональных отношений </w:t>
            </w:r>
            <w:r>
              <w:rPr>
                <w:sz w:val="26"/>
                <w:szCs w:val="26"/>
              </w:rPr>
              <w:t>в образовательном учреждении;</w:t>
            </w:r>
            <w:r w:rsidRPr="00ED4D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проведение уроков</w:t>
            </w:r>
            <w:r w:rsidRPr="00ED4D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толерантности; и</w:t>
            </w:r>
            <w:r w:rsidRPr="00ED4D9C">
              <w:rPr>
                <w:sz w:val="26"/>
                <w:szCs w:val="26"/>
              </w:rPr>
              <w:t xml:space="preserve">ндивидуальная работа с детьми, </w:t>
            </w:r>
            <w:r>
              <w:rPr>
                <w:sz w:val="26"/>
                <w:szCs w:val="26"/>
              </w:rPr>
              <w:t>по пресечению</w:t>
            </w:r>
            <w:r w:rsidRPr="00ED4D9C">
              <w:rPr>
                <w:sz w:val="26"/>
                <w:szCs w:val="26"/>
              </w:rPr>
              <w:t xml:space="preserve"> национализм</w:t>
            </w:r>
            <w:r>
              <w:rPr>
                <w:sz w:val="26"/>
                <w:szCs w:val="26"/>
              </w:rPr>
              <w:t>а</w:t>
            </w:r>
            <w:r w:rsidRPr="00ED4D9C">
              <w:rPr>
                <w:sz w:val="26"/>
                <w:szCs w:val="26"/>
              </w:rPr>
              <w:t>, экстремизм</w:t>
            </w:r>
            <w:r>
              <w:rPr>
                <w:sz w:val="26"/>
                <w:szCs w:val="26"/>
              </w:rPr>
              <w:t>а.</w:t>
            </w:r>
          </w:p>
        </w:tc>
        <w:tc>
          <w:tcPr>
            <w:tcW w:w="1112" w:type="pct"/>
            <w:gridSpan w:val="2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Без финансовых затрат</w:t>
            </w:r>
          </w:p>
        </w:tc>
        <w:tc>
          <w:tcPr>
            <w:tcW w:w="904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Постоянно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Управление образования администрации района</w:t>
            </w:r>
          </w:p>
        </w:tc>
      </w:tr>
      <w:tr w:rsidR="008A5C7B" w:rsidRPr="001D40EB" w:rsidTr="008A5C7B">
        <w:trPr>
          <w:trHeight w:val="320"/>
        </w:trPr>
        <w:tc>
          <w:tcPr>
            <w:tcW w:w="27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3</w:t>
            </w:r>
            <w:r w:rsidRPr="00ED4D9C">
              <w:rPr>
                <w:sz w:val="26"/>
                <w:szCs w:val="26"/>
              </w:rPr>
              <w:t>.</w:t>
            </w:r>
          </w:p>
        </w:tc>
        <w:tc>
          <w:tcPr>
            <w:tcW w:w="1668" w:type="pct"/>
            <w:vAlign w:val="center"/>
          </w:tcPr>
          <w:p w:rsidR="008A5C7B" w:rsidRPr="00ED4D9C" w:rsidRDefault="008A5C7B" w:rsidP="0044534C">
            <w:pPr>
              <w:pStyle w:val="afffc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Участие в организации и проведении мониторинга информационного пр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странства на всей территории района, в целях недопущения распространения приз</w:t>
            </w:r>
            <w:r w:rsidRPr="00ED4D9C">
              <w:rPr>
                <w:sz w:val="26"/>
                <w:szCs w:val="26"/>
              </w:rPr>
              <w:t>ы</w:t>
            </w:r>
            <w:r w:rsidRPr="00ED4D9C">
              <w:rPr>
                <w:sz w:val="26"/>
                <w:szCs w:val="26"/>
              </w:rPr>
              <w:t>вов к нарушению общественного п</w:t>
            </w:r>
            <w:r w:rsidRPr="00ED4D9C">
              <w:rPr>
                <w:sz w:val="26"/>
                <w:szCs w:val="26"/>
              </w:rPr>
              <w:t>о</w:t>
            </w:r>
            <w:r w:rsidRPr="00ED4D9C">
              <w:rPr>
                <w:sz w:val="26"/>
                <w:szCs w:val="26"/>
              </w:rPr>
              <w:t>рядка, идей терроризма и экстремизма, пропаганды насилия и жестокости</w:t>
            </w:r>
          </w:p>
        </w:tc>
        <w:tc>
          <w:tcPr>
            <w:tcW w:w="1112" w:type="pct"/>
            <w:gridSpan w:val="2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Без финансовых затрат</w:t>
            </w:r>
          </w:p>
        </w:tc>
        <w:tc>
          <w:tcPr>
            <w:tcW w:w="904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ED4D9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ED4D9C">
              <w:rPr>
                <w:sz w:val="26"/>
                <w:szCs w:val="26"/>
              </w:rPr>
              <w:t xml:space="preserve"> годы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Постоянно</w:t>
            </w:r>
          </w:p>
        </w:tc>
        <w:tc>
          <w:tcPr>
            <w:tcW w:w="1043" w:type="pct"/>
            <w:vAlign w:val="center"/>
          </w:tcPr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Администрация</w:t>
            </w:r>
          </w:p>
          <w:p w:rsidR="008A5C7B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D4D9C">
              <w:rPr>
                <w:sz w:val="26"/>
                <w:szCs w:val="26"/>
              </w:rPr>
              <w:t>айона</w:t>
            </w:r>
            <w:r>
              <w:rPr>
                <w:sz w:val="26"/>
                <w:szCs w:val="26"/>
              </w:rPr>
              <w:t xml:space="preserve">, </w:t>
            </w:r>
          </w:p>
          <w:p w:rsidR="008A5C7B" w:rsidRPr="00ED4D9C" w:rsidRDefault="008A5C7B" w:rsidP="0044534C">
            <w:pPr>
              <w:pStyle w:val="afffc"/>
              <w:jc w:val="center"/>
              <w:rPr>
                <w:sz w:val="26"/>
                <w:szCs w:val="26"/>
              </w:rPr>
            </w:pPr>
            <w:r w:rsidRPr="00ED4D9C">
              <w:rPr>
                <w:sz w:val="26"/>
                <w:szCs w:val="26"/>
              </w:rPr>
              <w:t>местная газета «</w:t>
            </w:r>
            <w:proofErr w:type="spellStart"/>
            <w:r w:rsidRPr="00ED4D9C">
              <w:rPr>
                <w:sz w:val="26"/>
                <w:szCs w:val="26"/>
              </w:rPr>
              <w:t>Дзержинец</w:t>
            </w:r>
            <w:proofErr w:type="spellEnd"/>
            <w:r w:rsidRPr="00ED4D9C">
              <w:rPr>
                <w:sz w:val="26"/>
                <w:szCs w:val="26"/>
              </w:rPr>
              <w:t>»</w:t>
            </w:r>
          </w:p>
        </w:tc>
      </w:tr>
    </w:tbl>
    <w:p w:rsidR="008A5C7B" w:rsidRPr="00CE7CE9" w:rsidRDefault="008A5C7B" w:rsidP="008A5C7B">
      <w:pPr>
        <w:jc w:val="center"/>
        <w:outlineLvl w:val="0"/>
        <w:rPr>
          <w:b/>
        </w:rPr>
      </w:pPr>
      <w:r w:rsidRPr="00F02B11">
        <w:rPr>
          <w:b/>
        </w:rPr>
        <w:t>6.</w:t>
      </w:r>
      <w:r w:rsidRPr="00CE7CE9">
        <w:rPr>
          <w:b/>
        </w:rPr>
        <w:t xml:space="preserve"> </w:t>
      </w:r>
      <w:r>
        <w:rPr>
          <w:b/>
        </w:rPr>
        <w:t>К</w:t>
      </w:r>
      <w:r w:rsidRPr="00CE7CE9">
        <w:rPr>
          <w:b/>
        </w:rPr>
        <w:t>онтроль за ходом выполнения подпрограммы</w:t>
      </w:r>
    </w:p>
    <w:p w:rsidR="008A5C7B" w:rsidRPr="001146BB" w:rsidRDefault="008A5C7B" w:rsidP="008A5C7B">
      <w:pPr>
        <w:jc w:val="both"/>
      </w:pPr>
    </w:p>
    <w:p w:rsidR="008A5C7B" w:rsidRPr="00CE7CE9" w:rsidRDefault="008A5C7B" w:rsidP="008A5C7B">
      <w:pPr>
        <w:ind w:firstLine="567"/>
        <w:jc w:val="both"/>
      </w:pPr>
      <w:r w:rsidRPr="00CE7CE9">
        <w:t>Текущее управление реализацией подпрограммы осуществляется ответственным исполнителем подпрограммы.</w:t>
      </w:r>
    </w:p>
    <w:p w:rsidR="008A5C7B" w:rsidRPr="00CE7CE9" w:rsidRDefault="008A5C7B" w:rsidP="008A5C7B">
      <w:pPr>
        <w:ind w:firstLine="567"/>
        <w:jc w:val="both"/>
      </w:pPr>
      <w:r w:rsidRPr="00CE7CE9"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A5C7B" w:rsidRPr="00CE7CE9" w:rsidRDefault="008A5C7B" w:rsidP="008A5C7B">
      <w:pPr>
        <w:ind w:firstLine="567"/>
        <w:jc w:val="both"/>
      </w:pPr>
      <w:r w:rsidRPr="00CE7CE9">
        <w:t>Ответственным исполнителем подпрограммы осуществляется:</w:t>
      </w:r>
    </w:p>
    <w:p w:rsidR="008A5C7B" w:rsidRPr="00CE7CE9" w:rsidRDefault="008A5C7B" w:rsidP="008A5C7B">
      <w:pPr>
        <w:ind w:firstLine="567"/>
        <w:jc w:val="both"/>
      </w:pPr>
      <w:r w:rsidRPr="00CE7CE9">
        <w:t>- координация исполнения подпрограммных мероприятий, мониторинг их реализации;</w:t>
      </w:r>
    </w:p>
    <w:p w:rsidR="008A5C7B" w:rsidRPr="00CE7CE9" w:rsidRDefault="008A5C7B" w:rsidP="008A5C7B">
      <w:pPr>
        <w:ind w:firstLine="567"/>
        <w:jc w:val="both"/>
      </w:pPr>
      <w:r w:rsidRPr="00CE7CE9">
        <w:t>- непосредственный контроль за ходом реализации мероприятий подпрограммы; подготовка отчетов о реализации подпрограммы.</w:t>
      </w:r>
    </w:p>
    <w:p w:rsidR="008A5C7B" w:rsidRPr="00CE7CE9" w:rsidRDefault="008A5C7B" w:rsidP="008A5C7B">
      <w:pPr>
        <w:ind w:firstLine="567"/>
        <w:jc w:val="both"/>
      </w:pPr>
      <w:r w:rsidRPr="00CE7CE9">
        <w:t>Соисполнителем подпрограммы осуществляется:</w:t>
      </w:r>
    </w:p>
    <w:p w:rsidR="008A5C7B" w:rsidRPr="00CE7CE9" w:rsidRDefault="008A5C7B" w:rsidP="008A5C7B">
      <w:pPr>
        <w:ind w:firstLine="567"/>
        <w:jc w:val="both"/>
      </w:pPr>
      <w:r w:rsidRPr="00CE7CE9">
        <w:t>- координация исполнения подпрограммных мероприятий, мониторинг их реализации;</w:t>
      </w:r>
    </w:p>
    <w:p w:rsidR="008A5C7B" w:rsidRPr="00CE7CE9" w:rsidRDefault="008A5C7B" w:rsidP="008A5C7B">
      <w:pPr>
        <w:ind w:firstLine="567"/>
        <w:jc w:val="both"/>
      </w:pPr>
      <w:r w:rsidRPr="00CE7CE9">
        <w:t>- непосредственный контроль за ходом реализации подпрограммы;</w:t>
      </w:r>
    </w:p>
    <w:p w:rsidR="008A5C7B" w:rsidRPr="001146BB" w:rsidRDefault="008A5C7B" w:rsidP="008A5C7B">
      <w:pPr>
        <w:ind w:firstLine="567"/>
        <w:jc w:val="both"/>
      </w:pPr>
      <w:r w:rsidRPr="00CE7CE9">
        <w:t>- подготовка отчетов о реализации подпрограммы и направление их ответственному исполнителю.</w:t>
      </w:r>
    </w:p>
    <w:p w:rsidR="008A5C7B" w:rsidRPr="00CE7CE9" w:rsidRDefault="008A5C7B" w:rsidP="008A5C7B">
      <w:pPr>
        <w:ind w:firstLine="567"/>
        <w:jc w:val="both"/>
      </w:pPr>
      <w:r w:rsidRPr="00CE7CE9">
        <w:t xml:space="preserve">Реализация отдельных мероприятий подпрограммы и мероприятий подпрограмм осуществляется посредством заключения контрактов (договоров) на выполнение работ, </w:t>
      </w:r>
      <w:r w:rsidRPr="00CE7CE9">
        <w:lastRenderedPageBreak/>
        <w:t xml:space="preserve">оказание услуг для муниципальных нужд в соответствии с действующим законодательством Российской Федерации. </w:t>
      </w:r>
    </w:p>
    <w:p w:rsidR="008A5C7B" w:rsidRPr="00CE7CE9" w:rsidRDefault="008A5C7B" w:rsidP="008A5C7B">
      <w:pPr>
        <w:ind w:firstLine="567"/>
        <w:jc w:val="both"/>
        <w:rPr>
          <w:b/>
        </w:rPr>
      </w:pPr>
      <w:r w:rsidRPr="00CE7CE9">
        <w:t>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8A5C7B" w:rsidRDefault="008A5C7B" w:rsidP="008A5C7B">
      <w:pPr>
        <w:ind w:left="-67" w:firstLine="67"/>
        <w:jc w:val="right"/>
      </w:pPr>
    </w:p>
    <w:p w:rsidR="008A5C7B" w:rsidRDefault="008A5C7B" w:rsidP="008A5C7B">
      <w:pPr>
        <w:ind w:left="-67" w:firstLine="67"/>
        <w:jc w:val="right"/>
      </w:pPr>
    </w:p>
    <w:p w:rsidR="008A5C7B" w:rsidRDefault="008A5C7B" w:rsidP="008A5C7B">
      <w:pPr>
        <w:ind w:left="-67" w:firstLine="67"/>
        <w:jc w:val="right"/>
        <w:sectPr w:rsidR="008A5C7B" w:rsidSect="008A5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C7B" w:rsidRPr="00375ACE" w:rsidRDefault="008A5C7B" w:rsidP="008A5C7B">
      <w:pPr>
        <w:ind w:left="-67" w:firstLine="67"/>
        <w:jc w:val="right"/>
        <w:rPr>
          <w:sz w:val="20"/>
        </w:rPr>
      </w:pPr>
      <w:r w:rsidRPr="00375ACE">
        <w:rPr>
          <w:sz w:val="20"/>
        </w:rPr>
        <w:lastRenderedPageBreak/>
        <w:t>Приложение № 1</w:t>
      </w:r>
    </w:p>
    <w:p w:rsidR="008A5C7B" w:rsidRDefault="008A5C7B" w:rsidP="008A5C7B">
      <w:pPr>
        <w:jc w:val="right"/>
        <w:rPr>
          <w:color w:val="000000"/>
          <w:sz w:val="20"/>
        </w:rPr>
      </w:pPr>
      <w:r w:rsidRPr="00E5400E">
        <w:rPr>
          <w:color w:val="000000"/>
          <w:sz w:val="20"/>
        </w:rPr>
        <w:t xml:space="preserve">к паспорту подпрограммы </w:t>
      </w:r>
    </w:p>
    <w:p w:rsidR="008A5C7B" w:rsidRDefault="008A5C7B" w:rsidP="008A5C7B">
      <w:pPr>
        <w:jc w:val="right"/>
        <w:rPr>
          <w:color w:val="000000"/>
          <w:sz w:val="20"/>
        </w:rPr>
      </w:pPr>
      <w:r w:rsidRPr="00E5400E">
        <w:rPr>
          <w:color w:val="000000"/>
          <w:sz w:val="20"/>
        </w:rPr>
        <w:t>«Противодействи</w:t>
      </w:r>
      <w:r>
        <w:rPr>
          <w:color w:val="000000"/>
          <w:sz w:val="20"/>
        </w:rPr>
        <w:t>я проявлениям</w:t>
      </w:r>
      <w:r w:rsidRPr="00E5400E">
        <w:rPr>
          <w:color w:val="000000"/>
          <w:sz w:val="20"/>
        </w:rPr>
        <w:t xml:space="preserve"> </w:t>
      </w:r>
      <w:proofErr w:type="gramStart"/>
      <w:r w:rsidRPr="00E5400E">
        <w:rPr>
          <w:color w:val="000000"/>
          <w:sz w:val="20"/>
        </w:rPr>
        <w:t>терроризм</w:t>
      </w:r>
      <w:r>
        <w:rPr>
          <w:color w:val="000000"/>
          <w:sz w:val="20"/>
        </w:rPr>
        <w:t xml:space="preserve">а </w:t>
      </w:r>
      <w:r w:rsidRPr="00E5400E">
        <w:rPr>
          <w:color w:val="000000"/>
          <w:sz w:val="20"/>
        </w:rPr>
        <w:t xml:space="preserve"> и</w:t>
      </w:r>
      <w:proofErr w:type="gramEnd"/>
      <w:r w:rsidRPr="00E5400E">
        <w:rPr>
          <w:color w:val="000000"/>
          <w:sz w:val="20"/>
        </w:rPr>
        <w:t xml:space="preserve">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 w:rsidRPr="00E5400E">
        <w:rPr>
          <w:color w:val="000000"/>
          <w:sz w:val="20"/>
        </w:rPr>
        <w:t>Экстремизм</w:t>
      </w:r>
      <w:r>
        <w:rPr>
          <w:color w:val="000000"/>
          <w:sz w:val="20"/>
        </w:rPr>
        <w:t xml:space="preserve">а </w:t>
      </w:r>
      <w:r w:rsidRPr="00E5400E">
        <w:rPr>
          <w:color w:val="000000"/>
          <w:sz w:val="20"/>
        </w:rPr>
        <w:t>на территории Дзержинского района»</w:t>
      </w:r>
    </w:p>
    <w:p w:rsidR="008A5C7B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C7B" w:rsidRPr="00375ACE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5ACE">
        <w:rPr>
          <w:rFonts w:ascii="Times New Roman" w:hAnsi="Times New Roman" w:cs="Times New Roman"/>
          <w:bCs/>
          <w:sz w:val="28"/>
          <w:szCs w:val="28"/>
        </w:rPr>
        <w:t>Целевые показатели, задачи</w:t>
      </w:r>
      <w:r w:rsidRPr="00375ACE">
        <w:rPr>
          <w:sz w:val="28"/>
          <w:szCs w:val="28"/>
        </w:rPr>
        <w:t xml:space="preserve"> </w:t>
      </w:r>
      <w:r w:rsidRPr="00375ACE">
        <w:rPr>
          <w:rFonts w:ascii="Times New Roman" w:hAnsi="Times New Roman" w:cs="Times New Roman"/>
          <w:sz w:val="28"/>
          <w:szCs w:val="28"/>
        </w:rPr>
        <w:t>на долгосрочный период,</w:t>
      </w:r>
      <w:r w:rsidRPr="00375ACE">
        <w:rPr>
          <w:rFonts w:ascii="Times New Roman" w:hAnsi="Times New Roman" w:cs="Times New Roman"/>
          <w:bCs/>
          <w:sz w:val="28"/>
          <w:szCs w:val="28"/>
        </w:rPr>
        <w:t xml:space="preserve"> показатели результативности</w:t>
      </w:r>
    </w:p>
    <w:p w:rsidR="008A5C7B" w:rsidRDefault="008A5C7B" w:rsidP="008A5C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644"/>
        <w:gridCol w:w="1721"/>
        <w:gridCol w:w="1178"/>
        <w:gridCol w:w="676"/>
        <w:gridCol w:w="670"/>
        <w:gridCol w:w="41"/>
        <w:gridCol w:w="657"/>
        <w:gridCol w:w="10"/>
        <w:gridCol w:w="674"/>
        <w:gridCol w:w="14"/>
        <w:gridCol w:w="678"/>
        <w:gridCol w:w="15"/>
        <w:gridCol w:w="652"/>
        <w:gridCol w:w="15"/>
        <w:gridCol w:w="652"/>
        <w:gridCol w:w="14"/>
        <w:gridCol w:w="713"/>
        <w:gridCol w:w="727"/>
      </w:tblGrid>
      <w:tr w:rsidR="008A5C7B" w:rsidRPr="00B91C21" w:rsidTr="008A5C7B">
        <w:trPr>
          <w:trHeight w:val="1150"/>
        </w:trPr>
        <w:tc>
          <w:tcPr>
            <w:tcW w:w="186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8" w:type="pct"/>
            <w:vAlign w:val="center"/>
          </w:tcPr>
          <w:p w:rsidR="008A5C7B" w:rsidRPr="00D21CBE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CBE">
              <w:rPr>
                <w:rFonts w:ascii="Times New Roman" w:hAnsi="Times New Roman" w:cs="Times New Roman"/>
                <w:bCs/>
              </w:rPr>
              <w:t>Целевые показатели, задачи</w:t>
            </w:r>
            <w:r w:rsidRPr="00D21CBE">
              <w:t xml:space="preserve"> </w:t>
            </w:r>
            <w:r w:rsidRPr="00D21CBE">
              <w:rPr>
                <w:rFonts w:ascii="Times New Roman" w:hAnsi="Times New Roman" w:cs="Times New Roman"/>
              </w:rPr>
              <w:t>на долгосрочный период,</w:t>
            </w:r>
            <w:r w:rsidRPr="00D21CBE">
              <w:rPr>
                <w:rFonts w:ascii="Times New Roman" w:hAnsi="Times New Roman" w:cs="Times New Roman"/>
                <w:bCs/>
              </w:rPr>
              <w:t xml:space="preserve"> показатели результативности</w:t>
            </w:r>
          </w:p>
        </w:tc>
        <w:tc>
          <w:tcPr>
            <w:tcW w:w="60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Pr="00B91C21">
              <w:rPr>
                <w:rFonts w:ascii="Times New Roman" w:hAnsi="Times New Roman" w:cs="Times New Roman"/>
              </w:rPr>
              <w:br/>
              <w:t>изм</w:t>
            </w:r>
            <w:r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Источник</w:t>
            </w:r>
          </w:p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C21">
              <w:rPr>
                <w:rFonts w:ascii="Times New Roman" w:hAnsi="Times New Roman" w:cs="Times New Roman"/>
              </w:rPr>
              <w:t>информа-ции</w:t>
            </w:r>
            <w:proofErr w:type="spellEnd"/>
          </w:p>
        </w:tc>
        <w:tc>
          <w:tcPr>
            <w:tcW w:w="238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 год</w:t>
            </w:r>
          </w:p>
        </w:tc>
        <w:tc>
          <w:tcPr>
            <w:tcW w:w="236" w:type="pct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2015 год</w:t>
            </w:r>
          </w:p>
        </w:tc>
        <w:tc>
          <w:tcPr>
            <w:tcW w:w="23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241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244" w:type="pct"/>
            <w:gridSpan w:val="2"/>
            <w:vAlign w:val="center"/>
          </w:tcPr>
          <w:p w:rsidR="008A5C7B" w:rsidRPr="00B91C21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256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19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2: р</w:t>
            </w:r>
            <w:r w:rsidRPr="00E119FB">
              <w:rPr>
                <w:rFonts w:ascii="Times New Roman" w:hAnsi="Times New Roman" w:cs="Times New Roman"/>
                <w:color w:val="000000"/>
              </w:rPr>
              <w:t xml:space="preserve">еализация политики в области профилактики терроризма и экстремизма в </w:t>
            </w:r>
            <w:r>
              <w:rPr>
                <w:rFonts w:ascii="Times New Roman" w:hAnsi="Times New Roman" w:cs="Times New Roman"/>
                <w:color w:val="000000"/>
              </w:rPr>
              <w:t>Дзержинском районе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  <w:vAlign w:val="center"/>
          </w:tcPr>
          <w:p w:rsidR="008A5C7B" w:rsidRPr="00E119FB" w:rsidRDefault="008A5C7B" w:rsidP="0044534C">
            <w:pPr>
              <w:rPr>
                <w:sz w:val="20"/>
              </w:rPr>
            </w:pPr>
            <w:r w:rsidRPr="00E119FB">
              <w:rPr>
                <w:bCs/>
                <w:sz w:val="20"/>
              </w:rPr>
              <w:t>Противодействия проявлениям терроризма и экстремизма</w:t>
            </w:r>
          </w:p>
        </w:tc>
        <w:tc>
          <w:tcPr>
            <w:tcW w:w="604" w:type="pct"/>
            <w:vAlign w:val="center"/>
          </w:tcPr>
          <w:p w:rsidR="008A5C7B" w:rsidRPr="00E119FB" w:rsidRDefault="008A5C7B" w:rsidP="0044534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E119FB">
              <w:rPr>
                <w:rFonts w:ascii="Times New Roman" w:hAnsi="Times New Roman" w:cs="Times New Roman"/>
                <w:bCs/>
              </w:rPr>
              <w:t>% от общей численности населения района</w:t>
            </w:r>
          </w:p>
        </w:tc>
        <w:tc>
          <w:tcPr>
            <w:tcW w:w="414" w:type="pct"/>
            <w:vAlign w:val="center"/>
          </w:tcPr>
          <w:p w:rsidR="008A5C7B" w:rsidRPr="0084524C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9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Pr="0084524C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19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Задача </w:t>
            </w:r>
            <w:r w:rsidRPr="00116DDD">
              <w:rPr>
                <w:sz w:val="20"/>
              </w:rPr>
              <w:t xml:space="preserve">2. </w:t>
            </w:r>
            <w:r w:rsidRPr="00D479AD">
              <w:rPr>
                <w:sz w:val="20"/>
              </w:rPr>
              <w:t>Профилактические мероприятия по противодействию терроризму и экстремизму на территории Дзержинского района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</w:tcPr>
          <w:p w:rsidR="008A5C7B" w:rsidRPr="00D479AD" w:rsidRDefault="008A5C7B" w:rsidP="0044534C">
            <w:pPr>
              <w:rPr>
                <w:color w:val="000000"/>
                <w:sz w:val="20"/>
              </w:rPr>
            </w:pPr>
            <w:r w:rsidRPr="00D479AD">
              <w:rPr>
                <w:sz w:val="20"/>
              </w:rPr>
              <w:t>Проведение круглых столов с участием представителей религиозных конфе</w:t>
            </w:r>
            <w:r w:rsidRPr="00D479AD">
              <w:rPr>
                <w:sz w:val="20"/>
              </w:rPr>
              <w:t>с</w:t>
            </w:r>
            <w:r w:rsidRPr="00D479AD">
              <w:rPr>
                <w:sz w:val="20"/>
              </w:rPr>
              <w:t>сий, национальных объединений, мол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дежных организаций и движений по проблемам предупреждения экстреми</w:t>
            </w:r>
            <w:r w:rsidRPr="00D479AD">
              <w:rPr>
                <w:sz w:val="20"/>
              </w:rPr>
              <w:t>з</w:t>
            </w:r>
            <w:r w:rsidRPr="00D479AD">
              <w:rPr>
                <w:sz w:val="20"/>
              </w:rPr>
              <w:t>ма и терроризма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>% от показателя 2012 года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Pr="000B2AD0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</w:t>
            </w:r>
            <w:r w:rsidRPr="00993445">
              <w:rPr>
                <w:color w:val="000000"/>
                <w:sz w:val="20"/>
              </w:rPr>
              <w:t>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33" w:type="pct"/>
            <w:gridSpan w:val="2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51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56" w:type="pct"/>
            <w:vAlign w:val="center"/>
          </w:tcPr>
          <w:p w:rsidR="008A5C7B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19"/>
            <w:vAlign w:val="center"/>
          </w:tcPr>
          <w:p w:rsidR="008A5C7B" w:rsidRPr="00D479AD" w:rsidRDefault="008A5C7B" w:rsidP="0044534C">
            <w:pPr>
              <w:jc w:val="center"/>
              <w:rPr>
                <w:sz w:val="20"/>
              </w:rPr>
            </w:pPr>
            <w:r w:rsidRPr="00D479AD">
              <w:rPr>
                <w:sz w:val="20"/>
              </w:rPr>
              <w:t xml:space="preserve">Задача </w:t>
            </w:r>
            <w:r>
              <w:rPr>
                <w:sz w:val="20"/>
              </w:rPr>
              <w:t xml:space="preserve">3. </w:t>
            </w:r>
            <w:r w:rsidRPr="00D479AD">
              <w:rPr>
                <w:sz w:val="20"/>
              </w:rPr>
              <w:t>Организационно-технические мероприятия по повышению уровня антитеррористической защищенности объектов жизнеобеспечения, муниципальных учреждений района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</w:tcPr>
          <w:p w:rsidR="008A5C7B" w:rsidRPr="00D479AD" w:rsidRDefault="008A5C7B" w:rsidP="0044534C">
            <w:pPr>
              <w:rPr>
                <w:color w:val="000000"/>
                <w:sz w:val="20"/>
              </w:rPr>
            </w:pPr>
            <w:r w:rsidRPr="00D479AD">
              <w:rPr>
                <w:sz w:val="20"/>
              </w:rPr>
              <w:t>Проведение межведомственных ант</w:t>
            </w:r>
            <w:r w:rsidRPr="00D479AD">
              <w:rPr>
                <w:sz w:val="20"/>
              </w:rPr>
              <w:t>и</w:t>
            </w:r>
            <w:r w:rsidRPr="00D479AD">
              <w:rPr>
                <w:sz w:val="20"/>
              </w:rPr>
              <w:t>террористических тренировок в целях повышения эффективности взаимодействия в ходе реализации мер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приятий по предупреждению террор</w:t>
            </w:r>
            <w:r w:rsidRPr="00D479AD">
              <w:rPr>
                <w:sz w:val="20"/>
              </w:rPr>
              <w:t>и</w:t>
            </w:r>
            <w:r w:rsidRPr="00D479AD">
              <w:rPr>
                <w:sz w:val="20"/>
              </w:rPr>
              <w:t>стических актов и минимизации их п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следствий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8" w:type="pct"/>
          </w:tcPr>
          <w:p w:rsidR="008A5C7B" w:rsidRPr="00D479AD" w:rsidRDefault="008A5C7B" w:rsidP="0044534C">
            <w:pPr>
              <w:rPr>
                <w:sz w:val="20"/>
              </w:rPr>
            </w:pPr>
            <w:r w:rsidRPr="00D479AD">
              <w:rPr>
                <w:sz w:val="20"/>
              </w:rPr>
              <w:t>Проведение дополнительных обслед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ваний объектов жизнеобеспечения населения, мест ма</w:t>
            </w:r>
            <w:r w:rsidRPr="00D479AD">
              <w:rPr>
                <w:sz w:val="20"/>
              </w:rPr>
              <w:t>с</w:t>
            </w:r>
            <w:r w:rsidRPr="00D479AD">
              <w:rPr>
                <w:sz w:val="20"/>
              </w:rPr>
              <w:t>сового пребывания людей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8" w:type="pct"/>
          </w:tcPr>
          <w:p w:rsidR="008A5C7B" w:rsidRPr="00D479AD" w:rsidRDefault="008A5C7B" w:rsidP="0044534C">
            <w:pPr>
              <w:rPr>
                <w:sz w:val="20"/>
              </w:rPr>
            </w:pPr>
            <w:r w:rsidRPr="00D479AD">
              <w:rPr>
                <w:sz w:val="20"/>
              </w:rPr>
              <w:t>Участие в организации и проведении на территории района мероприятий по выявлению нарушений м</w:t>
            </w:r>
            <w:r w:rsidRPr="00D479AD">
              <w:rPr>
                <w:sz w:val="20"/>
              </w:rPr>
              <w:t>и</w:t>
            </w:r>
            <w:r w:rsidRPr="00D479AD">
              <w:rPr>
                <w:sz w:val="20"/>
              </w:rPr>
              <w:t>грационного законодательства.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5000" w:type="pct"/>
            <w:gridSpan w:val="19"/>
            <w:vAlign w:val="center"/>
          </w:tcPr>
          <w:p w:rsidR="008A5C7B" w:rsidRPr="00D479AD" w:rsidRDefault="008A5C7B" w:rsidP="0044534C">
            <w:pPr>
              <w:jc w:val="center"/>
              <w:rPr>
                <w:sz w:val="20"/>
              </w:rPr>
            </w:pPr>
            <w:r w:rsidRPr="00D479AD">
              <w:rPr>
                <w:sz w:val="20"/>
              </w:rPr>
              <w:t xml:space="preserve">Задача </w:t>
            </w:r>
            <w:r>
              <w:rPr>
                <w:sz w:val="20"/>
              </w:rPr>
              <w:t>4</w:t>
            </w:r>
            <w:r w:rsidRPr="00D479A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D479AD">
              <w:rPr>
                <w:sz w:val="20"/>
              </w:rPr>
              <w:t>Информационно-пропагандистское сопровождение мероприятий в сфере противоде</w:t>
            </w:r>
            <w:r w:rsidRPr="00D479AD">
              <w:rPr>
                <w:sz w:val="20"/>
              </w:rPr>
              <w:t>й</w:t>
            </w:r>
            <w:r w:rsidRPr="00D479AD">
              <w:rPr>
                <w:sz w:val="20"/>
              </w:rPr>
              <w:t>ствия терроризму и экстремизму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pct"/>
          </w:tcPr>
          <w:p w:rsidR="008A5C7B" w:rsidRPr="00D479AD" w:rsidRDefault="008A5C7B" w:rsidP="0044534C">
            <w:pPr>
              <w:rPr>
                <w:sz w:val="20"/>
              </w:rPr>
            </w:pPr>
            <w:r w:rsidRPr="00D479AD">
              <w:rPr>
                <w:sz w:val="20"/>
              </w:rPr>
              <w:t>Участие в организации освещения в средствах массовой информации де</w:t>
            </w:r>
            <w:r w:rsidRPr="00D479AD">
              <w:rPr>
                <w:sz w:val="20"/>
              </w:rPr>
              <w:t>я</w:t>
            </w:r>
            <w:r w:rsidRPr="00D479AD">
              <w:rPr>
                <w:sz w:val="20"/>
              </w:rPr>
              <w:t xml:space="preserve">тельности территориальных органов федеральных органов </w:t>
            </w:r>
            <w:r w:rsidRPr="00D479AD">
              <w:rPr>
                <w:sz w:val="20"/>
              </w:rPr>
              <w:lastRenderedPageBreak/>
              <w:t>исполнительной власти, органов исполнительной власти края и органов местного самоуправл</w:t>
            </w:r>
            <w:r w:rsidRPr="00D479AD">
              <w:rPr>
                <w:sz w:val="20"/>
              </w:rPr>
              <w:t>е</w:t>
            </w:r>
            <w:r w:rsidRPr="00D479AD">
              <w:rPr>
                <w:sz w:val="20"/>
              </w:rPr>
              <w:t>ния по профилактике терроризма и экстремизма, а также по линии против</w:t>
            </w:r>
            <w:r w:rsidRPr="00D479AD">
              <w:rPr>
                <w:sz w:val="20"/>
              </w:rPr>
              <w:t>о</w:t>
            </w:r>
            <w:r w:rsidRPr="00D479AD">
              <w:rPr>
                <w:sz w:val="20"/>
              </w:rPr>
              <w:t>действия незаконному обороту оружия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lastRenderedPageBreak/>
              <w:t>% от показателя 2012 года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 w:rsidRPr="00993445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8" w:type="pct"/>
            <w:vAlign w:val="center"/>
          </w:tcPr>
          <w:p w:rsidR="008A5C7B" w:rsidRPr="00D479AD" w:rsidRDefault="008A5C7B" w:rsidP="0044534C">
            <w:pPr>
              <w:pStyle w:val="afffc"/>
              <w:rPr>
                <w:sz w:val="20"/>
                <w:szCs w:val="20"/>
              </w:rPr>
            </w:pPr>
            <w:r w:rsidRPr="00D479AD">
              <w:rPr>
                <w:sz w:val="20"/>
                <w:szCs w:val="20"/>
              </w:rPr>
              <w:t xml:space="preserve">Развитие культуры межнациональных отношений в </w:t>
            </w:r>
            <w:r>
              <w:rPr>
                <w:sz w:val="20"/>
                <w:szCs w:val="20"/>
              </w:rPr>
              <w:t>образовательном учреждении</w:t>
            </w:r>
            <w:r w:rsidRPr="00D479AD">
              <w:rPr>
                <w:sz w:val="20"/>
                <w:szCs w:val="20"/>
              </w:rPr>
              <w:t>; проведение уроков толерантности; индивидуальная работа с детьми, по пресечению национализма, экстремизма.</w:t>
            </w:r>
          </w:p>
        </w:tc>
        <w:tc>
          <w:tcPr>
            <w:tcW w:w="604" w:type="pct"/>
            <w:vAlign w:val="center"/>
          </w:tcPr>
          <w:p w:rsidR="008A5C7B" w:rsidRPr="00384067" w:rsidRDefault="008A5C7B" w:rsidP="0044534C">
            <w:pPr>
              <w:ind w:left="-108" w:right="-109"/>
              <w:jc w:val="center"/>
              <w:rPr>
                <w:sz w:val="20"/>
              </w:rPr>
            </w:pPr>
            <w:r w:rsidRPr="00384067">
              <w:rPr>
                <w:color w:val="000000"/>
                <w:sz w:val="20"/>
              </w:rPr>
              <w:t xml:space="preserve">% от общей численности населения </w:t>
            </w:r>
            <w:r>
              <w:rPr>
                <w:color w:val="000000"/>
                <w:sz w:val="20"/>
              </w:rPr>
              <w:t>района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8A5C7B" w:rsidRPr="002B3DDD" w:rsidTr="008A5C7B">
        <w:trPr>
          <w:trHeight w:val="20"/>
        </w:trPr>
        <w:tc>
          <w:tcPr>
            <w:tcW w:w="186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8" w:type="pct"/>
            <w:vAlign w:val="center"/>
          </w:tcPr>
          <w:p w:rsidR="008A5C7B" w:rsidRPr="00D479AD" w:rsidRDefault="008A5C7B" w:rsidP="0044534C">
            <w:pPr>
              <w:pStyle w:val="afffc"/>
              <w:rPr>
                <w:sz w:val="20"/>
                <w:szCs w:val="20"/>
              </w:rPr>
            </w:pPr>
            <w:r w:rsidRPr="00D479AD">
              <w:rPr>
                <w:sz w:val="20"/>
                <w:szCs w:val="20"/>
              </w:rPr>
              <w:t>Участие в организации и проведении мониторинга информационного пр</w:t>
            </w:r>
            <w:r w:rsidRPr="00D479AD">
              <w:rPr>
                <w:sz w:val="20"/>
                <w:szCs w:val="20"/>
              </w:rPr>
              <w:t>о</w:t>
            </w:r>
            <w:r w:rsidRPr="00D479AD">
              <w:rPr>
                <w:sz w:val="20"/>
                <w:szCs w:val="20"/>
              </w:rPr>
              <w:t>странства на всей территории района, в целях недопущения распространения призывов к нарушению общественного п</w:t>
            </w:r>
            <w:r w:rsidRPr="00D479AD">
              <w:rPr>
                <w:sz w:val="20"/>
                <w:szCs w:val="20"/>
              </w:rPr>
              <w:t>о</w:t>
            </w:r>
            <w:r w:rsidRPr="00D479AD">
              <w:rPr>
                <w:sz w:val="20"/>
                <w:szCs w:val="20"/>
              </w:rPr>
              <w:t>рядка, идей терроризма и экстремизма, пропаганды насилия и жестокости</w:t>
            </w:r>
          </w:p>
        </w:tc>
        <w:tc>
          <w:tcPr>
            <w:tcW w:w="604" w:type="pct"/>
            <w:vAlign w:val="center"/>
          </w:tcPr>
          <w:p w:rsidR="008A5C7B" w:rsidRPr="00F377F3" w:rsidRDefault="008A5C7B" w:rsidP="0044534C">
            <w:pPr>
              <w:ind w:left="-108" w:right="-109"/>
              <w:jc w:val="center"/>
              <w:rPr>
                <w:color w:val="000000"/>
                <w:sz w:val="20"/>
              </w:rPr>
            </w:pPr>
            <w:r w:rsidRPr="00F377F3">
              <w:rPr>
                <w:color w:val="000000"/>
                <w:sz w:val="20"/>
              </w:rPr>
              <w:t xml:space="preserve">% от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414" w:type="pct"/>
            <w:vAlign w:val="center"/>
          </w:tcPr>
          <w:p w:rsidR="008A5C7B" w:rsidRPr="00B91C21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C2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38" w:type="pct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8A5C7B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24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244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33" w:type="pct"/>
            <w:gridSpan w:val="2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1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256" w:type="pct"/>
            <w:vAlign w:val="center"/>
          </w:tcPr>
          <w:p w:rsidR="008A5C7B" w:rsidRPr="00993445" w:rsidRDefault="008A5C7B" w:rsidP="004453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99344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</w:tr>
    </w:tbl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  <w:sectPr w:rsidR="008A5C7B" w:rsidSect="008A5C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A5C7B" w:rsidRPr="00434978" w:rsidRDefault="008A5C7B" w:rsidP="008A5C7B">
      <w:pPr>
        <w:ind w:firstLine="67"/>
        <w:jc w:val="right"/>
        <w:rPr>
          <w:sz w:val="20"/>
        </w:rPr>
      </w:pPr>
      <w:r w:rsidRPr="00434978">
        <w:rPr>
          <w:sz w:val="20"/>
        </w:rPr>
        <w:lastRenderedPageBreak/>
        <w:t>Приложение № 2</w:t>
      </w:r>
    </w:p>
    <w:p w:rsidR="008A5C7B" w:rsidRDefault="008A5C7B" w:rsidP="008A5C7B">
      <w:pPr>
        <w:jc w:val="right"/>
        <w:rPr>
          <w:color w:val="000000"/>
          <w:sz w:val="20"/>
        </w:rPr>
      </w:pPr>
      <w:r w:rsidRPr="00E5400E">
        <w:rPr>
          <w:color w:val="000000"/>
          <w:sz w:val="20"/>
        </w:rPr>
        <w:t xml:space="preserve">к паспорту подпрограммы </w:t>
      </w:r>
    </w:p>
    <w:p w:rsidR="008A5C7B" w:rsidRDefault="008A5C7B" w:rsidP="008A5C7B">
      <w:pPr>
        <w:jc w:val="right"/>
        <w:rPr>
          <w:color w:val="000000"/>
          <w:sz w:val="20"/>
        </w:rPr>
      </w:pPr>
      <w:r w:rsidRPr="00E5400E">
        <w:rPr>
          <w:color w:val="000000"/>
          <w:sz w:val="20"/>
        </w:rPr>
        <w:t>«Противодействи</w:t>
      </w:r>
      <w:r>
        <w:rPr>
          <w:color w:val="000000"/>
          <w:sz w:val="20"/>
        </w:rPr>
        <w:t>я проявлениям</w:t>
      </w:r>
      <w:r w:rsidRPr="00E5400E">
        <w:rPr>
          <w:color w:val="000000"/>
          <w:sz w:val="20"/>
        </w:rPr>
        <w:t xml:space="preserve"> терроризм</w:t>
      </w:r>
      <w:r>
        <w:rPr>
          <w:color w:val="000000"/>
          <w:sz w:val="20"/>
        </w:rPr>
        <w:t>а</w:t>
      </w:r>
      <w:r w:rsidRPr="00E5400E">
        <w:rPr>
          <w:color w:val="000000"/>
          <w:sz w:val="20"/>
        </w:rPr>
        <w:t xml:space="preserve"> и </w:t>
      </w:r>
    </w:p>
    <w:p w:rsidR="008A5C7B" w:rsidRPr="00B07D28" w:rsidRDefault="008A5C7B" w:rsidP="008A5C7B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э</w:t>
      </w:r>
      <w:r w:rsidRPr="00E5400E">
        <w:rPr>
          <w:color w:val="000000"/>
          <w:sz w:val="20"/>
        </w:rPr>
        <w:t>кстремизм</w:t>
      </w:r>
      <w:r>
        <w:rPr>
          <w:color w:val="000000"/>
          <w:sz w:val="20"/>
        </w:rPr>
        <w:t xml:space="preserve">а </w:t>
      </w:r>
      <w:r w:rsidRPr="00E5400E">
        <w:rPr>
          <w:color w:val="000000"/>
          <w:sz w:val="20"/>
        </w:rPr>
        <w:t>на территории Дзержинского района»</w:t>
      </w:r>
    </w:p>
    <w:p w:rsidR="008A5C7B" w:rsidRDefault="008A5C7B" w:rsidP="008A5C7B">
      <w:pPr>
        <w:jc w:val="center"/>
        <w:outlineLvl w:val="0"/>
      </w:pPr>
    </w:p>
    <w:p w:rsidR="008A5C7B" w:rsidRPr="00375ACE" w:rsidRDefault="008A5C7B" w:rsidP="008A5C7B">
      <w:pPr>
        <w:jc w:val="center"/>
        <w:outlineLvl w:val="0"/>
      </w:pPr>
      <w:r w:rsidRPr="00375ACE">
        <w:t>Перечень мероприятий подпрограммы с указанием объема средств на их реализацию и ожидаемых результатов</w:t>
      </w:r>
    </w:p>
    <w:p w:rsidR="008A5C7B" w:rsidRPr="00375ACE" w:rsidRDefault="008A5C7B" w:rsidP="008A5C7B">
      <w:pPr>
        <w:jc w:val="center"/>
        <w:outlineLvl w:val="0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83"/>
        <w:gridCol w:w="1308"/>
        <w:gridCol w:w="632"/>
        <w:gridCol w:w="635"/>
        <w:gridCol w:w="1016"/>
        <w:gridCol w:w="635"/>
        <w:gridCol w:w="835"/>
        <w:gridCol w:w="767"/>
        <w:gridCol w:w="770"/>
        <w:gridCol w:w="768"/>
        <w:gridCol w:w="770"/>
        <w:gridCol w:w="768"/>
        <w:gridCol w:w="770"/>
        <w:gridCol w:w="819"/>
        <w:gridCol w:w="902"/>
        <w:gridCol w:w="899"/>
      </w:tblGrid>
      <w:tr w:rsidR="008A5C7B" w:rsidRPr="00770116" w:rsidTr="008A5C7B">
        <w:trPr>
          <w:trHeight w:val="675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93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 xml:space="preserve">Расходы </w:t>
            </w:r>
            <w:r w:rsidRPr="00770116">
              <w:rPr>
                <w:sz w:val="16"/>
                <w:szCs w:val="16"/>
              </w:rPr>
              <w:br/>
              <w:t>(тыс. руб.), годы</w:t>
            </w:r>
          </w:p>
        </w:tc>
      </w:tr>
      <w:tr w:rsidR="008A5C7B" w:rsidRPr="00770116" w:rsidTr="008A5C7B">
        <w:trPr>
          <w:trHeight w:val="1354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proofErr w:type="spellStart"/>
            <w:r w:rsidRPr="00770116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ЦСР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ВР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Итого на период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Задача 1.</w:t>
            </w:r>
            <w:r w:rsidRPr="00770116">
              <w:rPr>
                <w:sz w:val="16"/>
                <w:szCs w:val="16"/>
              </w:rPr>
              <w:t xml:space="preserve"> Профилактические мероприятия по противодействию терроризму и экстремизму на территории Дзержинского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1.</w:t>
            </w:r>
            <w:r w:rsidRPr="00770116">
              <w:rPr>
                <w:sz w:val="16"/>
                <w:szCs w:val="16"/>
              </w:rPr>
              <w:t xml:space="preserve"> Проведение круглых столов с участием представителей религиозных конфе</w:t>
            </w:r>
            <w:r w:rsidRPr="00770116">
              <w:rPr>
                <w:sz w:val="16"/>
                <w:szCs w:val="16"/>
              </w:rPr>
              <w:t>с</w:t>
            </w:r>
            <w:r w:rsidRPr="00770116">
              <w:rPr>
                <w:sz w:val="16"/>
                <w:szCs w:val="16"/>
              </w:rPr>
              <w:t>сий, национальных объединений, мол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дежных организаций и движений по проблемам предупреждения экстреми</w:t>
            </w:r>
            <w:r w:rsidRPr="00770116">
              <w:rPr>
                <w:sz w:val="16"/>
                <w:szCs w:val="16"/>
              </w:rPr>
              <w:t>з</w:t>
            </w:r>
            <w:r w:rsidRPr="00770116">
              <w:rPr>
                <w:sz w:val="16"/>
                <w:szCs w:val="16"/>
              </w:rPr>
              <w:t>ма и терроризма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116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Задача 2.</w:t>
            </w:r>
            <w:r w:rsidRPr="00770116">
              <w:rPr>
                <w:sz w:val="16"/>
                <w:szCs w:val="16"/>
              </w:rPr>
              <w:t xml:space="preserve"> Организационно-технические мероприятия по повышению уровня антитеррористической защищенности объектов жизнеобеспечения, муниципальных учреждений района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color w:val="000000"/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lastRenderedPageBreak/>
              <w:t>Мероприятия 1.</w:t>
            </w:r>
            <w:r w:rsidRPr="00770116">
              <w:rPr>
                <w:sz w:val="16"/>
                <w:szCs w:val="16"/>
              </w:rPr>
              <w:t xml:space="preserve"> Проведение межведомственных ант</w:t>
            </w:r>
            <w:r w:rsidRPr="00770116">
              <w:rPr>
                <w:sz w:val="16"/>
                <w:szCs w:val="16"/>
              </w:rPr>
              <w:t>и</w:t>
            </w:r>
            <w:r w:rsidRPr="00770116">
              <w:rPr>
                <w:sz w:val="16"/>
                <w:szCs w:val="16"/>
              </w:rPr>
              <w:t>террористических тренировок в целях повышения эффективности вз</w:t>
            </w:r>
            <w:r w:rsidRPr="00770116">
              <w:rPr>
                <w:sz w:val="16"/>
                <w:szCs w:val="16"/>
              </w:rPr>
              <w:t>а</w:t>
            </w:r>
            <w:r w:rsidRPr="00770116">
              <w:rPr>
                <w:sz w:val="16"/>
                <w:szCs w:val="16"/>
              </w:rPr>
              <w:t>имодействия в ходе реализации мер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приятий по предупреждению террор</w:t>
            </w:r>
            <w:r w:rsidRPr="00770116">
              <w:rPr>
                <w:sz w:val="16"/>
                <w:szCs w:val="16"/>
              </w:rPr>
              <w:t>и</w:t>
            </w:r>
            <w:r w:rsidRPr="00770116">
              <w:rPr>
                <w:sz w:val="16"/>
                <w:szCs w:val="16"/>
              </w:rPr>
              <w:t>стических актов и минимизации их п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следствий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2.</w:t>
            </w:r>
            <w:r w:rsidRPr="00770116">
              <w:rPr>
                <w:sz w:val="16"/>
                <w:szCs w:val="16"/>
              </w:rPr>
              <w:t xml:space="preserve"> Проведение дополнительных обслед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ваний объектов жизнеобеспечения населения, мест ма</w:t>
            </w:r>
            <w:r w:rsidRPr="00770116">
              <w:rPr>
                <w:sz w:val="16"/>
                <w:szCs w:val="16"/>
              </w:rPr>
              <w:t>с</w:t>
            </w:r>
            <w:r w:rsidRPr="00770116">
              <w:rPr>
                <w:sz w:val="16"/>
                <w:szCs w:val="16"/>
              </w:rPr>
              <w:t>сового пребывания людей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3.</w:t>
            </w:r>
            <w:r w:rsidRPr="00770116">
              <w:rPr>
                <w:sz w:val="16"/>
                <w:szCs w:val="16"/>
              </w:rPr>
              <w:t xml:space="preserve"> Участие в организации и проведении на территории района мер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приятий по выявлению нарушений м</w:t>
            </w:r>
            <w:r w:rsidRPr="00770116">
              <w:rPr>
                <w:sz w:val="16"/>
                <w:szCs w:val="16"/>
              </w:rPr>
              <w:t>и</w:t>
            </w:r>
            <w:r w:rsidRPr="00770116">
              <w:rPr>
                <w:sz w:val="16"/>
                <w:szCs w:val="16"/>
              </w:rPr>
              <w:t>грационного законодательства.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Cs/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Задача 3.</w:t>
            </w:r>
            <w:r w:rsidRPr="00770116">
              <w:rPr>
                <w:sz w:val="16"/>
                <w:szCs w:val="16"/>
              </w:rPr>
              <w:t xml:space="preserve"> Информационно-пропагандистское сопровождение мероприятий в сфере противоде</w:t>
            </w:r>
            <w:r w:rsidRPr="00770116">
              <w:rPr>
                <w:sz w:val="16"/>
                <w:szCs w:val="16"/>
              </w:rPr>
              <w:t>й</w:t>
            </w:r>
            <w:r w:rsidRPr="00770116">
              <w:rPr>
                <w:sz w:val="16"/>
                <w:szCs w:val="16"/>
              </w:rPr>
              <w:t>ствия терроризму и экстремизму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05200</w:t>
            </w:r>
            <w:r>
              <w:rPr>
                <w:sz w:val="16"/>
                <w:szCs w:val="16"/>
              </w:rPr>
              <w:t>00000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0116">
              <w:rPr>
                <w:sz w:val="16"/>
                <w:szCs w:val="16"/>
              </w:rPr>
              <w:t>,00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1.</w:t>
            </w:r>
            <w:r w:rsidRPr="00770116">
              <w:rPr>
                <w:sz w:val="16"/>
                <w:szCs w:val="16"/>
              </w:rPr>
              <w:t xml:space="preserve"> Участие в организации освещения в средствах массовой информации де</w:t>
            </w:r>
            <w:r w:rsidRPr="00770116">
              <w:rPr>
                <w:sz w:val="16"/>
                <w:szCs w:val="16"/>
              </w:rPr>
              <w:t>я</w:t>
            </w:r>
            <w:r w:rsidRPr="00770116">
              <w:rPr>
                <w:sz w:val="16"/>
                <w:szCs w:val="16"/>
              </w:rPr>
              <w:t>тельности территориальных органов федеральных органов исполнительной власти, органов исполнительной власти края и органов местного самоуправл</w:t>
            </w:r>
            <w:r w:rsidRPr="00770116">
              <w:rPr>
                <w:sz w:val="16"/>
                <w:szCs w:val="16"/>
              </w:rPr>
              <w:t>е</w:t>
            </w:r>
            <w:r w:rsidRPr="00770116">
              <w:rPr>
                <w:sz w:val="16"/>
                <w:szCs w:val="16"/>
              </w:rPr>
              <w:t>ния по профилактике терроризма и эк</w:t>
            </w:r>
            <w:r w:rsidRPr="00770116">
              <w:rPr>
                <w:sz w:val="16"/>
                <w:szCs w:val="16"/>
              </w:rPr>
              <w:t>с</w:t>
            </w:r>
            <w:r w:rsidRPr="00770116">
              <w:rPr>
                <w:sz w:val="16"/>
                <w:szCs w:val="16"/>
              </w:rPr>
              <w:t xml:space="preserve">тремизма, а также по </w:t>
            </w:r>
            <w:r w:rsidRPr="00770116">
              <w:rPr>
                <w:sz w:val="16"/>
                <w:szCs w:val="16"/>
              </w:rPr>
              <w:lastRenderedPageBreak/>
              <w:t>линии против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действия незаконному обороту оружия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lastRenderedPageBreak/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904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0314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0520040430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0116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0116">
              <w:rPr>
                <w:sz w:val="16"/>
                <w:szCs w:val="16"/>
              </w:rPr>
              <w:t>,00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afffc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2.</w:t>
            </w:r>
            <w:r w:rsidRPr="00770116">
              <w:rPr>
                <w:sz w:val="16"/>
                <w:szCs w:val="16"/>
              </w:rPr>
              <w:t xml:space="preserve"> Развитие культуры межнациональных отношений в </w:t>
            </w:r>
            <w:r>
              <w:rPr>
                <w:sz w:val="16"/>
                <w:szCs w:val="16"/>
              </w:rPr>
              <w:t>образовательном учреждении</w:t>
            </w:r>
            <w:r w:rsidRPr="00770116">
              <w:rPr>
                <w:sz w:val="16"/>
                <w:szCs w:val="16"/>
              </w:rPr>
              <w:t>; проведение уроков толерантности; индивидуальная работа с детьми, по пресечению национализма, экстремизма.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pStyle w:val="afffc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  <w:u w:val="single"/>
              </w:rPr>
              <w:t>Мероприятия 3.</w:t>
            </w:r>
            <w:r w:rsidRPr="00770116">
              <w:rPr>
                <w:sz w:val="16"/>
                <w:szCs w:val="16"/>
              </w:rPr>
              <w:t xml:space="preserve"> Участие в организации и проведении мониторинга информационного пр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странства на всей территории района, в целях недопущения распространения приз</w:t>
            </w:r>
            <w:r w:rsidRPr="00770116">
              <w:rPr>
                <w:sz w:val="16"/>
                <w:szCs w:val="16"/>
              </w:rPr>
              <w:t>ы</w:t>
            </w:r>
            <w:r w:rsidRPr="00770116">
              <w:rPr>
                <w:sz w:val="16"/>
                <w:szCs w:val="16"/>
              </w:rPr>
              <w:t>вов к нарушению общественного п</w:t>
            </w:r>
            <w:r w:rsidRPr="00770116">
              <w:rPr>
                <w:sz w:val="16"/>
                <w:szCs w:val="16"/>
              </w:rPr>
              <w:t>о</w:t>
            </w:r>
            <w:r w:rsidRPr="00770116">
              <w:rPr>
                <w:sz w:val="16"/>
                <w:szCs w:val="16"/>
              </w:rPr>
              <w:t>рядка, идей терроризма и экстремизма, пропаганды насилия и жестокости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tabs>
                <w:tab w:val="left" w:pos="3420"/>
              </w:tabs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Администрация Дзержинского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sz w:val="16"/>
                <w:szCs w:val="16"/>
              </w:rPr>
            </w:pPr>
            <w:r w:rsidRPr="00770116">
              <w:rPr>
                <w:sz w:val="16"/>
                <w:szCs w:val="16"/>
              </w:rPr>
              <w:t>0</w:t>
            </w:r>
          </w:p>
        </w:tc>
      </w:tr>
      <w:tr w:rsidR="008A5C7B" w:rsidRPr="00770116" w:rsidTr="008A5C7B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Всего по программе: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770116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77011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995D72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995D72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995D72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995D72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995D72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995D72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995D72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995D72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995D72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995D72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995D72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995D72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21A09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21A09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21A09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b/>
                <w:sz w:val="16"/>
                <w:szCs w:val="16"/>
              </w:rPr>
            </w:pPr>
            <w:r w:rsidRPr="00B21A09">
              <w:rPr>
                <w:b/>
                <w:sz w:val="16"/>
                <w:szCs w:val="16"/>
              </w:rPr>
              <w:t>24,00</w:t>
            </w:r>
          </w:p>
        </w:tc>
      </w:tr>
    </w:tbl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Default="008A5C7B" w:rsidP="008A5C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 w:rsidP="008A5C7B">
      <w:pPr>
        <w:ind w:firstLine="225"/>
        <w:jc w:val="both"/>
        <w:rPr>
          <w:b/>
        </w:rPr>
      </w:pPr>
    </w:p>
    <w:p w:rsidR="008A5C7B" w:rsidRDefault="008A5C7B">
      <w:pPr>
        <w:overflowPunct/>
        <w:autoSpaceDE/>
        <w:autoSpaceDN/>
        <w:adjustRightInd/>
        <w:rPr>
          <w:b/>
        </w:rPr>
      </w:pPr>
      <w:r>
        <w:rPr>
          <w:b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"/>
        <w:gridCol w:w="1459"/>
        <w:gridCol w:w="157"/>
        <w:gridCol w:w="1637"/>
        <w:gridCol w:w="1128"/>
        <w:gridCol w:w="537"/>
        <w:gridCol w:w="951"/>
        <w:gridCol w:w="314"/>
        <w:gridCol w:w="600"/>
        <w:gridCol w:w="920"/>
        <w:gridCol w:w="920"/>
        <w:gridCol w:w="920"/>
        <w:gridCol w:w="920"/>
        <w:gridCol w:w="826"/>
        <w:gridCol w:w="968"/>
        <w:gridCol w:w="932"/>
        <w:gridCol w:w="952"/>
        <w:gridCol w:w="86"/>
      </w:tblGrid>
      <w:tr w:rsidR="008A5C7B" w:rsidRPr="00E5400E" w:rsidTr="008A5C7B">
        <w:trPr>
          <w:trHeight w:val="1350"/>
        </w:trPr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5C7B" w:rsidRPr="001337DB" w:rsidRDefault="008A5C7B" w:rsidP="0044534C">
            <w:pPr>
              <w:jc w:val="right"/>
              <w:rPr>
                <w:color w:val="000000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C7B" w:rsidRPr="001337DB" w:rsidRDefault="008A5C7B" w:rsidP="0044534C">
            <w:pPr>
              <w:rPr>
                <w:color w:val="000000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C7B" w:rsidRPr="001337DB" w:rsidRDefault="008A5C7B" w:rsidP="0044534C">
            <w:pPr>
              <w:jc w:val="center"/>
              <w:rPr>
                <w:color w:val="000000"/>
              </w:rPr>
            </w:pPr>
            <w:r w:rsidRPr="001337DB">
              <w:rPr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283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5C7B" w:rsidRDefault="008A5C7B" w:rsidP="0044534C">
            <w:pPr>
              <w:jc w:val="right"/>
              <w:rPr>
                <w:color w:val="000000"/>
                <w:sz w:val="20"/>
              </w:rPr>
            </w:pPr>
            <w:r w:rsidRPr="00E5400E">
              <w:rPr>
                <w:color w:val="000000"/>
                <w:sz w:val="20"/>
              </w:rPr>
              <w:t>Приложение № 3</w:t>
            </w:r>
            <w:r w:rsidRPr="00E5400E">
              <w:rPr>
                <w:color w:val="000000"/>
                <w:sz w:val="20"/>
              </w:rPr>
              <w:br/>
              <w:t xml:space="preserve">к паспорту подпрограммы </w:t>
            </w:r>
          </w:p>
          <w:p w:rsidR="008A5C7B" w:rsidRDefault="008A5C7B" w:rsidP="0044534C">
            <w:pPr>
              <w:jc w:val="right"/>
              <w:rPr>
                <w:color w:val="000000"/>
                <w:sz w:val="20"/>
              </w:rPr>
            </w:pPr>
            <w:r w:rsidRPr="00E5400E">
              <w:rPr>
                <w:color w:val="000000"/>
                <w:sz w:val="20"/>
              </w:rPr>
              <w:t>«Противодействи</w:t>
            </w:r>
            <w:r>
              <w:rPr>
                <w:color w:val="000000"/>
                <w:sz w:val="20"/>
              </w:rPr>
              <w:t>я проявлениям</w:t>
            </w:r>
            <w:r w:rsidRPr="00E5400E">
              <w:rPr>
                <w:color w:val="000000"/>
                <w:sz w:val="20"/>
              </w:rPr>
              <w:t xml:space="preserve"> терроризм</w:t>
            </w:r>
            <w:r>
              <w:rPr>
                <w:color w:val="000000"/>
                <w:sz w:val="20"/>
              </w:rPr>
              <w:t>а</w:t>
            </w:r>
            <w:r w:rsidRPr="00E5400E">
              <w:rPr>
                <w:color w:val="000000"/>
                <w:sz w:val="20"/>
              </w:rPr>
              <w:t xml:space="preserve"> и </w:t>
            </w:r>
          </w:p>
          <w:p w:rsidR="008A5C7B" w:rsidRPr="00B07D28" w:rsidRDefault="008A5C7B" w:rsidP="0044534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</w:t>
            </w:r>
            <w:r w:rsidRPr="00E5400E">
              <w:rPr>
                <w:color w:val="000000"/>
                <w:sz w:val="20"/>
              </w:rPr>
              <w:t>кстремизм</w:t>
            </w:r>
            <w:r>
              <w:rPr>
                <w:color w:val="000000"/>
                <w:sz w:val="20"/>
              </w:rPr>
              <w:t xml:space="preserve">а </w:t>
            </w:r>
            <w:r w:rsidRPr="00E5400E">
              <w:rPr>
                <w:color w:val="000000"/>
                <w:sz w:val="20"/>
              </w:rPr>
              <w:t>на территории Дзержинского района»</w:t>
            </w:r>
          </w:p>
          <w:p w:rsidR="008A5C7B" w:rsidRPr="00E5400E" w:rsidRDefault="008A5C7B" w:rsidP="0044534C">
            <w:pPr>
              <w:jc w:val="right"/>
              <w:rPr>
                <w:color w:val="000000"/>
                <w:sz w:val="20"/>
              </w:rPr>
            </w:pPr>
          </w:p>
          <w:p w:rsidR="008A5C7B" w:rsidRPr="00E5400E" w:rsidRDefault="008A5C7B" w:rsidP="0044534C">
            <w:pPr>
              <w:jc w:val="right"/>
              <w:rPr>
                <w:color w:val="000000"/>
                <w:sz w:val="20"/>
              </w:rPr>
            </w:pPr>
          </w:p>
        </w:tc>
      </w:tr>
      <w:tr w:rsidR="008A5C7B" w:rsidRPr="001337DB" w:rsidTr="008A5C7B">
        <w:trPr>
          <w:trHeight w:val="1336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</w:tcPr>
          <w:p w:rsidR="008A5C7B" w:rsidRPr="00375ACE" w:rsidRDefault="008A5C7B" w:rsidP="0044534C">
            <w:pPr>
              <w:jc w:val="center"/>
              <w:rPr>
                <w:color w:val="000000"/>
              </w:rPr>
            </w:pPr>
            <w:r w:rsidRPr="00375ACE">
              <w:rPr>
                <w:color w:val="000000"/>
              </w:rPr>
              <w:t>Информация о ресурсном обеспечении и прогнозной оценке расходов на реализ</w:t>
            </w:r>
            <w:r>
              <w:rPr>
                <w:color w:val="000000"/>
              </w:rPr>
              <w:t xml:space="preserve">ацию подпрограммы </w:t>
            </w:r>
            <w:r w:rsidRPr="00375ACE">
              <w:rPr>
                <w:color w:val="000000"/>
              </w:rPr>
              <w:t>«</w:t>
            </w:r>
            <w:r w:rsidRPr="001706C1">
              <w:rPr>
                <w:color w:val="000000"/>
              </w:rPr>
              <w:t>Противодействие терроризму и экстремизму на</w:t>
            </w:r>
            <w:r>
              <w:rPr>
                <w:color w:val="000000"/>
              </w:rPr>
              <w:t xml:space="preserve"> </w:t>
            </w:r>
            <w:r w:rsidRPr="001706C1">
              <w:rPr>
                <w:color w:val="000000"/>
              </w:rPr>
              <w:t>территории Дзержинского района</w:t>
            </w:r>
            <w:r w:rsidRPr="00375ACE">
              <w:rPr>
                <w:color w:val="000000"/>
              </w:rPr>
              <w:t>» с учетом источников финансирования, в том числе средств краевого бюджета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23" w:type="pct"/>
          <w:wAfter w:w="31" w:type="pct"/>
          <w:trHeight w:val="87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DD2F90">
              <w:rPr>
                <w:color w:val="000000"/>
                <w:sz w:val="18"/>
                <w:szCs w:val="18"/>
              </w:rPr>
              <w:t>татус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25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Оценка расходов</w:t>
            </w:r>
            <w:r w:rsidRPr="00DD2F90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23" w:type="pct"/>
          <w:wAfter w:w="31" w:type="pct"/>
          <w:trHeight w:val="855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A5C7B" w:rsidRPr="00DD2F90" w:rsidTr="008A5C7B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23" w:type="pct"/>
          <w:wAfter w:w="31" w:type="pct"/>
          <w:trHeight w:val="91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Муниципальная подпрограмма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DD2F90" w:rsidRDefault="008A5C7B" w:rsidP="0044534C">
            <w:pPr>
              <w:jc w:val="center"/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>«Противодействие терроризму и экстремизму на территории Дзержинского района»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DD2F90" w:rsidRDefault="008A5C7B" w:rsidP="0044534C">
            <w:pPr>
              <w:rPr>
                <w:color w:val="000000"/>
                <w:sz w:val="18"/>
                <w:szCs w:val="18"/>
              </w:rPr>
            </w:pPr>
            <w:r w:rsidRPr="00DD2F90">
              <w:rPr>
                <w:color w:val="000000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21A09" w:rsidRDefault="008A5C7B" w:rsidP="0044534C">
            <w:pPr>
              <w:jc w:val="center"/>
              <w:rPr>
                <w:color w:val="000000"/>
                <w:sz w:val="20"/>
              </w:rPr>
            </w:pPr>
            <w:r w:rsidRPr="00B21A09">
              <w:rPr>
                <w:color w:val="000000"/>
                <w:sz w:val="20"/>
              </w:rPr>
              <w:t>2,0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21A09" w:rsidRDefault="008A5C7B" w:rsidP="0044534C">
            <w:pPr>
              <w:jc w:val="center"/>
              <w:rPr>
                <w:color w:val="000000"/>
                <w:sz w:val="20"/>
              </w:rPr>
            </w:pPr>
            <w:r w:rsidRPr="00B21A09">
              <w:rPr>
                <w:color w:val="000000"/>
                <w:sz w:val="20"/>
              </w:rPr>
              <w:t>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21A09" w:rsidRDefault="008A5C7B" w:rsidP="0044534C">
            <w:pPr>
              <w:jc w:val="center"/>
              <w:rPr>
                <w:color w:val="000000"/>
                <w:sz w:val="20"/>
              </w:rPr>
            </w:pPr>
            <w:r w:rsidRPr="00B21A09">
              <w:rPr>
                <w:color w:val="000000"/>
                <w:sz w:val="20"/>
              </w:rPr>
              <w:t>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21A09" w:rsidRDefault="008A5C7B" w:rsidP="0044534C">
            <w:pPr>
              <w:jc w:val="center"/>
              <w:rPr>
                <w:color w:val="000000"/>
                <w:sz w:val="20"/>
              </w:rPr>
            </w:pPr>
            <w:r w:rsidRPr="00B21A09">
              <w:rPr>
                <w:color w:val="000000"/>
                <w:sz w:val="20"/>
              </w:rPr>
              <w:t>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21A09" w:rsidRDefault="008A5C7B" w:rsidP="0044534C">
            <w:pPr>
              <w:jc w:val="center"/>
              <w:rPr>
                <w:color w:val="000000"/>
                <w:sz w:val="20"/>
              </w:rPr>
            </w:pPr>
            <w:r w:rsidRPr="00B21A09">
              <w:rPr>
                <w:color w:val="000000"/>
                <w:sz w:val="20"/>
              </w:rPr>
              <w:t>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C7B" w:rsidRPr="00B21A09" w:rsidRDefault="008A5C7B" w:rsidP="0044534C">
            <w:pPr>
              <w:jc w:val="center"/>
              <w:rPr>
                <w:color w:val="000000"/>
                <w:sz w:val="20"/>
              </w:rPr>
            </w:pPr>
            <w:r w:rsidRPr="00B21A09">
              <w:rPr>
                <w:color w:val="000000"/>
                <w:sz w:val="20"/>
              </w:rPr>
              <w:t>2,0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sz w:val="20"/>
              </w:rPr>
            </w:pPr>
            <w:r w:rsidRPr="00B21A09">
              <w:rPr>
                <w:sz w:val="20"/>
              </w:rPr>
              <w:t>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sz w:val="20"/>
              </w:rPr>
            </w:pPr>
            <w:r w:rsidRPr="00B21A09">
              <w:rPr>
                <w:sz w:val="20"/>
              </w:rPr>
              <w:t>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sz w:val="20"/>
              </w:rPr>
            </w:pPr>
            <w:r w:rsidRPr="00B21A09">
              <w:rPr>
                <w:sz w:val="20"/>
              </w:rPr>
              <w:t>4,00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7B" w:rsidRPr="00B21A09" w:rsidRDefault="008A5C7B" w:rsidP="0044534C">
            <w:pPr>
              <w:jc w:val="center"/>
              <w:rPr>
                <w:sz w:val="20"/>
              </w:rPr>
            </w:pPr>
            <w:r w:rsidRPr="00B21A09">
              <w:rPr>
                <w:sz w:val="20"/>
              </w:rPr>
              <w:t>24,00</w:t>
            </w:r>
          </w:p>
        </w:tc>
      </w:tr>
    </w:tbl>
    <w:p w:rsidR="008A5C7B" w:rsidRDefault="008A5C7B" w:rsidP="008A5C7B">
      <w:pPr>
        <w:rPr>
          <w:szCs w:val="24"/>
        </w:rPr>
      </w:pPr>
      <w:bookmarkStart w:id="0" w:name="_GoBack"/>
      <w:bookmarkEnd w:id="0"/>
    </w:p>
    <w:sectPr w:rsidR="008A5C7B" w:rsidSect="008A5C7B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10" w:rsidRDefault="005D1210">
      <w:r>
        <w:separator/>
      </w:r>
    </w:p>
  </w:endnote>
  <w:endnote w:type="continuationSeparator" w:id="0">
    <w:p w:rsidR="005D1210" w:rsidRDefault="005D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10" w:rsidRDefault="005D1210">
      <w:r>
        <w:separator/>
      </w:r>
    </w:p>
  </w:footnote>
  <w:footnote w:type="continuationSeparator" w:id="0">
    <w:p w:rsidR="005D1210" w:rsidRDefault="005D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4C" w:rsidRPr="006A649C" w:rsidRDefault="0038404C" w:rsidP="000173E3">
    <w:pPr>
      <w:pStyle w:val="ac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7B" w:rsidRDefault="008A5C7B" w:rsidP="00445A8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5C7B" w:rsidRDefault="008A5C7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7B" w:rsidRPr="00EA329E" w:rsidRDefault="008A5C7B" w:rsidP="00445A8F">
    <w:pPr>
      <w:pStyle w:val="ac"/>
      <w:framePr w:wrap="around" w:vAnchor="text" w:hAnchor="margin" w:xAlign="center" w:y="1"/>
      <w:rPr>
        <w:rStyle w:val="ae"/>
        <w:sz w:val="20"/>
      </w:rPr>
    </w:pPr>
    <w:r w:rsidRPr="00EA329E">
      <w:rPr>
        <w:rStyle w:val="ae"/>
        <w:sz w:val="20"/>
      </w:rPr>
      <w:fldChar w:fldCharType="begin"/>
    </w:r>
    <w:r w:rsidRPr="00EA329E">
      <w:rPr>
        <w:rStyle w:val="ae"/>
        <w:sz w:val="20"/>
      </w:rPr>
      <w:instrText xml:space="preserve">PAGE  </w:instrText>
    </w:r>
    <w:r w:rsidRPr="00EA329E">
      <w:rPr>
        <w:rStyle w:val="ae"/>
        <w:sz w:val="20"/>
      </w:rPr>
      <w:fldChar w:fldCharType="separate"/>
    </w:r>
    <w:r>
      <w:rPr>
        <w:rStyle w:val="ae"/>
        <w:noProof/>
        <w:sz w:val="20"/>
      </w:rPr>
      <w:t>49</w:t>
    </w:r>
    <w:r w:rsidRPr="00EA329E">
      <w:rPr>
        <w:rStyle w:val="ae"/>
        <w:sz w:val="20"/>
      </w:rPr>
      <w:fldChar w:fldCharType="end"/>
    </w:r>
  </w:p>
  <w:p w:rsidR="008A5C7B" w:rsidRDefault="008A5C7B" w:rsidP="0038070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7B" w:rsidRDefault="008A5C7B" w:rsidP="00445A8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5C7B" w:rsidRDefault="008A5C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D52F5"/>
    <w:multiLevelType w:val="hybridMultilevel"/>
    <w:tmpl w:val="4974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73E3"/>
    <w:rsid w:val="00021A81"/>
    <w:rsid w:val="00023251"/>
    <w:rsid w:val="00043A51"/>
    <w:rsid w:val="00051617"/>
    <w:rsid w:val="00066AC7"/>
    <w:rsid w:val="00077956"/>
    <w:rsid w:val="0009039D"/>
    <w:rsid w:val="000A3128"/>
    <w:rsid w:val="000B657B"/>
    <w:rsid w:val="000C1423"/>
    <w:rsid w:val="000D1770"/>
    <w:rsid w:val="000D6B7B"/>
    <w:rsid w:val="000D6D09"/>
    <w:rsid w:val="000E1D0C"/>
    <w:rsid w:val="000E5046"/>
    <w:rsid w:val="000E6B85"/>
    <w:rsid w:val="000F1846"/>
    <w:rsid w:val="000F6102"/>
    <w:rsid w:val="00105BA9"/>
    <w:rsid w:val="00107740"/>
    <w:rsid w:val="00114556"/>
    <w:rsid w:val="00116506"/>
    <w:rsid w:val="001177C0"/>
    <w:rsid w:val="00134F43"/>
    <w:rsid w:val="00136212"/>
    <w:rsid w:val="0013735D"/>
    <w:rsid w:val="00151E6E"/>
    <w:rsid w:val="001551E2"/>
    <w:rsid w:val="001635FC"/>
    <w:rsid w:val="00165A55"/>
    <w:rsid w:val="001729DC"/>
    <w:rsid w:val="00174A67"/>
    <w:rsid w:val="00177591"/>
    <w:rsid w:val="001820D6"/>
    <w:rsid w:val="001915E0"/>
    <w:rsid w:val="001A1789"/>
    <w:rsid w:val="001D0F8D"/>
    <w:rsid w:val="001D0FE7"/>
    <w:rsid w:val="001E0C0F"/>
    <w:rsid w:val="001F2221"/>
    <w:rsid w:val="001F3510"/>
    <w:rsid w:val="001F4DE7"/>
    <w:rsid w:val="001F7A4C"/>
    <w:rsid w:val="0020289C"/>
    <w:rsid w:val="00213D36"/>
    <w:rsid w:val="0022559E"/>
    <w:rsid w:val="002331A2"/>
    <w:rsid w:val="0023663B"/>
    <w:rsid w:val="00242A10"/>
    <w:rsid w:val="002453EB"/>
    <w:rsid w:val="00247746"/>
    <w:rsid w:val="0025453D"/>
    <w:rsid w:val="002647FB"/>
    <w:rsid w:val="00264E5C"/>
    <w:rsid w:val="00266E34"/>
    <w:rsid w:val="00280897"/>
    <w:rsid w:val="00285951"/>
    <w:rsid w:val="00285BA2"/>
    <w:rsid w:val="002913ED"/>
    <w:rsid w:val="002926B3"/>
    <w:rsid w:val="00295042"/>
    <w:rsid w:val="00297DFB"/>
    <w:rsid w:val="002A1434"/>
    <w:rsid w:val="002B2061"/>
    <w:rsid w:val="002B2C6F"/>
    <w:rsid w:val="002C46E7"/>
    <w:rsid w:val="002D0DD9"/>
    <w:rsid w:val="002D2172"/>
    <w:rsid w:val="002D2C20"/>
    <w:rsid w:val="002E30A1"/>
    <w:rsid w:val="00300B95"/>
    <w:rsid w:val="00303F0F"/>
    <w:rsid w:val="00305A30"/>
    <w:rsid w:val="00310890"/>
    <w:rsid w:val="00314EF8"/>
    <w:rsid w:val="003257B8"/>
    <w:rsid w:val="00335D92"/>
    <w:rsid w:val="00335FBB"/>
    <w:rsid w:val="00340E58"/>
    <w:rsid w:val="00351746"/>
    <w:rsid w:val="00365598"/>
    <w:rsid w:val="003727DF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145D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40FB9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6BAC"/>
    <w:rsid w:val="005D1210"/>
    <w:rsid w:val="005E00DD"/>
    <w:rsid w:val="005E0FE9"/>
    <w:rsid w:val="005E1692"/>
    <w:rsid w:val="005E1EC6"/>
    <w:rsid w:val="005E2813"/>
    <w:rsid w:val="005E2CD1"/>
    <w:rsid w:val="005E4B68"/>
    <w:rsid w:val="0061288E"/>
    <w:rsid w:val="006131F8"/>
    <w:rsid w:val="00625A0A"/>
    <w:rsid w:val="00626408"/>
    <w:rsid w:val="0062695D"/>
    <w:rsid w:val="0063054C"/>
    <w:rsid w:val="00633DFE"/>
    <w:rsid w:val="00650FC2"/>
    <w:rsid w:val="00650FFA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B1B10"/>
    <w:rsid w:val="006B1C38"/>
    <w:rsid w:val="006B5C84"/>
    <w:rsid w:val="006C0494"/>
    <w:rsid w:val="006C53DD"/>
    <w:rsid w:val="006C774A"/>
    <w:rsid w:val="006D6FE3"/>
    <w:rsid w:val="006E395E"/>
    <w:rsid w:val="006E5E44"/>
    <w:rsid w:val="006E6611"/>
    <w:rsid w:val="006F5FF0"/>
    <w:rsid w:val="006F7520"/>
    <w:rsid w:val="00702686"/>
    <w:rsid w:val="007031A4"/>
    <w:rsid w:val="00707218"/>
    <w:rsid w:val="00712A67"/>
    <w:rsid w:val="007364DD"/>
    <w:rsid w:val="00737FFA"/>
    <w:rsid w:val="0074006F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44CEC"/>
    <w:rsid w:val="00847B7B"/>
    <w:rsid w:val="00860087"/>
    <w:rsid w:val="00861ADC"/>
    <w:rsid w:val="00867920"/>
    <w:rsid w:val="00873742"/>
    <w:rsid w:val="00877051"/>
    <w:rsid w:val="00877A8D"/>
    <w:rsid w:val="00877EE3"/>
    <w:rsid w:val="00891B84"/>
    <w:rsid w:val="008A1CBE"/>
    <w:rsid w:val="008A291B"/>
    <w:rsid w:val="008A5C7B"/>
    <w:rsid w:val="008A7D12"/>
    <w:rsid w:val="008B0DCD"/>
    <w:rsid w:val="008D395F"/>
    <w:rsid w:val="008E3667"/>
    <w:rsid w:val="008F247D"/>
    <w:rsid w:val="00902592"/>
    <w:rsid w:val="00907A97"/>
    <w:rsid w:val="00920867"/>
    <w:rsid w:val="0092527C"/>
    <w:rsid w:val="00930578"/>
    <w:rsid w:val="00933D78"/>
    <w:rsid w:val="00943DC3"/>
    <w:rsid w:val="00944802"/>
    <w:rsid w:val="00947FBA"/>
    <w:rsid w:val="0095542C"/>
    <w:rsid w:val="0095607B"/>
    <w:rsid w:val="00961FAC"/>
    <w:rsid w:val="009646EB"/>
    <w:rsid w:val="00965048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5E6"/>
    <w:rsid w:val="00A24D36"/>
    <w:rsid w:val="00A41824"/>
    <w:rsid w:val="00A57687"/>
    <w:rsid w:val="00A61377"/>
    <w:rsid w:val="00A732CB"/>
    <w:rsid w:val="00AB018B"/>
    <w:rsid w:val="00AB2468"/>
    <w:rsid w:val="00AB3645"/>
    <w:rsid w:val="00AB5F08"/>
    <w:rsid w:val="00AB7B34"/>
    <w:rsid w:val="00AC3A4E"/>
    <w:rsid w:val="00AD11C4"/>
    <w:rsid w:val="00AD2281"/>
    <w:rsid w:val="00AD3AD4"/>
    <w:rsid w:val="00AD4D9C"/>
    <w:rsid w:val="00AE3645"/>
    <w:rsid w:val="00B00FD6"/>
    <w:rsid w:val="00B01CDE"/>
    <w:rsid w:val="00B03C20"/>
    <w:rsid w:val="00B13EBE"/>
    <w:rsid w:val="00B175F5"/>
    <w:rsid w:val="00B23807"/>
    <w:rsid w:val="00B2673E"/>
    <w:rsid w:val="00B55D04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3450"/>
    <w:rsid w:val="00BC2F2C"/>
    <w:rsid w:val="00BC6A1A"/>
    <w:rsid w:val="00BC6BA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0EC"/>
    <w:rsid w:val="00D7260D"/>
    <w:rsid w:val="00D93689"/>
    <w:rsid w:val="00D951B9"/>
    <w:rsid w:val="00DA2810"/>
    <w:rsid w:val="00DA465B"/>
    <w:rsid w:val="00DA75E7"/>
    <w:rsid w:val="00DB1AC5"/>
    <w:rsid w:val="00DB3097"/>
    <w:rsid w:val="00DC20DB"/>
    <w:rsid w:val="00DC4928"/>
    <w:rsid w:val="00DC6192"/>
    <w:rsid w:val="00DC69E2"/>
    <w:rsid w:val="00DD7428"/>
    <w:rsid w:val="00DE1476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A6CCC"/>
    <w:rsid w:val="00EA7430"/>
    <w:rsid w:val="00EB4607"/>
    <w:rsid w:val="00ED1CC9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EEBBE97"/>
  <w15:docId w15:val="{BA483205-B653-4700-AD96-D72794B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qFormat/>
    <w:rsid w:val="00BC6BA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rsid w:val="007B30DF"/>
    <w:rPr>
      <w:sz w:val="24"/>
    </w:rPr>
  </w:style>
  <w:style w:type="paragraph" w:styleId="ac">
    <w:name w:val="header"/>
    <w:basedOn w:val="a0"/>
    <w:link w:val="ad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rsid w:val="007B30DF"/>
    <w:rPr>
      <w:sz w:val="24"/>
    </w:rPr>
  </w:style>
  <w:style w:type="character" w:styleId="ae">
    <w:name w:val="page number"/>
    <w:basedOn w:val="a1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95542C"/>
    <w:rPr>
      <w:sz w:val="24"/>
    </w:rPr>
  </w:style>
  <w:style w:type="character" w:styleId="af3">
    <w:name w:val="Strong"/>
    <w:basedOn w:val="a1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0"/>
    <w:link w:val="afe"/>
    <w:rsid w:val="008A7D12"/>
    <w:pPr>
      <w:spacing w:after="120"/>
      <w:ind w:left="283"/>
      <w:textAlignment w:val="baseline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d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f">
    <w:name w:val="Знак Знак Знак Знак Знак Знак Знак Знак Знак Знак Знак Знак"/>
    <w:basedOn w:val="a0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1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1">
    <w:name w:val="Маркированный список Знак"/>
    <w:aliases w:val="Маркированный Знак"/>
    <w:link w:val="a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2">
    <w:name w:val="Знак Знак"/>
    <w:aliases w:val="Знак Знак Знак Знак"/>
    <w:basedOn w:val="a0"/>
    <w:next w:val="aff3"/>
    <w:link w:val="aff4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4">
    <w:name w:val="Название Знак"/>
    <w:aliases w:val="Знак Знак Знак,Знак Знак Знак Знак Знак"/>
    <w:link w:val="aff2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8">
    <w:name w:val="Текст выноски Знак"/>
    <w:link w:val="a7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5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3">
    <w:name w:val="Title"/>
    <w:basedOn w:val="a0"/>
    <w:next w:val="a0"/>
    <w:link w:val="aff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1"/>
    <w:link w:val="aff3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34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7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D3AD4"/>
    <w:pPr>
      <w:overflowPunct/>
      <w:autoSpaceDE/>
      <w:autoSpaceDN/>
      <w:adjustRightInd/>
    </w:pPr>
    <w:rPr>
      <w:sz w:val="20"/>
      <w:lang w:val="x-none" w:eastAsia="x-none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D3AD4"/>
    <w:rPr>
      <w:lang w:val="x-none" w:eastAsia="x-none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D3AD4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D3AD4"/>
    <w:rPr>
      <w:b/>
      <w:bCs/>
      <w:lang w:val="x-none" w:eastAsia="x-none"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rsid w:val="0062695D"/>
  </w:style>
  <w:style w:type="paragraph" w:styleId="26">
    <w:name w:val="Body Text Indent 2"/>
    <w:basedOn w:val="a0"/>
    <w:link w:val="27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62695D"/>
  </w:style>
  <w:style w:type="character" w:styleId="afff1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3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50">
    <w:name w:val="Заголовок 5 Знак"/>
    <w:basedOn w:val="a1"/>
    <w:link w:val="5"/>
    <w:rsid w:val="00BC6BAC"/>
    <w:rPr>
      <w:rFonts w:ascii="Cambria" w:hAnsi="Cambria"/>
      <w:color w:val="243F60"/>
      <w:sz w:val="22"/>
      <w:szCs w:val="22"/>
    </w:rPr>
  </w:style>
  <w:style w:type="paragraph" w:customStyle="1" w:styleId="FR2">
    <w:name w:val="FR2"/>
    <w:rsid w:val="00BC6BAC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rsid w:val="00BC6BAC"/>
    <w:pPr>
      <w:overflowPunct/>
      <w:autoSpaceDE/>
      <w:autoSpaceDN/>
      <w:adjustRightInd/>
    </w:pPr>
    <w:rPr>
      <w:lang w:val="x-none" w:eastAsia="x-none"/>
    </w:rPr>
  </w:style>
  <w:style w:type="character" w:customStyle="1" w:styleId="2a">
    <w:name w:val="Основной текст 2 Знак"/>
    <w:basedOn w:val="a1"/>
    <w:link w:val="29"/>
    <w:rsid w:val="00BC6BAC"/>
    <w:rPr>
      <w:sz w:val="24"/>
      <w:lang w:val="x-none" w:eastAsia="x-none"/>
    </w:rPr>
  </w:style>
  <w:style w:type="character" w:customStyle="1" w:styleId="x-red1">
    <w:name w:val="x-red1"/>
    <w:rsid w:val="00BC6BAC"/>
    <w:rPr>
      <w:color w:val="C53500"/>
      <w:sz w:val="19"/>
      <w:szCs w:val="19"/>
    </w:rPr>
  </w:style>
  <w:style w:type="paragraph" w:customStyle="1" w:styleId="ConsTitle0">
    <w:name w:val="ConsTitle"/>
    <w:rsid w:val="00BC6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rsid w:val="00BC6BAC"/>
    <w:pPr>
      <w:overflowPunct/>
      <w:autoSpaceDE/>
      <w:autoSpaceDN/>
      <w:adjustRightInd/>
    </w:pPr>
    <w:rPr>
      <w:rFonts w:ascii="Courier New" w:hAnsi="Courier New"/>
      <w:sz w:val="20"/>
      <w:lang w:val="x-none" w:eastAsia="x-none"/>
    </w:rPr>
  </w:style>
  <w:style w:type="character" w:customStyle="1" w:styleId="afff4">
    <w:name w:val="Текст Знак"/>
    <w:basedOn w:val="a1"/>
    <w:link w:val="afff3"/>
    <w:rsid w:val="00BC6BAC"/>
    <w:rPr>
      <w:rFonts w:ascii="Courier New" w:hAnsi="Courier New"/>
      <w:lang w:val="x-none" w:eastAsia="x-none"/>
    </w:rPr>
  </w:style>
  <w:style w:type="paragraph" w:customStyle="1" w:styleId="1c">
    <w:name w:val="Обычный1"/>
    <w:rsid w:val="00BC6BAC"/>
  </w:style>
  <w:style w:type="paragraph" w:customStyle="1" w:styleId="consplusnormal1">
    <w:name w:val="consplusnormal"/>
    <w:basedOn w:val="a0"/>
    <w:rsid w:val="00BC6BAC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rsid w:val="00BC6BAC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rsid w:val="00BC6BAC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rsid w:val="00BC6BAC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rsid w:val="00BC6BAC"/>
    <w:rPr>
      <w:sz w:val="24"/>
    </w:rPr>
  </w:style>
  <w:style w:type="paragraph" w:customStyle="1" w:styleId="afff7">
    <w:name w:val="Формула"/>
    <w:basedOn w:val="aa"/>
    <w:rsid w:val="00BC6BAC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  <w:lang w:val="x-none" w:eastAsia="x-none"/>
    </w:rPr>
  </w:style>
  <w:style w:type="paragraph" w:customStyle="1" w:styleId="310">
    <w:name w:val="Основной текст 31"/>
    <w:basedOn w:val="a0"/>
    <w:rsid w:val="00BC6BAC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afff8">
    <w:basedOn w:val="a0"/>
    <w:next w:val="aff3"/>
    <w:qFormat/>
    <w:rsid w:val="00BC6BAC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d">
    <w:name w:val="Знак Знак1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9">
    <w:name w:val="Знак Знак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a">
    <w:name w:val="Предприятие"/>
    <w:basedOn w:val="a0"/>
    <w:rsid w:val="00BC6BAC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rsid w:val="00BC6BAC"/>
    <w:rPr>
      <w:rFonts w:ascii="Times New Roman" w:hAnsi="Times New Roman" w:cs="Times New Roman"/>
      <w:b/>
      <w:bCs/>
      <w:sz w:val="26"/>
      <w:szCs w:val="26"/>
    </w:rPr>
  </w:style>
  <w:style w:type="paragraph" w:customStyle="1" w:styleId="1e">
    <w:name w:val="Обычный1"/>
    <w:rsid w:val="00BC6BAC"/>
    <w:rPr>
      <w:rFonts w:ascii="CG Times" w:hAnsi="CG Times"/>
    </w:rPr>
  </w:style>
  <w:style w:type="paragraph" w:customStyle="1" w:styleId="afffb">
    <w:name w:val="Знак Знак Знак Знак Знак Знак"/>
    <w:basedOn w:val="a0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c">
    <w:name w:val="Содержимое таблицы"/>
    <w:basedOn w:val="a0"/>
    <w:rsid w:val="00BC6BAC"/>
    <w:pPr>
      <w:suppressLineNumbers/>
      <w:overflowPunct/>
      <w:autoSpaceDE/>
      <w:autoSpaceDN/>
      <w:adjustRightInd/>
    </w:pPr>
    <w:rPr>
      <w:szCs w:val="24"/>
      <w:lang w:eastAsia="ar-SA"/>
    </w:rPr>
  </w:style>
  <w:style w:type="paragraph" w:customStyle="1" w:styleId="1f">
    <w:name w:val="Знак Знак1 Знак"/>
    <w:basedOn w:val="a0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Схема документа Знак"/>
    <w:link w:val="a5"/>
    <w:semiHidden/>
    <w:rsid w:val="00BC6BAC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rsid w:val="00BC6BA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b">
    <w:name w:val="Обычный2"/>
    <w:rsid w:val="001551E2"/>
  </w:style>
  <w:style w:type="paragraph" w:customStyle="1" w:styleId="320">
    <w:name w:val="Основной текст 32"/>
    <w:basedOn w:val="a0"/>
    <w:rsid w:val="001551E2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afffd">
    <w:basedOn w:val="a0"/>
    <w:next w:val="aff3"/>
    <w:qFormat/>
    <w:rsid w:val="001551E2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afffe">
    <w:name w:val="Знак Знак Знак"/>
    <w:basedOn w:val="a0"/>
    <w:rsid w:val="001551E2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f">
    <w:name w:val="Знак Знак Знак Знак Знак Знак"/>
    <w:basedOn w:val="a0"/>
    <w:rsid w:val="001551E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f0">
    <w:name w:val="Знак Знак1 Знак"/>
    <w:basedOn w:val="a0"/>
    <w:rsid w:val="001551E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40">
    <w:name w:val="Абзац списка4"/>
    <w:basedOn w:val="a0"/>
    <w:rsid w:val="001551E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">
    <w:name w:val="Normal"/>
    <w:rsid w:val="008A5C7B"/>
  </w:style>
  <w:style w:type="paragraph" w:customStyle="1" w:styleId="BodyText3">
    <w:name w:val="Body Text 3"/>
    <w:basedOn w:val="a0"/>
    <w:rsid w:val="008A5C7B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styleId="affff0">
    <w:basedOn w:val="a0"/>
    <w:next w:val="aff3"/>
    <w:qFormat/>
    <w:rsid w:val="008A5C7B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affff1">
    <w:name w:val=" Знак Знак Знак"/>
    <w:basedOn w:val="a0"/>
    <w:rsid w:val="008A5C7B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f2">
    <w:name w:val=" Знак Знак Знак Знак Знак Знак"/>
    <w:basedOn w:val="a0"/>
    <w:rsid w:val="008A5C7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f1">
    <w:name w:val=" Знак Знак1 Знак"/>
    <w:basedOn w:val="a0"/>
    <w:rsid w:val="008A5C7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ListParagraph">
    <w:name w:val="List Paragraph"/>
    <w:basedOn w:val="a0"/>
    <w:rsid w:val="008A5C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AD4CF-2FEC-4BA3-AB7D-1857BF63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51</Pages>
  <Words>12152</Words>
  <Characters>69273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81263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31</cp:revision>
  <cp:lastPrinted>2018-10-11T06:29:00Z</cp:lastPrinted>
  <dcterms:created xsi:type="dcterms:W3CDTF">2018-01-10T03:54:00Z</dcterms:created>
  <dcterms:modified xsi:type="dcterms:W3CDTF">2020-03-10T03:26:00Z</dcterms:modified>
</cp:coreProperties>
</file>