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275924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4579856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62695D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AE7C5F" w:rsidRDefault="00AE7C5F" w:rsidP="00650FFA">
      <w:pPr>
        <w:contextualSpacing/>
        <w:jc w:val="both"/>
        <w:rPr>
          <w:sz w:val="28"/>
          <w:szCs w:val="28"/>
        </w:rPr>
      </w:pPr>
      <w:r w:rsidRPr="00AE7C5F">
        <w:rPr>
          <w:sz w:val="28"/>
          <w:szCs w:val="28"/>
        </w:rPr>
        <w:t>18.03.201</w:t>
      </w:r>
      <w:r>
        <w:rPr>
          <w:sz w:val="28"/>
          <w:szCs w:val="28"/>
        </w:rPr>
        <w:t>9</w:t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6B5C84" w:rsidRPr="00AE7C5F">
        <w:rPr>
          <w:sz w:val="28"/>
          <w:szCs w:val="28"/>
        </w:rPr>
        <w:tab/>
      </w:r>
      <w:r w:rsidR="006B5C84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6131F8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 xml:space="preserve">№ </w:t>
      </w:r>
      <w:r w:rsidR="00CB6979">
        <w:rPr>
          <w:sz w:val="28"/>
          <w:szCs w:val="28"/>
        </w:rPr>
        <w:t>150</w:t>
      </w:r>
      <w:r w:rsidR="00873742" w:rsidRPr="00AE7C5F">
        <w:rPr>
          <w:sz w:val="28"/>
          <w:szCs w:val="28"/>
        </w:rPr>
        <w:t>-</w:t>
      </w:r>
      <w:r w:rsidR="006B5C84" w:rsidRPr="00AE7C5F">
        <w:rPr>
          <w:sz w:val="28"/>
          <w:szCs w:val="28"/>
        </w:rPr>
        <w:t>п</w:t>
      </w:r>
    </w:p>
    <w:p w:rsidR="00E37C6F" w:rsidRPr="00884500" w:rsidRDefault="00E37C6F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CB6979" w:rsidRPr="00CB6979" w:rsidRDefault="00CB6979" w:rsidP="00CB6979">
      <w:pPr>
        <w:ind w:right="4536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О проведении очередного призыва граждан,</w:t>
      </w:r>
      <w:r>
        <w:rPr>
          <w:sz w:val="28"/>
          <w:szCs w:val="28"/>
        </w:rPr>
        <w:t xml:space="preserve"> </w:t>
      </w:r>
      <w:r w:rsidRPr="00CB6979">
        <w:rPr>
          <w:sz w:val="28"/>
          <w:szCs w:val="28"/>
        </w:rPr>
        <w:t>1992-2001 годов рождения на военную службу</w:t>
      </w:r>
      <w:r>
        <w:rPr>
          <w:sz w:val="28"/>
          <w:szCs w:val="28"/>
        </w:rPr>
        <w:t xml:space="preserve"> </w:t>
      </w:r>
      <w:r w:rsidRPr="00CB6979">
        <w:rPr>
          <w:sz w:val="28"/>
          <w:szCs w:val="28"/>
        </w:rPr>
        <w:t>в апреле-июле 2019 года</w:t>
      </w:r>
    </w:p>
    <w:p w:rsidR="00CB6979" w:rsidRPr="00CB6979" w:rsidRDefault="00CB6979" w:rsidP="00CB6979">
      <w:pPr>
        <w:contextualSpacing/>
        <w:jc w:val="both"/>
        <w:rPr>
          <w:sz w:val="28"/>
          <w:szCs w:val="28"/>
        </w:rPr>
      </w:pPr>
    </w:p>
    <w:p w:rsidR="00CB6979" w:rsidRPr="00CB6979" w:rsidRDefault="00CB6979" w:rsidP="00CB6979">
      <w:pPr>
        <w:contextualSpacing/>
        <w:jc w:val="both"/>
        <w:rPr>
          <w:sz w:val="28"/>
          <w:szCs w:val="28"/>
        </w:rPr>
      </w:pP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В соответствии с Федеральным Законом Российской Федерации от 28.03.1998 года №53-ФЗ «О воинской обязанности и военной службе», положением о призыве на военную службу граждан Российской Федерации, утверждены постановлением Правительств</w:t>
      </w:r>
      <w:r>
        <w:rPr>
          <w:sz w:val="28"/>
          <w:szCs w:val="28"/>
        </w:rPr>
        <w:t>а Российской Федерации от 11.11.</w:t>
      </w:r>
      <w:r w:rsidRPr="00CB6979">
        <w:rPr>
          <w:sz w:val="28"/>
          <w:szCs w:val="28"/>
        </w:rPr>
        <w:t xml:space="preserve">2006г. №663, и в целях обеспечения качественного, планомерного и своевременного призыва граждан на военную службу в апреле-июле 2019 года граждан 1992-2001 годов рождения, не имеющих права на отсрочу от призыва, а также граждан, у которых истекли ранее предоставленные отсрочки от призыва, проживающих в Дзержинском районе Красноярского края, </w:t>
      </w:r>
      <w:r>
        <w:rPr>
          <w:sz w:val="28"/>
          <w:szCs w:val="28"/>
        </w:rPr>
        <w:t xml:space="preserve">руководствуясь ст. 19 Устава района, </w:t>
      </w:r>
      <w:r w:rsidRPr="00CB6979">
        <w:rPr>
          <w:sz w:val="28"/>
          <w:szCs w:val="28"/>
        </w:rPr>
        <w:t>ПОСТАНОВЛЯЮ: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1. В период с 1апреля по 15 июля 2019 года провести призыв граждан и отправку в войска юношей 2001 года рождения, а также граждан старших призывных возрастов (1992-2000), у которых истекли, у которых истекли ранее предоставленные отсрочки от призыва, либо которые потеряли право на освобождение от призыва на военную службу.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2. Работу призывной комиссии начать с 9 апреля 2019 и завершить 11 апреля 2019 года, в дальнейшем проводить заседания призывной комиссии один раз в неделю по пятницам в апреле 26 в мае 3,</w:t>
      </w:r>
      <w:r>
        <w:rPr>
          <w:sz w:val="28"/>
          <w:szCs w:val="28"/>
        </w:rPr>
        <w:t xml:space="preserve"> </w:t>
      </w:r>
      <w:r w:rsidRPr="00CB6979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CB6979">
        <w:rPr>
          <w:sz w:val="28"/>
          <w:szCs w:val="28"/>
        </w:rPr>
        <w:t>17, 24, в июне 7,</w:t>
      </w:r>
      <w:r>
        <w:rPr>
          <w:sz w:val="28"/>
          <w:szCs w:val="28"/>
        </w:rPr>
        <w:t xml:space="preserve"> </w:t>
      </w:r>
      <w:r w:rsidRPr="00CB6979">
        <w:rPr>
          <w:sz w:val="28"/>
          <w:szCs w:val="28"/>
        </w:rPr>
        <w:t>14, 21, 28 определённого графиком проведения районной призывной комиссии.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 г</w:t>
      </w:r>
      <w:r w:rsidRPr="00CB6979">
        <w:rPr>
          <w:sz w:val="28"/>
          <w:szCs w:val="28"/>
        </w:rPr>
        <w:t>лавному врачу КГБУЗ «</w:t>
      </w:r>
      <w:bookmarkStart w:id="0" w:name="_GoBack"/>
      <w:bookmarkEnd w:id="0"/>
      <w:r w:rsidRPr="00CB6979">
        <w:rPr>
          <w:sz w:val="28"/>
          <w:szCs w:val="28"/>
        </w:rPr>
        <w:t>Дзержинская РБ» Пяткову О.В.</w:t>
      </w:r>
      <w:r>
        <w:rPr>
          <w:sz w:val="28"/>
          <w:szCs w:val="28"/>
        </w:rPr>
        <w:t>: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lastRenderedPageBreak/>
        <w:t>3.1. На основании заявки военного комиссара Тасеевского и Дзержинского районов выделить врачей-специалистов и среднего медицинского персонала для освидетельствования граждан, подлежащих призыву;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3.2. Для проведения углубленного медицинского обследования и лечения юношей выделить по 3-5 койко-мест в КГБУЗ «Дзержинская РБ», результаты обследования и лечения оформлять документально и своевременно предоставлять их в военный комиссариат Тасеевского и Дзержинского районов Красноярского края;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3.3. Приём и дополнительное обследование граждан, подлежащих призыву на военную службу, направленных решением призывной комиссии в лечебные учреждения, проводить в срочном порядке и в строго установленные призывной комиссией сроки;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3.4. Обеспечить проведение флюорографического, лабораторного и других исследований юношей, подлежащих призыву, наличие записей о провидении предохранительных прививок в форме 025/У для последующей записи в военном билете гражданина, подлежащего направлению в Вооруженные Силы Российской Федерации, результаты предоставлять в военный комиссариат Тасеевского и Дзержинск</w:t>
      </w:r>
      <w:r>
        <w:rPr>
          <w:sz w:val="28"/>
          <w:szCs w:val="28"/>
        </w:rPr>
        <w:t>ого районов Красноярского края;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CB6979">
        <w:rPr>
          <w:sz w:val="28"/>
          <w:szCs w:val="28"/>
        </w:rPr>
        <w:t>Медицинское освидетельствование граждан, подлежащих призыву на военную службу, при проведении мероприятий по призыву проводить в строгом соответствии с Положением о военно-врачебной экспертизе, утвержденным постановлением Правительства Российской Федерации от 04.07.2013г. № 565 «Об утверждении положения о военно-врачебной экспертизе».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4. Рекомендовать руководителям предприятий, учреждений, организаций, и учебных заведений вне зависимости от форм собственности: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4.1. Освободить граждан, подлежащих призыву на военную службу, от работы (учёбы) на время, необходимое для проведения мероприятий по призыву, не направлять в длительные командировки граждан, подлежащих призыву, а направленных и убывших в командировки - отозвать и обеспечить своевременную явку в военный комиссариат Тасеевского и Дзержинского районов Красноярского края;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CB6979">
        <w:rPr>
          <w:sz w:val="28"/>
          <w:szCs w:val="28"/>
        </w:rPr>
        <w:t>Граждан, призванных на военную службу в ряды Вооруженных Сил Российской Федерации, с предоставлением повестки о призыве на военную службу, уволить с работы в соответствии с п.1 ст. 83 Трудового кодекса Российской Федерации, выплатив выходное пособие в размере двух недельного среднего заработка и произвести с ним окончательный расчёт.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 xml:space="preserve">5. </w:t>
      </w:r>
      <w:r>
        <w:rPr>
          <w:sz w:val="28"/>
          <w:szCs w:val="28"/>
        </w:rPr>
        <w:t>Рекомендовать г</w:t>
      </w:r>
      <w:r w:rsidRPr="00CB6979">
        <w:rPr>
          <w:sz w:val="28"/>
          <w:szCs w:val="28"/>
        </w:rPr>
        <w:t>лавам сельских поселений, расположенных на территории Дзержинского района обеспечить гражданам, подлежащим призыву на военную службу, своевременную явку по вызовам военного комиссариата, а при отправке в ряды Вооруженных Сил Российской Федерации обеспечить призванных граждан автотранспортом для доставки на призывной пункт.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Н</w:t>
      </w:r>
      <w:r w:rsidRPr="00CB6979">
        <w:rPr>
          <w:sz w:val="28"/>
          <w:szCs w:val="28"/>
        </w:rPr>
        <w:t xml:space="preserve">ачальнику отдела культуры, </w:t>
      </w:r>
      <w:r>
        <w:rPr>
          <w:sz w:val="28"/>
          <w:szCs w:val="28"/>
        </w:rPr>
        <w:t>молодежной политики и</w:t>
      </w:r>
      <w:r w:rsidRPr="00CB6979">
        <w:rPr>
          <w:sz w:val="28"/>
          <w:szCs w:val="28"/>
        </w:rPr>
        <w:t xml:space="preserve"> спорта по администрации Дзержинского района Нечаевой И.Ю., совместно с военным комиссаром Тасеевского и Дзержинского районов Красноярского края Накладыч В.В., организовать торжественные проводы в МБУК «</w:t>
      </w:r>
      <w:r>
        <w:rPr>
          <w:sz w:val="28"/>
          <w:szCs w:val="28"/>
        </w:rPr>
        <w:t>МКС</w:t>
      </w:r>
      <w:r w:rsidRPr="00CB6979">
        <w:rPr>
          <w:sz w:val="28"/>
          <w:szCs w:val="28"/>
        </w:rPr>
        <w:t>», граждан, призванных на военную службу в ряды Вооруженных Сил Российской Федерации 19 апреля 2019 года.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7. Рекомендовать начальнику МО МВД России «Дзержинский» по Дзержинскому району Машковскому С.П.</w:t>
      </w:r>
      <w:r>
        <w:rPr>
          <w:sz w:val="28"/>
          <w:szCs w:val="28"/>
        </w:rPr>
        <w:t>: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7.1. Обеспечивать на основании письменных обращений военного комиссара Тасеевского и Дзержинского районов Красноярского края прибытие на заседание призывных комиссий призывников, которым не представилось возможным вручить повестки в установленном порядке, обеспечить розыск и доставку на призывную комиссию призывников, не явившихся на нее по неуважительным причинам; сообщить о случаях выявления граждан, не состоящих, но обязанных стоять на воинском учете.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7.2. Назначить ответственного за проведение розыска граждан, подлежащих призыву на военную службу, и уклоняющихся от призыва на военную службу, выписку из приказа представить в отделение подготовки призыва и набора граждан на военную службу военного комиссариата Тасеевского и Дзержинского районов Красноярского края до 28.03.2019 года.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8. Рекомендовать директору ГПКК «Дзержинское АТП» Голюкову С.Н.: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8.1. Перевезти призывников на автобусах пригородного сообщения из населённых пунктов;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8.2. Данное постановление довести до диспетчеров и водителей, отправляющих в на</w:t>
      </w:r>
      <w:r>
        <w:rPr>
          <w:sz w:val="28"/>
          <w:szCs w:val="28"/>
        </w:rPr>
        <w:t>селённые пункты в указанные дни.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 xml:space="preserve">9. Контроль за </w:t>
      </w:r>
      <w:r>
        <w:rPr>
          <w:sz w:val="28"/>
          <w:szCs w:val="28"/>
        </w:rPr>
        <w:t>исполнением</w:t>
      </w:r>
      <w:r w:rsidRPr="00CB6979">
        <w:rPr>
          <w:sz w:val="28"/>
          <w:szCs w:val="28"/>
        </w:rPr>
        <w:t xml:space="preserve"> постановления, возложить на заместителя главы Дзержинского района </w:t>
      </w:r>
      <w:r>
        <w:rPr>
          <w:sz w:val="28"/>
          <w:szCs w:val="28"/>
        </w:rPr>
        <w:t xml:space="preserve">по общественно-политическим вопросам </w:t>
      </w:r>
      <w:r w:rsidRPr="00CB6979">
        <w:rPr>
          <w:sz w:val="28"/>
          <w:szCs w:val="28"/>
        </w:rPr>
        <w:t>Гончарика Ю.С.</w:t>
      </w:r>
    </w:p>
    <w:p w:rsid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 xml:space="preserve">10. Опубликовать постановление в </w:t>
      </w:r>
      <w:r>
        <w:rPr>
          <w:sz w:val="28"/>
          <w:szCs w:val="28"/>
        </w:rPr>
        <w:t>газете</w:t>
      </w:r>
      <w:r w:rsidRPr="00CB6979">
        <w:rPr>
          <w:sz w:val="28"/>
          <w:szCs w:val="28"/>
        </w:rPr>
        <w:t xml:space="preserve"> «Дзержинец».</w:t>
      </w:r>
    </w:p>
    <w:p w:rsidR="00CB6979" w:rsidRPr="00CB6979" w:rsidRDefault="00CB6979" w:rsidP="00CB6979">
      <w:pPr>
        <w:ind w:firstLine="708"/>
        <w:contextualSpacing/>
        <w:jc w:val="both"/>
        <w:rPr>
          <w:sz w:val="28"/>
          <w:szCs w:val="28"/>
        </w:rPr>
      </w:pPr>
      <w:r w:rsidRPr="00CB6979">
        <w:rPr>
          <w:sz w:val="28"/>
          <w:szCs w:val="28"/>
        </w:rPr>
        <w:t>11. Постановление вступает в силу со дня подписания.</w:t>
      </w:r>
    </w:p>
    <w:p w:rsidR="00E37C6F" w:rsidRPr="002959E7" w:rsidRDefault="00E37C6F" w:rsidP="002959E7">
      <w:pPr>
        <w:contextualSpacing/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B01CDE" w:rsidRPr="00884500" w:rsidRDefault="00B01CDE" w:rsidP="00494DDE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Временно исполняющий</w:t>
      </w:r>
    </w:p>
    <w:p w:rsidR="00B01CDE" w:rsidRPr="00884500" w:rsidRDefault="00B01CDE" w:rsidP="00494DDE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обязанности главы</w:t>
      </w:r>
    </w:p>
    <w:p w:rsidR="00DB1CD4" w:rsidRDefault="00494DDE" w:rsidP="004F1835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Дзержинского р</w:t>
      </w:r>
      <w:r w:rsidRPr="0062695D">
        <w:rPr>
          <w:sz w:val="28"/>
          <w:szCs w:val="28"/>
        </w:rPr>
        <w:t>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sectPr w:rsidR="00DB1CD4" w:rsidSect="000C7CE3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24" w:rsidRDefault="00275924">
      <w:r>
        <w:separator/>
      </w:r>
    </w:p>
  </w:endnote>
  <w:endnote w:type="continuationSeparator" w:id="0">
    <w:p w:rsidR="00275924" w:rsidRDefault="0027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24" w:rsidRDefault="00275924">
      <w:r>
        <w:separator/>
      </w:r>
    </w:p>
  </w:footnote>
  <w:footnote w:type="continuationSeparator" w:id="0">
    <w:p w:rsidR="00275924" w:rsidRDefault="0027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5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9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27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3"/>
  </w:num>
  <w:num w:numId="9">
    <w:abstractNumId w:val="24"/>
  </w:num>
  <w:num w:numId="10">
    <w:abstractNumId w:val="0"/>
  </w:num>
  <w:num w:numId="11">
    <w:abstractNumId w:val="9"/>
  </w:num>
  <w:num w:numId="12">
    <w:abstractNumId w:val="31"/>
  </w:num>
  <w:num w:numId="13">
    <w:abstractNumId w:val="28"/>
  </w:num>
  <w:num w:numId="14">
    <w:abstractNumId w:val="3"/>
  </w:num>
  <w:num w:numId="15">
    <w:abstractNumId w:val="6"/>
  </w:num>
  <w:num w:numId="16">
    <w:abstractNumId w:val="20"/>
  </w:num>
  <w:num w:numId="17">
    <w:abstractNumId w:val="15"/>
  </w:num>
  <w:num w:numId="18">
    <w:abstractNumId w:val="33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9"/>
  </w:num>
  <w:num w:numId="24">
    <w:abstractNumId w:val="30"/>
  </w:num>
  <w:num w:numId="25">
    <w:abstractNumId w:val="29"/>
  </w:num>
  <w:num w:numId="26">
    <w:abstractNumId w:val="12"/>
  </w:num>
  <w:num w:numId="27">
    <w:abstractNumId w:val="8"/>
  </w:num>
  <w:num w:numId="28">
    <w:abstractNumId w:val="25"/>
  </w:num>
  <w:num w:numId="29">
    <w:abstractNumId w:val="32"/>
  </w:num>
  <w:num w:numId="30">
    <w:abstractNumId w:val="7"/>
  </w:num>
  <w:num w:numId="31">
    <w:abstractNumId w:val="1"/>
  </w:num>
  <w:num w:numId="32">
    <w:abstractNumId w:val="16"/>
  </w:num>
  <w:num w:numId="33">
    <w:abstractNumId w:val="22"/>
  </w:num>
  <w:num w:numId="34">
    <w:abstractNumId w:val="18"/>
  </w:num>
  <w:num w:numId="35">
    <w:abstractNumId w:val="34"/>
  </w:num>
  <w:num w:numId="3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6AC7"/>
    <w:rsid w:val="00077956"/>
    <w:rsid w:val="0009039D"/>
    <w:rsid w:val="000A3128"/>
    <w:rsid w:val="000B5D60"/>
    <w:rsid w:val="000B657B"/>
    <w:rsid w:val="000C1423"/>
    <w:rsid w:val="000C7CE3"/>
    <w:rsid w:val="000D1770"/>
    <w:rsid w:val="000D6B7B"/>
    <w:rsid w:val="000D6D09"/>
    <w:rsid w:val="000E1D0C"/>
    <w:rsid w:val="000E2354"/>
    <w:rsid w:val="000E5046"/>
    <w:rsid w:val="000E6B85"/>
    <w:rsid w:val="000F18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447FB"/>
    <w:rsid w:val="00151E6E"/>
    <w:rsid w:val="001635FC"/>
    <w:rsid w:val="00165A55"/>
    <w:rsid w:val="001729DC"/>
    <w:rsid w:val="00174A67"/>
    <w:rsid w:val="00177591"/>
    <w:rsid w:val="001820D6"/>
    <w:rsid w:val="001915E0"/>
    <w:rsid w:val="001A1789"/>
    <w:rsid w:val="001B753C"/>
    <w:rsid w:val="001D0FE7"/>
    <w:rsid w:val="001E0C0F"/>
    <w:rsid w:val="001E0C8C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75924"/>
    <w:rsid w:val="00280897"/>
    <w:rsid w:val="00285951"/>
    <w:rsid w:val="002913ED"/>
    <w:rsid w:val="002926B3"/>
    <w:rsid w:val="00295042"/>
    <w:rsid w:val="002959E7"/>
    <w:rsid w:val="00297DFB"/>
    <w:rsid w:val="002A1434"/>
    <w:rsid w:val="002B2061"/>
    <w:rsid w:val="002B2C6F"/>
    <w:rsid w:val="002C46E7"/>
    <w:rsid w:val="002D0DD9"/>
    <w:rsid w:val="002D2172"/>
    <w:rsid w:val="002D2C20"/>
    <w:rsid w:val="002E30A1"/>
    <w:rsid w:val="00300B95"/>
    <w:rsid w:val="00303F0F"/>
    <w:rsid w:val="00305A30"/>
    <w:rsid w:val="00310890"/>
    <w:rsid w:val="00314EF8"/>
    <w:rsid w:val="003257B8"/>
    <w:rsid w:val="00335D92"/>
    <w:rsid w:val="00335FBB"/>
    <w:rsid w:val="00337FC5"/>
    <w:rsid w:val="00340E58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4341"/>
    <w:rsid w:val="00396A9C"/>
    <w:rsid w:val="003A6311"/>
    <w:rsid w:val="003B09FA"/>
    <w:rsid w:val="003B4534"/>
    <w:rsid w:val="003B4D3D"/>
    <w:rsid w:val="003B667C"/>
    <w:rsid w:val="003C06B6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43AE"/>
    <w:rsid w:val="004849BD"/>
    <w:rsid w:val="00492728"/>
    <w:rsid w:val="00492F15"/>
    <w:rsid w:val="00494DDE"/>
    <w:rsid w:val="004953F0"/>
    <w:rsid w:val="004A067B"/>
    <w:rsid w:val="004A3C46"/>
    <w:rsid w:val="004A61BE"/>
    <w:rsid w:val="004B3128"/>
    <w:rsid w:val="004B64C5"/>
    <w:rsid w:val="004C0489"/>
    <w:rsid w:val="004C1C9B"/>
    <w:rsid w:val="004C49A7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4911"/>
    <w:rsid w:val="006A4E4C"/>
    <w:rsid w:val="006A7C77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E78BE"/>
    <w:rsid w:val="006F5FF0"/>
    <w:rsid w:val="006F7520"/>
    <w:rsid w:val="00702686"/>
    <w:rsid w:val="007031A4"/>
    <w:rsid w:val="00707218"/>
    <w:rsid w:val="00707A6A"/>
    <w:rsid w:val="00712A67"/>
    <w:rsid w:val="007364DD"/>
    <w:rsid w:val="00737FFA"/>
    <w:rsid w:val="0074006F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01513"/>
    <w:rsid w:val="0081526B"/>
    <w:rsid w:val="00822F66"/>
    <w:rsid w:val="00844CEC"/>
    <w:rsid w:val="00847B7B"/>
    <w:rsid w:val="00860087"/>
    <w:rsid w:val="00861ADC"/>
    <w:rsid w:val="00867920"/>
    <w:rsid w:val="00873742"/>
    <w:rsid w:val="00873D3D"/>
    <w:rsid w:val="00877051"/>
    <w:rsid w:val="00877A8D"/>
    <w:rsid w:val="00877EE3"/>
    <w:rsid w:val="00884500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14A3E"/>
    <w:rsid w:val="00A245E6"/>
    <w:rsid w:val="00A24D36"/>
    <w:rsid w:val="00A41824"/>
    <w:rsid w:val="00A44AD2"/>
    <w:rsid w:val="00A4679D"/>
    <w:rsid w:val="00A57687"/>
    <w:rsid w:val="00A60299"/>
    <w:rsid w:val="00A61377"/>
    <w:rsid w:val="00A732CB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E3645"/>
    <w:rsid w:val="00AE7C5F"/>
    <w:rsid w:val="00B00FD6"/>
    <w:rsid w:val="00B01CDE"/>
    <w:rsid w:val="00B03C20"/>
    <w:rsid w:val="00B13EBE"/>
    <w:rsid w:val="00B175F5"/>
    <w:rsid w:val="00B23807"/>
    <w:rsid w:val="00B25733"/>
    <w:rsid w:val="00B2673E"/>
    <w:rsid w:val="00B40797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437"/>
    <w:rsid w:val="00BB3450"/>
    <w:rsid w:val="00BB56AA"/>
    <w:rsid w:val="00BC2F2C"/>
    <w:rsid w:val="00BC6A1A"/>
    <w:rsid w:val="00BC6BA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6979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F37"/>
    <w:rsid w:val="00DA75E7"/>
    <w:rsid w:val="00DB1AC5"/>
    <w:rsid w:val="00DB1CD4"/>
    <w:rsid w:val="00DB3097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ED1CC9"/>
    <w:rsid w:val="00F02E67"/>
    <w:rsid w:val="00F058D9"/>
    <w:rsid w:val="00F10601"/>
    <w:rsid w:val="00F11492"/>
    <w:rsid w:val="00F15227"/>
    <w:rsid w:val="00F272F5"/>
    <w:rsid w:val="00F27369"/>
    <w:rsid w:val="00F34146"/>
    <w:rsid w:val="00F36F13"/>
    <w:rsid w:val="00F54111"/>
    <w:rsid w:val="00F61100"/>
    <w:rsid w:val="00F61904"/>
    <w:rsid w:val="00F61CE5"/>
    <w:rsid w:val="00F6556B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070EC8D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D903-A851-471B-94A8-A359CC55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9</cp:revision>
  <cp:lastPrinted>2018-10-11T06:29:00Z</cp:lastPrinted>
  <dcterms:created xsi:type="dcterms:W3CDTF">2019-03-18T07:44:00Z</dcterms:created>
  <dcterms:modified xsi:type="dcterms:W3CDTF">2019-03-20T02:38:00Z</dcterms:modified>
</cp:coreProperties>
</file>