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9065D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6547186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62695D">
        <w:rPr>
          <w:rFonts w:ascii="Times New Roman Cyr Bold" w:hAnsi="Times New Roman Cyr Bold"/>
          <w:b/>
          <w:szCs w:val="24"/>
        </w:rPr>
        <w:t>с.</w:t>
      </w:r>
      <w:r w:rsidR="00C03F4E">
        <w:rPr>
          <w:rFonts w:ascii="Times New Roman Cyr Bold" w:hAnsi="Times New Roman Cyr Bold"/>
          <w:b/>
          <w:szCs w:val="24"/>
        </w:rPr>
        <w:t xml:space="preserve"> </w:t>
      </w:r>
      <w:r w:rsidRPr="0062695D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E61173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32B24" w:rsidRPr="0062695D">
        <w:rPr>
          <w:sz w:val="28"/>
          <w:szCs w:val="28"/>
        </w:rPr>
        <w:t>.</w:t>
      </w:r>
      <w:r w:rsidR="001D0DD0">
        <w:rPr>
          <w:sz w:val="28"/>
          <w:szCs w:val="28"/>
        </w:rPr>
        <w:t>12</w:t>
      </w:r>
      <w:r w:rsidR="006131F8" w:rsidRPr="0062695D">
        <w:rPr>
          <w:sz w:val="28"/>
          <w:szCs w:val="28"/>
        </w:rPr>
        <w:t>.2018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 w:rsidR="00452613">
        <w:rPr>
          <w:sz w:val="28"/>
          <w:szCs w:val="28"/>
        </w:rPr>
        <w:t>570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452613" w:rsidRPr="00875A74" w:rsidRDefault="00452613" w:rsidP="00875A74">
      <w:pPr>
        <w:contextualSpacing/>
        <w:jc w:val="both"/>
        <w:rPr>
          <w:sz w:val="28"/>
          <w:szCs w:val="28"/>
        </w:rPr>
      </w:pPr>
    </w:p>
    <w:p w:rsidR="00452613" w:rsidRPr="00452613" w:rsidRDefault="00452613" w:rsidP="00452613">
      <w:pPr>
        <w:ind w:righ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52613" w:rsidRPr="00452613" w:rsidRDefault="00452613" w:rsidP="00452613">
      <w:pPr>
        <w:contextualSpacing/>
        <w:jc w:val="both"/>
        <w:rPr>
          <w:sz w:val="28"/>
          <w:szCs w:val="28"/>
        </w:rPr>
      </w:pP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 ст. 19 Устава Дзержинского района, Положения об организации и проведении публичных слушаний по вопросам градостроительной деятельности на территории Дзержинского района, с целью выявления и учёта мнения населения села  Дзержинское, д. Улюколь  по отклонению 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452613">
        <w:rPr>
          <w:sz w:val="28"/>
          <w:szCs w:val="28"/>
        </w:rPr>
        <w:t xml:space="preserve"> ПОСТАНОВЛЯЮ: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1. Назначить на 28.12.2018 года проведение публичных слушаний по вопросу</w:t>
      </w:r>
      <w:r>
        <w:rPr>
          <w:sz w:val="28"/>
          <w:szCs w:val="28"/>
        </w:rPr>
        <w:t>: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1.1. Отклонение от предельных параметров разрешенного строительства объекта капитального строительства –  индивидуального жилого дома на земельном участке, расположенного по адресу: Красноярский край, Дзержинский район, д. Улюколь, ул. Новая,</w:t>
      </w:r>
      <w:r>
        <w:rPr>
          <w:sz w:val="28"/>
          <w:szCs w:val="28"/>
        </w:rPr>
        <w:t xml:space="preserve"> </w:t>
      </w:r>
      <w:r w:rsidRPr="00452613">
        <w:rPr>
          <w:sz w:val="28"/>
          <w:szCs w:val="28"/>
        </w:rPr>
        <w:t>д. 11, с кадастровым номером земельного участка 24:10:2003001:147, площадью 1269 кв.м. Строительство индивидуального жилого дома, согласно градостроительного плана, предполагало отступы от красной линии 4 метра.</w:t>
      </w:r>
      <w:r>
        <w:rPr>
          <w:sz w:val="28"/>
          <w:szCs w:val="28"/>
        </w:rPr>
        <w:t xml:space="preserve"> </w:t>
      </w:r>
      <w:r w:rsidRPr="00452613">
        <w:rPr>
          <w:sz w:val="28"/>
          <w:szCs w:val="28"/>
        </w:rPr>
        <w:t>Разрешить строительство индивидуального жилого дома на красной линии.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1.2. Отклонение от предельных параметров разрешенного строительства объекта капитального строительства -индивидуального жилого дома на земельном участке, расположенного по адресу: Красноярский край, Дзержинский район, c. Дзержинское, пер. Сосновый, д.16, с кадастровым номером 24:10:1811029:112, площадью 1842,0 кв.м. Реконструкция индивидуального жилого дома предполагает строительство пристроенной части с отступом от красной линии на 4 метра с фасада жилого дома.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Разрешить произвести реконструкцию с отступом от красной линии на 1,95 метра с фасада жилого дома.</w:t>
      </w:r>
    </w:p>
    <w:p w:rsidR="00452613" w:rsidRP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lastRenderedPageBreak/>
        <w:t>2. Создать комиссию по организации и проведению публичных слушаний в составе: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1"/>
        <w:gridCol w:w="5053"/>
      </w:tblGrid>
      <w:tr w:rsidR="00452613" w:rsidRPr="00452613" w:rsidTr="00452613">
        <w:tc>
          <w:tcPr>
            <w:tcW w:w="2299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 xml:space="preserve">Дергунов Виктор Николаевич </w:t>
            </w:r>
          </w:p>
        </w:tc>
        <w:tc>
          <w:tcPr>
            <w:tcW w:w="2701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- временно исполняющий обязанности  Главы Дзержинского района, председатель комиссии;</w:t>
            </w:r>
          </w:p>
        </w:tc>
      </w:tr>
      <w:tr w:rsidR="00452613" w:rsidRPr="00452613" w:rsidTr="00452613">
        <w:tc>
          <w:tcPr>
            <w:tcW w:w="2299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Баскакова Елена Викентьевна</w:t>
            </w:r>
          </w:p>
        </w:tc>
        <w:tc>
          <w:tcPr>
            <w:tcW w:w="2701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- главный специалист-главный архитектор отдела архитектуры, строительства, ЖКХ, транспорта, связи, ГО и ЧС администрации Дзержинского района, секретарь комиссии;</w:t>
            </w:r>
          </w:p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613" w:rsidRPr="00452613" w:rsidTr="00452613">
        <w:tc>
          <w:tcPr>
            <w:tcW w:w="5000" w:type="pct"/>
            <w:gridSpan w:val="2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Члены комиссии:</w:t>
            </w:r>
          </w:p>
        </w:tc>
      </w:tr>
      <w:tr w:rsidR="00452613" w:rsidRPr="00452613" w:rsidTr="00452613">
        <w:tc>
          <w:tcPr>
            <w:tcW w:w="2299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Пимченко Александр Иванович</w:t>
            </w:r>
          </w:p>
        </w:tc>
        <w:tc>
          <w:tcPr>
            <w:tcW w:w="2701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 xml:space="preserve">- депутат Дзержинского районного Совета депутатов Дзержинского </w:t>
            </w:r>
          </w:p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района Красноярского края</w:t>
            </w:r>
          </w:p>
        </w:tc>
      </w:tr>
      <w:tr w:rsidR="00452613" w:rsidRPr="00452613" w:rsidTr="00452613">
        <w:tc>
          <w:tcPr>
            <w:tcW w:w="2299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Владимирова Ольга Николаевна</w:t>
            </w:r>
          </w:p>
        </w:tc>
        <w:tc>
          <w:tcPr>
            <w:tcW w:w="2701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- главный специалист  по имущественным и земельным отношениям администрации  Дзержинского сельсовета</w:t>
            </w:r>
          </w:p>
        </w:tc>
      </w:tr>
      <w:tr w:rsidR="00452613" w:rsidRPr="00452613" w:rsidTr="00452613">
        <w:tc>
          <w:tcPr>
            <w:tcW w:w="2299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Волкова Елена Викторовна</w:t>
            </w:r>
          </w:p>
        </w:tc>
        <w:tc>
          <w:tcPr>
            <w:tcW w:w="2701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- начальник отдела архитектуры, строительства, ЖКХ, транспорта, связи, ГО и ЧС администрации Дзержинского района;</w:t>
            </w:r>
          </w:p>
        </w:tc>
      </w:tr>
      <w:tr w:rsidR="00452613" w:rsidRPr="00452613" w:rsidTr="00452613">
        <w:tc>
          <w:tcPr>
            <w:tcW w:w="2299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Музикявичене Марина</w:t>
            </w:r>
          </w:p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>Николаевна.</w:t>
            </w:r>
          </w:p>
        </w:tc>
        <w:tc>
          <w:tcPr>
            <w:tcW w:w="2701" w:type="pct"/>
          </w:tcPr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  <w:r w:rsidRPr="00452613">
              <w:rPr>
                <w:sz w:val="28"/>
                <w:szCs w:val="28"/>
              </w:rPr>
              <w:t xml:space="preserve">-начальник отдела муниципального имущества и земельных отношений администрации Дзержинского района </w:t>
            </w:r>
          </w:p>
          <w:p w:rsidR="00452613" w:rsidRPr="00452613" w:rsidRDefault="00452613" w:rsidP="004526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3. Комиссии по организации и проведению публичных слушаний: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- Организовать приём письменных заявлений на участие в публичных слушаниях от жителей района;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- Подготовить и опубликовать информационное сообщение о дате, времени, месте проведения публичных слушаний;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- При обращении заинтересованных лиц разъяснять порядок проведения публичных слушаний;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- Подготовить и опубликовать решение (результативную часть протокола) публичных слушаний.</w:t>
      </w:r>
    </w:p>
    <w:p w:rsid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4.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452613" w:rsidRPr="00452613" w:rsidRDefault="00452613" w:rsidP="00452613">
      <w:pPr>
        <w:ind w:firstLine="708"/>
        <w:contextualSpacing/>
        <w:jc w:val="both"/>
        <w:rPr>
          <w:sz w:val="28"/>
          <w:szCs w:val="28"/>
        </w:rPr>
      </w:pPr>
      <w:r w:rsidRPr="00452613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875A74" w:rsidRPr="0062695D" w:rsidRDefault="00875A74" w:rsidP="0062695D">
      <w:pPr>
        <w:jc w:val="both"/>
        <w:rPr>
          <w:sz w:val="28"/>
          <w:szCs w:val="28"/>
        </w:rPr>
      </w:pP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Временно исполняющий</w:t>
      </w: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Дзержинского района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452613" w:rsidRDefault="00452613" w:rsidP="004F1835">
      <w:pPr>
        <w:contextualSpacing/>
        <w:jc w:val="both"/>
        <w:rPr>
          <w:sz w:val="28"/>
          <w:szCs w:val="28"/>
        </w:rPr>
        <w:sectPr w:rsidR="00452613" w:rsidSect="00155008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452613" w:rsidRPr="00452613" w:rsidRDefault="00452613" w:rsidP="00452613">
      <w:pPr>
        <w:contextualSpacing/>
        <w:jc w:val="right"/>
        <w:rPr>
          <w:szCs w:val="24"/>
        </w:rPr>
      </w:pPr>
      <w:r w:rsidRPr="00452613">
        <w:rPr>
          <w:szCs w:val="24"/>
        </w:rPr>
        <w:lastRenderedPageBreak/>
        <w:t>Приложение</w:t>
      </w:r>
    </w:p>
    <w:p w:rsidR="00452613" w:rsidRPr="00452613" w:rsidRDefault="00452613" w:rsidP="00452613">
      <w:pPr>
        <w:contextualSpacing/>
        <w:jc w:val="right"/>
        <w:rPr>
          <w:szCs w:val="24"/>
        </w:rPr>
      </w:pPr>
      <w:r w:rsidRPr="00452613">
        <w:rPr>
          <w:szCs w:val="24"/>
        </w:rPr>
        <w:t>к постановлению администрации района</w:t>
      </w:r>
    </w:p>
    <w:p w:rsidR="00452613" w:rsidRPr="00452613" w:rsidRDefault="00452613" w:rsidP="00452613">
      <w:pPr>
        <w:contextualSpacing/>
        <w:jc w:val="right"/>
        <w:rPr>
          <w:szCs w:val="24"/>
        </w:rPr>
      </w:pPr>
      <w:r w:rsidRPr="00452613">
        <w:rPr>
          <w:szCs w:val="24"/>
        </w:rPr>
        <w:t>от 14.12.2018 № 570-п</w:t>
      </w:r>
    </w:p>
    <w:p w:rsidR="00452613" w:rsidRDefault="00452613" w:rsidP="004F1835">
      <w:pPr>
        <w:contextualSpacing/>
        <w:jc w:val="both"/>
        <w:rPr>
          <w:sz w:val="28"/>
          <w:szCs w:val="28"/>
        </w:rPr>
      </w:pPr>
    </w:p>
    <w:p w:rsidR="00452613" w:rsidRPr="00C80257" w:rsidRDefault="00452613" w:rsidP="00452613">
      <w:pPr>
        <w:suppressAutoHyphens/>
        <w:ind w:firstLine="709"/>
        <w:jc w:val="center"/>
        <w:rPr>
          <w:b/>
          <w:sz w:val="28"/>
          <w:szCs w:val="28"/>
        </w:rPr>
      </w:pPr>
      <w:r w:rsidRPr="00C80257">
        <w:rPr>
          <w:b/>
          <w:sz w:val="28"/>
          <w:szCs w:val="28"/>
        </w:rPr>
        <w:t>Информационное сообщение</w:t>
      </w:r>
    </w:p>
    <w:p w:rsidR="00452613" w:rsidRPr="00251DAC" w:rsidRDefault="00452613" w:rsidP="00452613">
      <w:pPr>
        <w:jc w:val="center"/>
        <w:rPr>
          <w:sz w:val="28"/>
          <w:szCs w:val="28"/>
        </w:rPr>
      </w:pPr>
      <w:r w:rsidRPr="00251DAC">
        <w:rPr>
          <w:sz w:val="28"/>
          <w:szCs w:val="28"/>
        </w:rPr>
        <w:t>Информационное сообщение о проведении публичных слушаний по вопросу отклонения от предельных параметров разрешенного строительства</w:t>
      </w:r>
    </w:p>
    <w:p w:rsidR="00452613" w:rsidRPr="00251DAC" w:rsidRDefault="00452613" w:rsidP="00452613">
      <w:pPr>
        <w:jc w:val="center"/>
        <w:rPr>
          <w:sz w:val="28"/>
          <w:szCs w:val="28"/>
        </w:rPr>
      </w:pPr>
    </w:p>
    <w:p w:rsidR="00452613" w:rsidRDefault="00452613" w:rsidP="00452613">
      <w:pPr>
        <w:ind w:firstLine="708"/>
        <w:jc w:val="both"/>
        <w:rPr>
          <w:sz w:val="28"/>
          <w:szCs w:val="28"/>
        </w:rPr>
      </w:pPr>
      <w:r w:rsidRPr="00C80257">
        <w:rPr>
          <w:rFonts w:eastAsia="Calibri"/>
          <w:bCs/>
          <w:sz w:val="28"/>
          <w:szCs w:val="28"/>
        </w:rPr>
        <w:t xml:space="preserve">Администрация Дзержинского района сообщает о проведении публичных слушаний </w:t>
      </w:r>
      <w:r w:rsidRPr="00251DAC">
        <w:rPr>
          <w:sz w:val="28"/>
          <w:szCs w:val="28"/>
        </w:rPr>
        <w:t>по вопросу отклонения от предельных параметров разрешенного строительства</w:t>
      </w:r>
      <w:r>
        <w:rPr>
          <w:sz w:val="28"/>
          <w:szCs w:val="28"/>
        </w:rPr>
        <w:t>:</w:t>
      </w:r>
    </w:p>
    <w:p w:rsidR="00452613" w:rsidRDefault="00452613" w:rsidP="00452613">
      <w:pPr>
        <w:ind w:firstLine="708"/>
        <w:jc w:val="both"/>
        <w:rPr>
          <w:sz w:val="28"/>
          <w:szCs w:val="28"/>
        </w:rPr>
      </w:pPr>
      <w:r>
        <w:t>1.</w:t>
      </w:r>
      <w:r w:rsidRPr="001C05BA">
        <w:rPr>
          <w:sz w:val="28"/>
          <w:szCs w:val="28"/>
        </w:rPr>
        <w:t xml:space="preserve"> </w:t>
      </w:r>
      <w:r w:rsidRPr="005D0C67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участке, расположенного по адресу: Красноярский край</w:t>
      </w:r>
      <w:r>
        <w:rPr>
          <w:sz w:val="28"/>
          <w:szCs w:val="28"/>
        </w:rPr>
        <w:t>, Дзержинский район, д. Улюколь</w:t>
      </w:r>
      <w:r w:rsidRPr="005D0C67">
        <w:rPr>
          <w:sz w:val="28"/>
          <w:szCs w:val="28"/>
        </w:rPr>
        <w:t>, ул. Новая,</w:t>
      </w:r>
      <w:r>
        <w:rPr>
          <w:sz w:val="28"/>
          <w:szCs w:val="28"/>
        </w:rPr>
        <w:t xml:space="preserve"> </w:t>
      </w:r>
      <w:r w:rsidRPr="005D0C67">
        <w:rPr>
          <w:sz w:val="28"/>
          <w:szCs w:val="28"/>
        </w:rPr>
        <w:t>д. 11, с кадастровым номером земельного участка 24:10:20</w:t>
      </w:r>
      <w:r>
        <w:rPr>
          <w:sz w:val="28"/>
          <w:szCs w:val="28"/>
        </w:rPr>
        <w:t>03001:147, площадью 1269 кв.м.,</w:t>
      </w:r>
    </w:p>
    <w:p w:rsidR="00452613" w:rsidRDefault="00452613" w:rsidP="00452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702E">
        <w:rPr>
          <w:sz w:val="28"/>
          <w:szCs w:val="28"/>
        </w:rPr>
        <w:t xml:space="preserve"> </w:t>
      </w:r>
      <w:r w:rsidRPr="005D0C67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-индивидуального жилого дома на земельном участке, расположенного по адресу: Красноярский край, Дзержинский район, c. Дзержинское, пер. Сосновый, д.16, с кадастровым номером 24:10:1811029:112, площадью 1842,0 кв.м</w:t>
      </w:r>
      <w:r>
        <w:rPr>
          <w:sz w:val="28"/>
          <w:szCs w:val="28"/>
        </w:rPr>
        <w:t>.</w:t>
      </w:r>
    </w:p>
    <w:p w:rsidR="00452613" w:rsidRDefault="00452613" w:rsidP="00452613">
      <w:pPr>
        <w:ind w:firstLine="708"/>
        <w:jc w:val="both"/>
        <w:rPr>
          <w:sz w:val="28"/>
          <w:szCs w:val="28"/>
        </w:rPr>
      </w:pPr>
      <w:r w:rsidRPr="00251DAC">
        <w:rPr>
          <w:sz w:val="28"/>
          <w:szCs w:val="28"/>
        </w:rPr>
        <w:t>Место проведения - зал зас</w:t>
      </w:r>
      <w:r>
        <w:rPr>
          <w:sz w:val="28"/>
          <w:szCs w:val="28"/>
        </w:rPr>
        <w:t>едания администрации Дзержинского района (адрес: с. Дзержинское, ул. Ленина, 15</w:t>
      </w:r>
      <w:r w:rsidRPr="00251DAC">
        <w:rPr>
          <w:sz w:val="28"/>
          <w:szCs w:val="28"/>
        </w:rPr>
        <w:t>; время проведения – 14.00).</w:t>
      </w:r>
    </w:p>
    <w:p w:rsidR="00452613" w:rsidRDefault="00452613" w:rsidP="00452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21.12.2018 года по 28.12</w:t>
      </w:r>
      <w:r w:rsidRPr="00251DAC">
        <w:rPr>
          <w:sz w:val="28"/>
          <w:szCs w:val="28"/>
        </w:rPr>
        <w:t xml:space="preserve">.2018 года все заинтересованные лица имеют возможность ознакомится с проектами постановлений «О разрешении на отклонение от предельных параметров разрешенного строительства объекта капитального строительства – </w:t>
      </w:r>
      <w:r w:rsidRPr="001C05BA">
        <w:rPr>
          <w:sz w:val="28"/>
          <w:szCs w:val="28"/>
        </w:rPr>
        <w:t>индивидуального жилого дома на земельном у</w:t>
      </w:r>
      <w:r>
        <w:rPr>
          <w:sz w:val="28"/>
          <w:szCs w:val="28"/>
        </w:rPr>
        <w:t>частке, расположенного по адресам</w:t>
      </w:r>
      <w:r w:rsidRPr="001C05BA">
        <w:rPr>
          <w:sz w:val="28"/>
          <w:szCs w:val="28"/>
        </w:rPr>
        <w:t>: Красноярский край, Дзержинский район, c. Д</w:t>
      </w:r>
      <w:r>
        <w:rPr>
          <w:sz w:val="28"/>
          <w:szCs w:val="28"/>
        </w:rPr>
        <w:t>зержинское,</w:t>
      </w:r>
      <w:r>
        <w:rPr>
          <w:sz w:val="28"/>
          <w:szCs w:val="28"/>
        </w:rPr>
        <w:t xml:space="preserve"> пер. Сосновый д.16 и </w:t>
      </w:r>
      <w:r w:rsidRPr="00251D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0C67">
        <w:rPr>
          <w:sz w:val="28"/>
          <w:szCs w:val="28"/>
        </w:rPr>
        <w:t>Красноярский край, Дзержинский район, д. Улюколь, ул. Новая,</w:t>
      </w:r>
      <w:r>
        <w:rPr>
          <w:sz w:val="28"/>
          <w:szCs w:val="28"/>
        </w:rPr>
        <w:t xml:space="preserve"> </w:t>
      </w:r>
      <w:r w:rsidRPr="005D0C67">
        <w:rPr>
          <w:sz w:val="28"/>
          <w:szCs w:val="28"/>
        </w:rPr>
        <w:t>д. 11</w:t>
      </w:r>
      <w:r w:rsidRPr="00251DAC">
        <w:rPr>
          <w:sz w:val="28"/>
          <w:szCs w:val="28"/>
        </w:rPr>
        <w:t xml:space="preserve"> и получить необходимые разъяснения, а также ознакомиться с полной информацией о подготовке и проведении публичных слушаний, подать заявку на выступление на публичных</w:t>
      </w:r>
      <w:r>
        <w:rPr>
          <w:sz w:val="28"/>
          <w:szCs w:val="28"/>
        </w:rPr>
        <w:t xml:space="preserve"> слушаньях по адресу: с. Дзержинское , ул. Ленина, 15, каб. 201 или по телефону 9-06-16</w:t>
      </w:r>
      <w:r w:rsidRPr="00251DAC">
        <w:rPr>
          <w:sz w:val="28"/>
          <w:szCs w:val="28"/>
        </w:rPr>
        <w:t>.</w:t>
      </w:r>
    </w:p>
    <w:p w:rsidR="00452613" w:rsidRDefault="00452613" w:rsidP="0045261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52613" w:rsidSect="00155008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D6" w:rsidRDefault="009065D6">
      <w:r>
        <w:separator/>
      </w:r>
    </w:p>
  </w:endnote>
  <w:endnote w:type="continuationSeparator" w:id="0">
    <w:p w:rsidR="009065D6" w:rsidRDefault="009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D6" w:rsidRDefault="009065D6">
      <w:r>
        <w:separator/>
      </w:r>
    </w:p>
  </w:footnote>
  <w:footnote w:type="continuationSeparator" w:id="0">
    <w:p w:rsidR="009065D6" w:rsidRDefault="0090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FBF"/>
    <w:multiLevelType w:val="hybridMultilevel"/>
    <w:tmpl w:val="3F062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56C"/>
    <w:multiLevelType w:val="hybridMultilevel"/>
    <w:tmpl w:val="C93E096A"/>
    <w:lvl w:ilvl="0" w:tplc="917490F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848FB"/>
    <w:multiLevelType w:val="multilevel"/>
    <w:tmpl w:val="FD8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AC43FED"/>
    <w:multiLevelType w:val="multilevel"/>
    <w:tmpl w:val="323441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4825E6"/>
    <w:multiLevelType w:val="multilevel"/>
    <w:tmpl w:val="0FE2C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5D3507"/>
    <w:multiLevelType w:val="hybridMultilevel"/>
    <w:tmpl w:val="39D02F9C"/>
    <w:lvl w:ilvl="0" w:tplc="969A36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F74F58C">
      <w:start w:val="10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90479"/>
    <w:multiLevelType w:val="hybridMultilevel"/>
    <w:tmpl w:val="42B21A2A"/>
    <w:lvl w:ilvl="0" w:tplc="92EE1B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2D741C"/>
    <w:multiLevelType w:val="hybridMultilevel"/>
    <w:tmpl w:val="677695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D8722A"/>
    <w:multiLevelType w:val="hybridMultilevel"/>
    <w:tmpl w:val="1AC683E6"/>
    <w:lvl w:ilvl="0" w:tplc="B6EAD0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75417"/>
    <w:multiLevelType w:val="multilevel"/>
    <w:tmpl w:val="844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7"/>
  </w:num>
  <w:num w:numId="14">
    <w:abstractNumId w:val="0"/>
  </w:num>
  <w:num w:numId="15">
    <w:abstractNumId w:val="13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526C"/>
    <w:rsid w:val="00066AC7"/>
    <w:rsid w:val="00067800"/>
    <w:rsid w:val="00077956"/>
    <w:rsid w:val="00081CB7"/>
    <w:rsid w:val="0009039D"/>
    <w:rsid w:val="00093C09"/>
    <w:rsid w:val="000A3128"/>
    <w:rsid w:val="000B657B"/>
    <w:rsid w:val="000C1423"/>
    <w:rsid w:val="000D1770"/>
    <w:rsid w:val="000D5798"/>
    <w:rsid w:val="000D6B7B"/>
    <w:rsid w:val="000D6D09"/>
    <w:rsid w:val="000E1D0C"/>
    <w:rsid w:val="000E5046"/>
    <w:rsid w:val="000E6B85"/>
    <w:rsid w:val="000F1846"/>
    <w:rsid w:val="000F56A2"/>
    <w:rsid w:val="000F6102"/>
    <w:rsid w:val="00100864"/>
    <w:rsid w:val="00100FDA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55008"/>
    <w:rsid w:val="001622AE"/>
    <w:rsid w:val="001635FC"/>
    <w:rsid w:val="00165A55"/>
    <w:rsid w:val="001729DC"/>
    <w:rsid w:val="00174A67"/>
    <w:rsid w:val="00177591"/>
    <w:rsid w:val="001820D6"/>
    <w:rsid w:val="00184939"/>
    <w:rsid w:val="001915E0"/>
    <w:rsid w:val="001A1789"/>
    <w:rsid w:val="001B2D29"/>
    <w:rsid w:val="001D0DD0"/>
    <w:rsid w:val="001D0FE7"/>
    <w:rsid w:val="001E0C0F"/>
    <w:rsid w:val="001F2221"/>
    <w:rsid w:val="001F2D96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87805"/>
    <w:rsid w:val="002913ED"/>
    <w:rsid w:val="002926B3"/>
    <w:rsid w:val="00295042"/>
    <w:rsid w:val="00297DFB"/>
    <w:rsid w:val="002A1434"/>
    <w:rsid w:val="002B2061"/>
    <w:rsid w:val="002B2C6F"/>
    <w:rsid w:val="002B66CE"/>
    <w:rsid w:val="002C46E7"/>
    <w:rsid w:val="002D0107"/>
    <w:rsid w:val="002D0DD9"/>
    <w:rsid w:val="002D2172"/>
    <w:rsid w:val="002D2C20"/>
    <w:rsid w:val="002D76BF"/>
    <w:rsid w:val="002E30A1"/>
    <w:rsid w:val="00300B95"/>
    <w:rsid w:val="00303F0F"/>
    <w:rsid w:val="00304B51"/>
    <w:rsid w:val="00305676"/>
    <w:rsid w:val="00305A30"/>
    <w:rsid w:val="00310890"/>
    <w:rsid w:val="00314EF8"/>
    <w:rsid w:val="003257B8"/>
    <w:rsid w:val="00332BA4"/>
    <w:rsid w:val="00335D92"/>
    <w:rsid w:val="00335FBB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3D545D"/>
    <w:rsid w:val="003E5A24"/>
    <w:rsid w:val="00400B07"/>
    <w:rsid w:val="00401473"/>
    <w:rsid w:val="00402F11"/>
    <w:rsid w:val="00402F8F"/>
    <w:rsid w:val="0041449A"/>
    <w:rsid w:val="004229A1"/>
    <w:rsid w:val="0042390B"/>
    <w:rsid w:val="00424195"/>
    <w:rsid w:val="00431010"/>
    <w:rsid w:val="00431201"/>
    <w:rsid w:val="00431EA8"/>
    <w:rsid w:val="0043209E"/>
    <w:rsid w:val="004342D2"/>
    <w:rsid w:val="00445BB7"/>
    <w:rsid w:val="00452613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4D1D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06A4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2A6A"/>
    <w:rsid w:val="005C6BAC"/>
    <w:rsid w:val="005E00DD"/>
    <w:rsid w:val="005E0FE9"/>
    <w:rsid w:val="005E1692"/>
    <w:rsid w:val="005E1EC6"/>
    <w:rsid w:val="005E2813"/>
    <w:rsid w:val="005E2CD1"/>
    <w:rsid w:val="005E4B68"/>
    <w:rsid w:val="006117EA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55185"/>
    <w:rsid w:val="006602C9"/>
    <w:rsid w:val="006662B7"/>
    <w:rsid w:val="0066748E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1156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16433"/>
    <w:rsid w:val="007364DD"/>
    <w:rsid w:val="00737FFA"/>
    <w:rsid w:val="0074006F"/>
    <w:rsid w:val="00740B31"/>
    <w:rsid w:val="007426D2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7F1975"/>
    <w:rsid w:val="00812725"/>
    <w:rsid w:val="0081526B"/>
    <w:rsid w:val="00822F66"/>
    <w:rsid w:val="00823206"/>
    <w:rsid w:val="00844CEC"/>
    <w:rsid w:val="00847B7B"/>
    <w:rsid w:val="00860087"/>
    <w:rsid w:val="00861ADC"/>
    <w:rsid w:val="00864C81"/>
    <w:rsid w:val="00867920"/>
    <w:rsid w:val="00873742"/>
    <w:rsid w:val="00875A74"/>
    <w:rsid w:val="00877051"/>
    <w:rsid w:val="00877A8D"/>
    <w:rsid w:val="00877EE3"/>
    <w:rsid w:val="0089093E"/>
    <w:rsid w:val="00891B84"/>
    <w:rsid w:val="008A1CBE"/>
    <w:rsid w:val="008A291B"/>
    <w:rsid w:val="008A7D12"/>
    <w:rsid w:val="008B0DCD"/>
    <w:rsid w:val="008D395F"/>
    <w:rsid w:val="008E3667"/>
    <w:rsid w:val="008F247D"/>
    <w:rsid w:val="00902592"/>
    <w:rsid w:val="009065D6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1DA"/>
    <w:rsid w:val="00961FAC"/>
    <w:rsid w:val="009646EB"/>
    <w:rsid w:val="00965048"/>
    <w:rsid w:val="0098399A"/>
    <w:rsid w:val="0098430C"/>
    <w:rsid w:val="00991092"/>
    <w:rsid w:val="00994282"/>
    <w:rsid w:val="00994D44"/>
    <w:rsid w:val="00994F08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57687"/>
    <w:rsid w:val="00A61377"/>
    <w:rsid w:val="00A630D5"/>
    <w:rsid w:val="00A732CB"/>
    <w:rsid w:val="00A85BC8"/>
    <w:rsid w:val="00A87B17"/>
    <w:rsid w:val="00AB018B"/>
    <w:rsid w:val="00AB2468"/>
    <w:rsid w:val="00AB3645"/>
    <w:rsid w:val="00AB7B34"/>
    <w:rsid w:val="00AC3A4E"/>
    <w:rsid w:val="00AD11C4"/>
    <w:rsid w:val="00AD2281"/>
    <w:rsid w:val="00AD3AD4"/>
    <w:rsid w:val="00AD4D9C"/>
    <w:rsid w:val="00AD524B"/>
    <w:rsid w:val="00AE3645"/>
    <w:rsid w:val="00AF24C1"/>
    <w:rsid w:val="00B00FD6"/>
    <w:rsid w:val="00B01CDE"/>
    <w:rsid w:val="00B03C20"/>
    <w:rsid w:val="00B13EBE"/>
    <w:rsid w:val="00B163E2"/>
    <w:rsid w:val="00B175F5"/>
    <w:rsid w:val="00B234BA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924AB"/>
    <w:rsid w:val="00B94EC8"/>
    <w:rsid w:val="00BA4811"/>
    <w:rsid w:val="00BA4DBC"/>
    <w:rsid w:val="00BA5D35"/>
    <w:rsid w:val="00BA6EA0"/>
    <w:rsid w:val="00BB3450"/>
    <w:rsid w:val="00BC2F2C"/>
    <w:rsid w:val="00BC6A1A"/>
    <w:rsid w:val="00BD5608"/>
    <w:rsid w:val="00BD7EF4"/>
    <w:rsid w:val="00BE6A9F"/>
    <w:rsid w:val="00BF1424"/>
    <w:rsid w:val="00BF1CD4"/>
    <w:rsid w:val="00BF4A00"/>
    <w:rsid w:val="00C01DE0"/>
    <w:rsid w:val="00C03F4E"/>
    <w:rsid w:val="00C0559A"/>
    <w:rsid w:val="00C11EDF"/>
    <w:rsid w:val="00C15A44"/>
    <w:rsid w:val="00C15C10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5DDE"/>
    <w:rsid w:val="00C86AAA"/>
    <w:rsid w:val="00C912F7"/>
    <w:rsid w:val="00CA78E0"/>
    <w:rsid w:val="00CB23FD"/>
    <w:rsid w:val="00CB704E"/>
    <w:rsid w:val="00CC67A7"/>
    <w:rsid w:val="00CD084C"/>
    <w:rsid w:val="00CE0546"/>
    <w:rsid w:val="00CE0B77"/>
    <w:rsid w:val="00CE2C3F"/>
    <w:rsid w:val="00CE64B5"/>
    <w:rsid w:val="00CF3FE8"/>
    <w:rsid w:val="00CF5BB0"/>
    <w:rsid w:val="00D0555C"/>
    <w:rsid w:val="00D23CE1"/>
    <w:rsid w:val="00D23E10"/>
    <w:rsid w:val="00D337C6"/>
    <w:rsid w:val="00D340E0"/>
    <w:rsid w:val="00D3671B"/>
    <w:rsid w:val="00D37959"/>
    <w:rsid w:val="00D416D4"/>
    <w:rsid w:val="00D421F6"/>
    <w:rsid w:val="00D45B81"/>
    <w:rsid w:val="00D51775"/>
    <w:rsid w:val="00D5773B"/>
    <w:rsid w:val="00D720EC"/>
    <w:rsid w:val="00D7260D"/>
    <w:rsid w:val="00D77571"/>
    <w:rsid w:val="00D93689"/>
    <w:rsid w:val="00D951B9"/>
    <w:rsid w:val="00DA2810"/>
    <w:rsid w:val="00DA465B"/>
    <w:rsid w:val="00DA75E7"/>
    <w:rsid w:val="00DB1AC5"/>
    <w:rsid w:val="00DB3097"/>
    <w:rsid w:val="00DC4928"/>
    <w:rsid w:val="00DC6192"/>
    <w:rsid w:val="00DC69E2"/>
    <w:rsid w:val="00DD7428"/>
    <w:rsid w:val="00DE1476"/>
    <w:rsid w:val="00DF2CE7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4086D"/>
    <w:rsid w:val="00E43061"/>
    <w:rsid w:val="00E44475"/>
    <w:rsid w:val="00E46FE6"/>
    <w:rsid w:val="00E507A6"/>
    <w:rsid w:val="00E525B1"/>
    <w:rsid w:val="00E571CF"/>
    <w:rsid w:val="00E61173"/>
    <w:rsid w:val="00E6365A"/>
    <w:rsid w:val="00E707FE"/>
    <w:rsid w:val="00E72C6D"/>
    <w:rsid w:val="00E94BDC"/>
    <w:rsid w:val="00EA6CCC"/>
    <w:rsid w:val="00EA7430"/>
    <w:rsid w:val="00EB4607"/>
    <w:rsid w:val="00ED1CC9"/>
    <w:rsid w:val="00ED4315"/>
    <w:rsid w:val="00EE0472"/>
    <w:rsid w:val="00F01CD2"/>
    <w:rsid w:val="00F02E67"/>
    <w:rsid w:val="00F058D9"/>
    <w:rsid w:val="00F102BD"/>
    <w:rsid w:val="00F10601"/>
    <w:rsid w:val="00F11492"/>
    <w:rsid w:val="00F15227"/>
    <w:rsid w:val="00F272F5"/>
    <w:rsid w:val="00F27369"/>
    <w:rsid w:val="00F34146"/>
    <w:rsid w:val="00F46B71"/>
    <w:rsid w:val="00F54111"/>
    <w:rsid w:val="00F61100"/>
    <w:rsid w:val="00F61904"/>
    <w:rsid w:val="00F61CE5"/>
    <w:rsid w:val="00F82974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4AC5"/>
    <w:rsid w:val="00FE7C5A"/>
    <w:rsid w:val="00FF574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FC36003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0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0"/>
    <w:link w:val="aa"/>
    <w:uiPriority w:val="99"/>
    <w:unhideWhenUsed/>
    <w:rsid w:val="007B30D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B30DF"/>
    <w:rPr>
      <w:sz w:val="24"/>
    </w:rPr>
  </w:style>
  <w:style w:type="paragraph" w:styleId="ab">
    <w:name w:val="header"/>
    <w:basedOn w:val="a0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basedOn w:val="a1"/>
    <w:link w:val="ab"/>
    <w:uiPriority w:val="99"/>
    <w:rsid w:val="007B30DF"/>
    <w:rPr>
      <w:sz w:val="24"/>
    </w:rPr>
  </w:style>
  <w:style w:type="character" w:styleId="ad">
    <w:name w:val="page number"/>
    <w:basedOn w:val="a1"/>
    <w:uiPriority w:val="99"/>
    <w:rsid w:val="007B30DF"/>
  </w:style>
  <w:style w:type="character" w:styleId="ae">
    <w:name w:val="Hyperlink"/>
    <w:basedOn w:val="a1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0"/>
    <w:link w:val="af1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5542C"/>
    <w:rPr>
      <w:sz w:val="24"/>
    </w:rPr>
  </w:style>
  <w:style w:type="character" w:styleId="af2">
    <w:name w:val="Strong"/>
    <w:basedOn w:val="a1"/>
    <w:uiPriority w:val="99"/>
    <w:qFormat/>
    <w:rsid w:val="00105BA9"/>
    <w:rPr>
      <w:b/>
      <w:bCs/>
    </w:rPr>
  </w:style>
  <w:style w:type="paragraph" w:styleId="af3">
    <w:name w:val="List Paragraph"/>
    <w:basedOn w:val="a0"/>
    <w:link w:val="af4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99"/>
    <w:qFormat/>
    <w:rsid w:val="005C6BAC"/>
    <w:rPr>
      <w:sz w:val="24"/>
      <w:szCs w:val="24"/>
    </w:rPr>
  </w:style>
  <w:style w:type="character" w:styleId="af7">
    <w:name w:val="Emphasis"/>
    <w:basedOn w:val="a1"/>
    <w:uiPriority w:val="99"/>
    <w:qFormat/>
    <w:rsid w:val="005C6BAC"/>
    <w:rPr>
      <w:i/>
      <w:iCs/>
    </w:rPr>
  </w:style>
  <w:style w:type="paragraph" w:styleId="af8">
    <w:name w:val="Subtitle"/>
    <w:basedOn w:val="a0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1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c">
    <w:name w:val="Body Text Indent"/>
    <w:aliases w:val="Основной текст 1,Нумерованный список !!,Надин стиль,Основной текст без отступа"/>
    <w:basedOn w:val="a0"/>
    <w:link w:val="afd"/>
    <w:uiPriority w:val="99"/>
    <w:rsid w:val="008A7D12"/>
    <w:pPr>
      <w:spacing w:after="120"/>
      <w:ind w:left="283"/>
      <w:textAlignment w:val="baseline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c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e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0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0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1">
    <w:name w:val="Знак Знак"/>
    <w:aliases w:val="Знак Знак Знак Знак"/>
    <w:basedOn w:val="a0"/>
    <w:next w:val="aff2"/>
    <w:link w:val="aff3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3">
    <w:name w:val="Название Знак"/>
    <w:aliases w:val="Знак Знак Знак,Знак Знак Знак Знак Знак"/>
    <w:link w:val="aff1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7">
    <w:name w:val="Текст выноски Знак"/>
    <w:link w:val="a6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4">
    <w:name w:val="List"/>
    <w:basedOn w:val="a9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2">
    <w:name w:val="Title"/>
    <w:basedOn w:val="a0"/>
    <w:next w:val="a0"/>
    <w:link w:val="aff5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2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4">
    <w:name w:val="Абзац списка Знак"/>
    <w:link w:val="af3"/>
    <w:uiPriority w:val="34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6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7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AD3AD4"/>
    <w:rPr>
      <w:lang w:val="x-none" w:eastAsia="x-none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AD3AD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d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e">
    <w:name w:val="footnote text"/>
    <w:basedOn w:val="a0"/>
    <w:link w:val="afff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62695D"/>
  </w:style>
  <w:style w:type="character" w:styleId="afff0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1">
    <w:name w:val="Стиль"/>
    <w:basedOn w:val="a0"/>
    <w:next w:val="aff2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1c">
    <w:name w:val="Знак1 Знак Знак Знак"/>
    <w:basedOn w:val="a0"/>
    <w:rsid w:val="004B4D1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A9B6-5F50-45FE-8C9D-4A4EE92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63</cp:revision>
  <cp:lastPrinted>2018-12-12T03:53:00Z</cp:lastPrinted>
  <dcterms:created xsi:type="dcterms:W3CDTF">2018-01-10T03:54:00Z</dcterms:created>
  <dcterms:modified xsi:type="dcterms:W3CDTF">2018-12-17T03:20:00Z</dcterms:modified>
</cp:coreProperties>
</file>