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Pr="00842CC2" w:rsidRDefault="00BC4229" w:rsidP="007B30DF">
      <w:pPr>
        <w:jc w:val="center"/>
        <w:rPr>
          <w:b/>
          <w:sz w:val="32"/>
        </w:rPr>
      </w:pPr>
      <w:r w:rsidRPr="00842CC2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69052901" r:id="rId9"/>
        </w:pict>
      </w:r>
      <w:r w:rsidR="007B30DF" w:rsidRPr="00842CC2">
        <w:rPr>
          <w:b/>
          <w:sz w:val="32"/>
        </w:rPr>
        <w:t>Администрация Дзержинского района</w:t>
      </w:r>
    </w:p>
    <w:p w:rsidR="007B30DF" w:rsidRPr="00842CC2" w:rsidRDefault="007B30DF" w:rsidP="007B30DF">
      <w:pPr>
        <w:jc w:val="center"/>
        <w:rPr>
          <w:b/>
          <w:sz w:val="32"/>
        </w:rPr>
      </w:pPr>
      <w:r w:rsidRPr="00842CC2">
        <w:rPr>
          <w:b/>
          <w:sz w:val="32"/>
        </w:rPr>
        <w:t>Красноярского края</w:t>
      </w:r>
    </w:p>
    <w:p w:rsidR="007B30DF" w:rsidRPr="00842CC2" w:rsidRDefault="007B30DF" w:rsidP="007B30DF">
      <w:pPr>
        <w:jc w:val="center"/>
        <w:rPr>
          <w:b/>
          <w:sz w:val="28"/>
        </w:rPr>
      </w:pPr>
    </w:p>
    <w:p w:rsidR="007B30DF" w:rsidRPr="00842CC2" w:rsidRDefault="007B30DF" w:rsidP="007B30DF">
      <w:pPr>
        <w:jc w:val="center"/>
        <w:rPr>
          <w:b/>
          <w:sz w:val="48"/>
        </w:rPr>
      </w:pPr>
      <w:r w:rsidRPr="00842CC2">
        <w:rPr>
          <w:b/>
          <w:sz w:val="48"/>
        </w:rPr>
        <w:t>ПОСТАНОВЛЕНИЕ</w:t>
      </w:r>
    </w:p>
    <w:p w:rsidR="007B30DF" w:rsidRPr="00842CC2" w:rsidRDefault="007B30DF" w:rsidP="007B30DF">
      <w:pPr>
        <w:jc w:val="center"/>
        <w:rPr>
          <w:rFonts w:ascii="Times New Roman Cyr Bold" w:hAnsi="Times New Roman Cyr Bold"/>
          <w:b/>
        </w:rPr>
      </w:pPr>
      <w:r w:rsidRPr="00842CC2">
        <w:rPr>
          <w:rFonts w:ascii="Times New Roman Cyr Bold" w:hAnsi="Times New Roman Cyr Bold"/>
          <w:b/>
        </w:rPr>
        <w:t>с</w:t>
      </w:r>
      <w:proofErr w:type="gramStart"/>
      <w:r w:rsidRPr="00842CC2">
        <w:rPr>
          <w:rFonts w:ascii="Times New Roman Cyr Bold" w:hAnsi="Times New Roman Cyr Bold"/>
          <w:b/>
        </w:rPr>
        <w:t>.Д</w:t>
      </w:r>
      <w:proofErr w:type="gramEnd"/>
      <w:r w:rsidRPr="00842CC2">
        <w:rPr>
          <w:rFonts w:ascii="Times New Roman Cyr Bold" w:hAnsi="Times New Roman Cyr Bold"/>
          <w:b/>
        </w:rPr>
        <w:t>зержинское</w:t>
      </w:r>
    </w:p>
    <w:p w:rsidR="00BD5608" w:rsidRPr="00842CC2" w:rsidRDefault="00BD5608" w:rsidP="007B30DF">
      <w:pPr>
        <w:jc w:val="center"/>
        <w:rPr>
          <w:b/>
          <w:sz w:val="16"/>
          <w:szCs w:val="16"/>
        </w:rPr>
      </w:pPr>
    </w:p>
    <w:p w:rsidR="002D5D46" w:rsidRPr="00842CC2" w:rsidRDefault="002D5D46" w:rsidP="007B30DF">
      <w:pPr>
        <w:jc w:val="center"/>
        <w:rPr>
          <w:b/>
          <w:sz w:val="16"/>
          <w:szCs w:val="16"/>
        </w:rPr>
      </w:pPr>
    </w:p>
    <w:p w:rsidR="007B30DF" w:rsidRPr="00842CC2" w:rsidRDefault="00842CC2" w:rsidP="007C2694">
      <w:pPr>
        <w:jc w:val="both"/>
        <w:rPr>
          <w:sz w:val="28"/>
        </w:rPr>
      </w:pPr>
      <w:r w:rsidRPr="00842CC2">
        <w:rPr>
          <w:sz w:val="28"/>
        </w:rPr>
        <w:t>09</w:t>
      </w:r>
      <w:r w:rsidR="000B1782" w:rsidRPr="00842CC2">
        <w:rPr>
          <w:sz w:val="28"/>
        </w:rPr>
        <w:t>.10</w:t>
      </w:r>
      <w:r w:rsidR="00BD5608" w:rsidRPr="00842CC2">
        <w:rPr>
          <w:sz w:val="28"/>
        </w:rPr>
        <w:t>.2017</w:t>
      </w:r>
      <w:r w:rsidR="007B30DF" w:rsidRPr="00842CC2">
        <w:rPr>
          <w:sz w:val="28"/>
        </w:rPr>
        <w:tab/>
      </w:r>
      <w:r w:rsidR="007B30DF" w:rsidRPr="00842CC2">
        <w:rPr>
          <w:sz w:val="28"/>
        </w:rPr>
        <w:tab/>
      </w:r>
      <w:r w:rsidR="007B30DF" w:rsidRPr="00842CC2">
        <w:rPr>
          <w:sz w:val="28"/>
        </w:rPr>
        <w:tab/>
      </w:r>
      <w:r w:rsidR="007B30DF" w:rsidRPr="00842CC2">
        <w:rPr>
          <w:sz w:val="28"/>
        </w:rPr>
        <w:tab/>
      </w:r>
      <w:r w:rsidR="007B30DF" w:rsidRPr="00842CC2">
        <w:rPr>
          <w:sz w:val="28"/>
        </w:rPr>
        <w:tab/>
      </w:r>
      <w:r w:rsidR="007B30DF" w:rsidRPr="00842CC2">
        <w:rPr>
          <w:sz w:val="28"/>
        </w:rPr>
        <w:tab/>
      </w:r>
      <w:r w:rsidR="006B5C84" w:rsidRPr="00842CC2">
        <w:rPr>
          <w:sz w:val="28"/>
        </w:rPr>
        <w:tab/>
      </w:r>
      <w:r w:rsidR="006B5C84" w:rsidRPr="00842CC2">
        <w:rPr>
          <w:sz w:val="28"/>
        </w:rPr>
        <w:tab/>
      </w:r>
      <w:r w:rsidR="007B30DF" w:rsidRPr="00842CC2">
        <w:rPr>
          <w:sz w:val="28"/>
        </w:rPr>
        <w:tab/>
      </w:r>
      <w:r w:rsidR="007B30DF" w:rsidRPr="00842CC2">
        <w:rPr>
          <w:sz w:val="28"/>
        </w:rPr>
        <w:tab/>
        <w:t xml:space="preserve">№ </w:t>
      </w:r>
      <w:r w:rsidRPr="00842CC2">
        <w:rPr>
          <w:sz w:val="28"/>
        </w:rPr>
        <w:t>574</w:t>
      </w:r>
      <w:r w:rsidR="00873742" w:rsidRPr="00842CC2">
        <w:rPr>
          <w:sz w:val="28"/>
        </w:rPr>
        <w:t>-</w:t>
      </w:r>
      <w:r w:rsidR="006B5C84" w:rsidRPr="00842CC2">
        <w:rPr>
          <w:sz w:val="28"/>
        </w:rPr>
        <w:t>п</w:t>
      </w:r>
    </w:p>
    <w:p w:rsidR="00E6365A" w:rsidRPr="00842CC2" w:rsidRDefault="00E6365A" w:rsidP="0055079F">
      <w:pPr>
        <w:contextualSpacing/>
        <w:jc w:val="both"/>
        <w:rPr>
          <w:sz w:val="28"/>
          <w:szCs w:val="28"/>
        </w:rPr>
      </w:pPr>
    </w:p>
    <w:p w:rsidR="002D5D46" w:rsidRPr="00842CC2" w:rsidRDefault="002D5D46" w:rsidP="0055079F">
      <w:pPr>
        <w:contextualSpacing/>
        <w:jc w:val="both"/>
        <w:rPr>
          <w:sz w:val="28"/>
          <w:szCs w:val="28"/>
        </w:rPr>
      </w:pPr>
    </w:p>
    <w:p w:rsidR="00842CC2" w:rsidRPr="00842CC2" w:rsidRDefault="00842CC2" w:rsidP="00842CC2">
      <w:pPr>
        <w:ind w:right="4536"/>
        <w:contextualSpacing/>
        <w:jc w:val="both"/>
        <w:rPr>
          <w:sz w:val="28"/>
          <w:szCs w:val="28"/>
        </w:rPr>
      </w:pPr>
      <w:bookmarkStart w:id="0" w:name="_GoBack"/>
      <w:bookmarkEnd w:id="0"/>
      <w:r w:rsidRPr="00842CC2">
        <w:rPr>
          <w:sz w:val="28"/>
          <w:szCs w:val="28"/>
        </w:rPr>
        <w:t>О внесении изменений в постановление администрации Дзержинского района Красноярского края от 18.10.2013 года № 972-п «Об утверждении муниципальной программы «Развитие образования Дзержинского района»</w:t>
      </w:r>
    </w:p>
    <w:p w:rsidR="00842CC2" w:rsidRPr="00842CC2" w:rsidRDefault="00842CC2" w:rsidP="00842CC2">
      <w:pPr>
        <w:contextualSpacing/>
        <w:jc w:val="both"/>
        <w:rPr>
          <w:sz w:val="28"/>
          <w:szCs w:val="28"/>
        </w:rPr>
      </w:pPr>
    </w:p>
    <w:p w:rsidR="00842CC2" w:rsidRPr="00842CC2" w:rsidRDefault="00842CC2" w:rsidP="00842CC2">
      <w:pPr>
        <w:ind w:firstLine="708"/>
        <w:contextualSpacing/>
        <w:jc w:val="both"/>
        <w:rPr>
          <w:sz w:val="28"/>
          <w:szCs w:val="28"/>
        </w:rPr>
      </w:pPr>
      <w:r w:rsidRPr="00842CC2">
        <w:rPr>
          <w:sz w:val="28"/>
          <w:szCs w:val="28"/>
        </w:rPr>
        <w:t>В соответствии со статьей 179 Бюджетного кодекса РФ, постановлением администрации Дзержинского района от 30.08.2013 года № 791-п «Об утверждении Порядка принятия решений о разработке муниципальных программ Дзержинского района, их формировании и реализации», распоряжением администрации района от 21.09.2015 года № 120-р, руководствуясь ст. 19 Устава района, ПОСТАНОВЛЯЮ:</w:t>
      </w:r>
    </w:p>
    <w:p w:rsidR="00842CC2" w:rsidRPr="00842CC2" w:rsidRDefault="00842CC2" w:rsidP="00842CC2">
      <w:pPr>
        <w:ind w:firstLine="708"/>
        <w:contextualSpacing/>
        <w:jc w:val="both"/>
        <w:rPr>
          <w:sz w:val="28"/>
          <w:szCs w:val="28"/>
        </w:rPr>
      </w:pPr>
    </w:p>
    <w:p w:rsidR="00842CC2" w:rsidRPr="00842CC2" w:rsidRDefault="00842CC2" w:rsidP="00842CC2">
      <w:pPr>
        <w:ind w:firstLine="708"/>
        <w:contextualSpacing/>
        <w:jc w:val="both"/>
        <w:rPr>
          <w:sz w:val="28"/>
          <w:szCs w:val="28"/>
        </w:rPr>
      </w:pPr>
      <w:r w:rsidRPr="00842CC2">
        <w:rPr>
          <w:sz w:val="28"/>
          <w:szCs w:val="28"/>
        </w:rPr>
        <w:t>1. Внести в постановление администрации Дзержинского района Красноярского края от 18.10.2013 года № 972-п «Об утверждении муниципальной программы «Развитие образования Дзержинского района» следующие изменения:</w:t>
      </w:r>
    </w:p>
    <w:p w:rsidR="00842CC2" w:rsidRPr="00842CC2" w:rsidRDefault="00842CC2" w:rsidP="00842CC2">
      <w:pPr>
        <w:ind w:firstLine="708"/>
        <w:contextualSpacing/>
        <w:jc w:val="both"/>
        <w:rPr>
          <w:sz w:val="28"/>
          <w:szCs w:val="28"/>
        </w:rPr>
      </w:pPr>
      <w:r w:rsidRPr="00842CC2">
        <w:rPr>
          <w:sz w:val="28"/>
          <w:szCs w:val="28"/>
        </w:rPr>
        <w:t>1.1. Паспорт муниципальной программы «Развитие образования Дзержинского района» изложить в новой редакции согласно приложению к настоящему постановлению.</w:t>
      </w:r>
    </w:p>
    <w:p w:rsidR="00842CC2" w:rsidRPr="00842CC2" w:rsidRDefault="00842CC2" w:rsidP="00842CC2">
      <w:pPr>
        <w:ind w:firstLine="708"/>
        <w:contextualSpacing/>
        <w:jc w:val="both"/>
        <w:rPr>
          <w:sz w:val="28"/>
          <w:szCs w:val="28"/>
        </w:rPr>
      </w:pPr>
      <w:r w:rsidRPr="00842CC2">
        <w:rPr>
          <w:sz w:val="28"/>
          <w:szCs w:val="28"/>
        </w:rPr>
        <w:t>2. Опубликовать настоящее постановление на официальном сайте администрации Дзержинского района в сети Интернет, в районной газете «Дзержинец».</w:t>
      </w:r>
    </w:p>
    <w:p w:rsidR="00842CC2" w:rsidRPr="00842CC2" w:rsidRDefault="00842CC2" w:rsidP="00842CC2">
      <w:pPr>
        <w:ind w:firstLine="708"/>
        <w:contextualSpacing/>
        <w:jc w:val="both"/>
        <w:rPr>
          <w:sz w:val="28"/>
          <w:szCs w:val="28"/>
        </w:rPr>
      </w:pPr>
      <w:r w:rsidRPr="00842CC2">
        <w:rPr>
          <w:sz w:val="28"/>
          <w:szCs w:val="28"/>
        </w:rPr>
        <w:t xml:space="preserve">3. </w:t>
      </w:r>
      <w:proofErr w:type="gramStart"/>
      <w:r w:rsidRPr="00842CC2">
        <w:rPr>
          <w:sz w:val="28"/>
          <w:szCs w:val="28"/>
        </w:rPr>
        <w:t>Контроль за</w:t>
      </w:r>
      <w:proofErr w:type="gramEnd"/>
      <w:r w:rsidRPr="00842CC2">
        <w:rPr>
          <w:sz w:val="28"/>
          <w:szCs w:val="28"/>
        </w:rPr>
        <w:t xml:space="preserve"> исполнением постановления возложить на заместителя главы района по общественно-политическим вопросам Ю.С. Гончарика.</w:t>
      </w:r>
    </w:p>
    <w:p w:rsidR="00842CC2" w:rsidRPr="00842CC2" w:rsidRDefault="00842CC2" w:rsidP="00842CC2">
      <w:pPr>
        <w:ind w:firstLine="708"/>
        <w:contextualSpacing/>
        <w:jc w:val="both"/>
        <w:rPr>
          <w:sz w:val="28"/>
          <w:szCs w:val="28"/>
        </w:rPr>
      </w:pPr>
      <w:r w:rsidRPr="00842CC2">
        <w:rPr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 w:rsidR="003E20AB" w:rsidRPr="00842CC2" w:rsidRDefault="003E20AB" w:rsidP="006662B7">
      <w:pPr>
        <w:jc w:val="both"/>
        <w:rPr>
          <w:sz w:val="28"/>
          <w:szCs w:val="28"/>
        </w:rPr>
      </w:pPr>
    </w:p>
    <w:p w:rsidR="00842CC2" w:rsidRPr="00842CC2" w:rsidRDefault="00544745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Глава района</w:t>
      </w:r>
      <w:r w:rsidRPr="00842CC2">
        <w:rPr>
          <w:sz w:val="28"/>
          <w:szCs w:val="28"/>
        </w:rPr>
        <w:tab/>
      </w:r>
      <w:r w:rsidRPr="00842CC2">
        <w:rPr>
          <w:sz w:val="28"/>
          <w:szCs w:val="28"/>
        </w:rPr>
        <w:tab/>
      </w:r>
      <w:r w:rsidRPr="00842CC2">
        <w:rPr>
          <w:sz w:val="28"/>
          <w:szCs w:val="28"/>
        </w:rPr>
        <w:tab/>
      </w:r>
      <w:r w:rsidRPr="00842CC2">
        <w:rPr>
          <w:sz w:val="28"/>
          <w:szCs w:val="28"/>
        </w:rPr>
        <w:tab/>
      </w:r>
      <w:r w:rsidRPr="00842CC2">
        <w:rPr>
          <w:sz w:val="28"/>
          <w:szCs w:val="28"/>
        </w:rPr>
        <w:tab/>
      </w:r>
      <w:r w:rsidRPr="00842CC2">
        <w:rPr>
          <w:sz w:val="28"/>
          <w:szCs w:val="28"/>
        </w:rPr>
        <w:tab/>
      </w:r>
      <w:r w:rsidRPr="00842CC2">
        <w:rPr>
          <w:sz w:val="28"/>
          <w:szCs w:val="28"/>
        </w:rPr>
        <w:tab/>
      </w:r>
      <w:r w:rsidR="00842CC2" w:rsidRPr="00842CC2">
        <w:rPr>
          <w:sz w:val="28"/>
          <w:szCs w:val="28"/>
        </w:rPr>
        <w:tab/>
      </w:r>
      <w:r w:rsidRPr="00842CC2">
        <w:rPr>
          <w:sz w:val="28"/>
          <w:szCs w:val="28"/>
        </w:rPr>
        <w:t>Д.Н. Ашаев</w:t>
      </w:r>
    </w:p>
    <w:p w:rsidR="00842CC2" w:rsidRPr="00842CC2" w:rsidRDefault="00842CC2" w:rsidP="00842CC2">
      <w:pPr>
        <w:rPr>
          <w:sz w:val="28"/>
          <w:szCs w:val="28"/>
        </w:rPr>
        <w:sectPr w:rsidR="00842CC2" w:rsidRPr="00842CC2" w:rsidSect="00B23807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2CC2" w:rsidRPr="00842CC2" w:rsidRDefault="00842CC2" w:rsidP="00842CC2">
      <w:pPr>
        <w:ind w:firstLine="698"/>
        <w:jc w:val="right"/>
        <w:rPr>
          <w:sz w:val="28"/>
          <w:szCs w:val="28"/>
        </w:rPr>
      </w:pPr>
      <w:bookmarkStart w:id="1" w:name="sub_1017"/>
      <w:r w:rsidRPr="00842CC2">
        <w:rPr>
          <w:rStyle w:val="afe"/>
          <w:b w:val="0"/>
          <w:bCs/>
          <w:color w:val="auto"/>
          <w:sz w:val="28"/>
          <w:szCs w:val="28"/>
        </w:rPr>
        <w:lastRenderedPageBreak/>
        <w:t>Приложение</w:t>
      </w:r>
    </w:p>
    <w:bookmarkEnd w:id="1"/>
    <w:p w:rsidR="00842CC2" w:rsidRPr="00842CC2" w:rsidRDefault="00842CC2" w:rsidP="00842CC2">
      <w:pPr>
        <w:ind w:firstLine="698"/>
        <w:jc w:val="right"/>
        <w:rPr>
          <w:sz w:val="28"/>
          <w:szCs w:val="28"/>
        </w:rPr>
      </w:pPr>
      <w:r w:rsidRPr="00842CC2">
        <w:rPr>
          <w:rStyle w:val="afe"/>
          <w:b w:val="0"/>
          <w:bCs/>
          <w:color w:val="auto"/>
          <w:sz w:val="28"/>
          <w:szCs w:val="28"/>
        </w:rPr>
        <w:t xml:space="preserve">к </w:t>
      </w:r>
      <w:r w:rsidRPr="00842CC2">
        <w:rPr>
          <w:rStyle w:val="aff"/>
          <w:color w:val="auto"/>
          <w:sz w:val="28"/>
          <w:szCs w:val="28"/>
        </w:rPr>
        <w:t>Постановлению</w:t>
      </w:r>
      <w:r w:rsidRPr="00842CC2">
        <w:rPr>
          <w:rStyle w:val="afe"/>
          <w:b w:val="0"/>
          <w:bCs/>
          <w:color w:val="auto"/>
          <w:sz w:val="28"/>
          <w:szCs w:val="28"/>
        </w:rPr>
        <w:t xml:space="preserve"> администрации</w:t>
      </w:r>
    </w:p>
    <w:p w:rsidR="00842CC2" w:rsidRPr="00842CC2" w:rsidRDefault="00842CC2" w:rsidP="00842CC2">
      <w:pPr>
        <w:ind w:firstLine="698"/>
        <w:jc w:val="right"/>
        <w:rPr>
          <w:sz w:val="28"/>
          <w:szCs w:val="28"/>
        </w:rPr>
      </w:pPr>
      <w:r w:rsidRPr="00842CC2">
        <w:rPr>
          <w:rStyle w:val="afe"/>
          <w:b w:val="0"/>
          <w:bCs/>
          <w:color w:val="auto"/>
          <w:sz w:val="28"/>
          <w:szCs w:val="28"/>
        </w:rPr>
        <w:t>Дзержинского района Красноярского края</w:t>
      </w:r>
    </w:p>
    <w:p w:rsidR="00842CC2" w:rsidRPr="00842CC2" w:rsidRDefault="00842CC2" w:rsidP="00842CC2">
      <w:pPr>
        <w:jc w:val="right"/>
        <w:rPr>
          <w:sz w:val="28"/>
          <w:szCs w:val="28"/>
        </w:rPr>
      </w:pPr>
      <w:r w:rsidRPr="00842CC2">
        <w:rPr>
          <w:sz w:val="28"/>
          <w:szCs w:val="28"/>
        </w:rPr>
        <w:t xml:space="preserve">от </w:t>
      </w:r>
      <w:r>
        <w:rPr>
          <w:sz w:val="28"/>
          <w:szCs w:val="28"/>
        </w:rPr>
        <w:t>09.10.2017</w:t>
      </w:r>
      <w:r w:rsidRPr="00842CC2">
        <w:rPr>
          <w:sz w:val="28"/>
          <w:szCs w:val="28"/>
        </w:rPr>
        <w:t xml:space="preserve"> № </w:t>
      </w:r>
      <w:r>
        <w:rPr>
          <w:sz w:val="28"/>
          <w:szCs w:val="28"/>
        </w:rPr>
        <w:t>574-п</w:t>
      </w:r>
    </w:p>
    <w:p w:rsidR="00842CC2" w:rsidRPr="00842CC2" w:rsidRDefault="00842CC2" w:rsidP="00842CC2">
      <w:pPr>
        <w:pStyle w:val="1"/>
        <w:rPr>
          <w:color w:val="auto"/>
        </w:rPr>
      </w:pPr>
      <w:r w:rsidRPr="00842CC2">
        <w:rPr>
          <w:color w:val="auto"/>
        </w:rPr>
        <w:t>Муниципальная программа</w:t>
      </w:r>
      <w:r w:rsidRPr="00842CC2">
        <w:rPr>
          <w:color w:val="auto"/>
        </w:rPr>
        <w:br/>
        <w:t>"Развитие образования Дзержинского района"</w:t>
      </w:r>
    </w:p>
    <w:p w:rsidR="00842CC2" w:rsidRPr="00842CC2" w:rsidRDefault="00842CC2" w:rsidP="00842CC2">
      <w:pPr>
        <w:pStyle w:val="1"/>
        <w:rPr>
          <w:color w:val="auto"/>
        </w:rPr>
      </w:pPr>
      <w:bookmarkStart w:id="2" w:name="sub_100"/>
      <w:r w:rsidRPr="00842CC2">
        <w:rPr>
          <w:color w:val="auto"/>
        </w:rPr>
        <w:t xml:space="preserve">I. Паспорт муниципальной программы </w:t>
      </w:r>
      <w:bookmarkEnd w:id="2"/>
      <w:r w:rsidRPr="00842CC2">
        <w:rPr>
          <w:color w:val="auto"/>
        </w:rPr>
        <w:br/>
        <w:t>"Развитие образования Дзержинского района"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6946"/>
      </w:tblGrid>
      <w:tr w:rsidR="00842CC2" w:rsidRPr="00842CC2" w:rsidTr="00475F1D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C2" w:rsidRPr="00842CC2" w:rsidRDefault="00842CC2" w:rsidP="00475F1D">
            <w:pPr>
              <w:pStyle w:val="affff4"/>
              <w:jc w:val="left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CC2" w:rsidRPr="00842CC2" w:rsidRDefault="00842CC2" w:rsidP="00475F1D">
            <w:pPr>
              <w:pStyle w:val="affff4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Муниципальная программа "Развитие образования Дзержинского района" (далее - программа).</w:t>
            </w:r>
          </w:p>
        </w:tc>
      </w:tr>
      <w:tr w:rsidR="00842CC2" w:rsidRPr="00842CC2" w:rsidTr="00475F1D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C2" w:rsidRPr="00842CC2" w:rsidRDefault="00842CC2" w:rsidP="00475F1D">
            <w:pPr>
              <w:pStyle w:val="affff4"/>
              <w:jc w:val="left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CC2" w:rsidRPr="00842CC2" w:rsidRDefault="00842CC2" w:rsidP="00475F1D">
            <w:pPr>
              <w:pStyle w:val="affff4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Статья 179 Бюджетного кодекса РФ;</w:t>
            </w:r>
          </w:p>
          <w:p w:rsidR="00842CC2" w:rsidRPr="00842CC2" w:rsidRDefault="00842CC2" w:rsidP="00475F1D">
            <w:pPr>
              <w:pStyle w:val="affff4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Постановление администрации Дзержинского района от 30.08.2013 № 791-П «Об утверждении Порядка принятия решений о разработке муниципальных программ Дзержинского района, их формировании и реализации».</w:t>
            </w:r>
          </w:p>
          <w:p w:rsidR="00842CC2" w:rsidRPr="00842CC2" w:rsidRDefault="00842CC2" w:rsidP="00475F1D">
            <w:pPr>
              <w:pStyle w:val="affff4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Распоряжение администрации Дзержинского района от 05.08.2013 №137-р «Об утверждении перечня муниципальных программ Дзержинского района их формировании и реализации»</w:t>
            </w:r>
          </w:p>
        </w:tc>
      </w:tr>
      <w:tr w:rsidR="00842CC2" w:rsidRPr="00842CC2" w:rsidTr="00475F1D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C2" w:rsidRPr="00842CC2" w:rsidRDefault="00842CC2" w:rsidP="00475F1D">
            <w:pPr>
              <w:pStyle w:val="affff4"/>
              <w:jc w:val="left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CC2" w:rsidRPr="00842CC2" w:rsidRDefault="00842CC2" w:rsidP="00475F1D">
            <w:pPr>
              <w:pStyle w:val="affff4"/>
              <w:rPr>
                <w:sz w:val="28"/>
                <w:szCs w:val="28"/>
              </w:rPr>
            </w:pPr>
            <w:r w:rsidRPr="00842CC2">
              <w:rPr>
                <w:spacing w:val="-2"/>
                <w:sz w:val="28"/>
                <w:szCs w:val="28"/>
              </w:rPr>
              <w:t xml:space="preserve">Управление образования администрации </w:t>
            </w:r>
            <w:r w:rsidRPr="00842CC2">
              <w:rPr>
                <w:spacing w:val="1"/>
                <w:sz w:val="28"/>
                <w:szCs w:val="28"/>
              </w:rPr>
              <w:t>Дзержинского района Красноярского края</w:t>
            </w:r>
          </w:p>
        </w:tc>
      </w:tr>
      <w:tr w:rsidR="00842CC2" w:rsidRPr="00842CC2" w:rsidTr="00475F1D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C2" w:rsidRPr="00842CC2" w:rsidRDefault="00842CC2" w:rsidP="00475F1D">
            <w:pPr>
              <w:pStyle w:val="affff4"/>
              <w:jc w:val="left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CC2" w:rsidRPr="00842CC2" w:rsidRDefault="00842CC2" w:rsidP="00475F1D">
            <w:pPr>
              <w:pStyle w:val="affff4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 xml:space="preserve">Управление социальной защиты населения администрации Дзержинского района        </w:t>
            </w:r>
          </w:p>
        </w:tc>
      </w:tr>
      <w:tr w:rsidR="00842CC2" w:rsidRPr="00842CC2" w:rsidTr="00475F1D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C2" w:rsidRPr="00842CC2" w:rsidRDefault="00842CC2" w:rsidP="00475F1D">
            <w:pPr>
              <w:pStyle w:val="affff4"/>
              <w:jc w:val="left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CC2" w:rsidRPr="00842CC2" w:rsidRDefault="00842CC2" w:rsidP="00475F1D">
            <w:pPr>
              <w:shd w:val="clear" w:color="auto" w:fill="FFFFFF"/>
              <w:ind w:right="427"/>
              <w:rPr>
                <w:sz w:val="28"/>
                <w:szCs w:val="28"/>
              </w:rPr>
            </w:pPr>
            <w:r w:rsidRPr="00842CC2">
              <w:rPr>
                <w:i/>
                <w:sz w:val="28"/>
                <w:szCs w:val="28"/>
              </w:rPr>
              <w:t>Подпрограмма 1. «</w:t>
            </w:r>
            <w:r w:rsidRPr="00842CC2">
              <w:rPr>
                <w:sz w:val="28"/>
                <w:szCs w:val="28"/>
              </w:rPr>
              <w:t>Развитие дошкольного, общего и дополнительного образования»;</w:t>
            </w:r>
          </w:p>
          <w:p w:rsidR="00842CC2" w:rsidRPr="00842CC2" w:rsidRDefault="00842CC2" w:rsidP="00475F1D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842CC2">
              <w:rPr>
                <w:i/>
                <w:sz w:val="28"/>
                <w:szCs w:val="28"/>
              </w:rPr>
              <w:t>Подпрограмма 2.</w:t>
            </w:r>
            <w:r w:rsidRPr="00842CC2">
              <w:rPr>
                <w:sz w:val="28"/>
                <w:szCs w:val="28"/>
              </w:rPr>
              <w:t xml:space="preserve">  «Развитие кадрового потенциала отрасли»;</w:t>
            </w:r>
          </w:p>
          <w:p w:rsidR="00842CC2" w:rsidRPr="00842CC2" w:rsidRDefault="00842CC2" w:rsidP="00475F1D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842CC2">
              <w:rPr>
                <w:i/>
                <w:sz w:val="28"/>
                <w:szCs w:val="28"/>
              </w:rPr>
              <w:t>Подпрограмма 3.</w:t>
            </w:r>
            <w:r w:rsidRPr="00842CC2">
              <w:rPr>
                <w:sz w:val="28"/>
                <w:szCs w:val="28"/>
              </w:rPr>
              <w:t xml:space="preserve"> «П</w:t>
            </w:r>
            <w:r w:rsidRPr="00842CC2">
              <w:rPr>
                <w:kern w:val="32"/>
                <w:sz w:val="28"/>
                <w:szCs w:val="28"/>
              </w:rPr>
              <w:t>оддержка детей сирот, расширение практики применения семейных форм воспитания</w:t>
            </w:r>
            <w:r w:rsidRPr="00842CC2">
              <w:rPr>
                <w:sz w:val="28"/>
                <w:szCs w:val="28"/>
              </w:rPr>
              <w:t>»;</w:t>
            </w:r>
          </w:p>
          <w:p w:rsidR="00842CC2" w:rsidRPr="00842CC2" w:rsidRDefault="00842CC2" w:rsidP="00475F1D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842CC2">
              <w:rPr>
                <w:i/>
                <w:sz w:val="28"/>
                <w:szCs w:val="28"/>
              </w:rPr>
              <w:t xml:space="preserve">Подпрограмма 4. </w:t>
            </w:r>
            <w:r w:rsidRPr="00842CC2">
              <w:rPr>
                <w:sz w:val="28"/>
                <w:szCs w:val="28"/>
              </w:rPr>
              <w:t>«</w:t>
            </w:r>
            <w:r w:rsidRPr="00842CC2">
              <w:rPr>
                <w:kern w:val="32"/>
                <w:sz w:val="28"/>
                <w:szCs w:val="28"/>
              </w:rPr>
              <w:t>Обеспечение реализации муниципальной программы и прочие мероприятия</w:t>
            </w:r>
            <w:r w:rsidRPr="00842CC2">
              <w:rPr>
                <w:sz w:val="28"/>
                <w:szCs w:val="28"/>
              </w:rPr>
              <w:t>».</w:t>
            </w:r>
          </w:p>
        </w:tc>
      </w:tr>
      <w:tr w:rsidR="00842CC2" w:rsidRPr="00842CC2" w:rsidTr="00475F1D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C2" w:rsidRPr="00842CC2" w:rsidRDefault="00842CC2" w:rsidP="00475F1D">
            <w:pPr>
              <w:pStyle w:val="affff4"/>
              <w:jc w:val="left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CC2" w:rsidRPr="00842CC2" w:rsidRDefault="00842CC2" w:rsidP="00475F1D">
            <w:pPr>
              <w:rPr>
                <w:bCs/>
                <w:sz w:val="28"/>
                <w:szCs w:val="28"/>
              </w:rPr>
            </w:pPr>
            <w:r w:rsidRPr="00842CC2">
              <w:rPr>
                <w:bCs/>
                <w:sz w:val="28"/>
                <w:szCs w:val="28"/>
              </w:rPr>
              <w:t>Обеспечение высокого качества образования, соответствующего потребностям граждан и перспективным задачам развития экономики Дзержинского района, поддержка детей-сирот, детей, оставшихся без попечения родителей, отдых и оздоровление детей в летний период</w:t>
            </w:r>
          </w:p>
        </w:tc>
      </w:tr>
      <w:tr w:rsidR="00842CC2" w:rsidRPr="00842CC2" w:rsidTr="00475F1D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C2" w:rsidRPr="00842CC2" w:rsidRDefault="00842CC2" w:rsidP="00475F1D">
            <w:pPr>
              <w:pStyle w:val="affff4"/>
              <w:jc w:val="left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CC2" w:rsidRPr="00842CC2" w:rsidRDefault="00842CC2" w:rsidP="00475F1D">
            <w:pPr>
              <w:pStyle w:val="affff4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 xml:space="preserve">Создание в системе дошкольного, общего и дополнительного образования равных возможностей </w:t>
            </w:r>
            <w:r w:rsidRPr="00842CC2">
              <w:rPr>
                <w:sz w:val="28"/>
                <w:szCs w:val="28"/>
              </w:rPr>
              <w:lastRenderedPageBreak/>
              <w:t>для современного качественного образования, позитивной социализации детей и отдыха, оздоровления детей в летний период.</w:t>
            </w:r>
          </w:p>
          <w:p w:rsidR="00842CC2" w:rsidRPr="00842CC2" w:rsidRDefault="00842CC2" w:rsidP="00475F1D">
            <w:pPr>
              <w:pStyle w:val="affff4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Формирование кадрового ресурса отрасли, обеспечивающего необходимое качество образования детей и молодежи, соответствующее потребностям граждан.</w:t>
            </w:r>
          </w:p>
          <w:p w:rsidR="00842CC2" w:rsidRPr="00842CC2" w:rsidRDefault="00842CC2" w:rsidP="00475F1D">
            <w:pPr>
              <w:pStyle w:val="affff4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Развитие семейных форм воспитания детей-сирот и детей, оставшихся без попечения родителей, реализация мероприятий по обеспечению жилыми помещениями детей-сирот, и детей, оставшихся без попечения родителей, не имеющих жилых помещений.</w:t>
            </w:r>
          </w:p>
          <w:p w:rsidR="00842CC2" w:rsidRPr="00842CC2" w:rsidRDefault="00842CC2" w:rsidP="00475F1D">
            <w:pPr>
              <w:pStyle w:val="affff4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Создание условий для эффективного управления отраслью</w:t>
            </w:r>
          </w:p>
        </w:tc>
      </w:tr>
      <w:tr w:rsidR="00842CC2" w:rsidRPr="00842CC2" w:rsidTr="00475F1D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C2" w:rsidRPr="00842CC2" w:rsidRDefault="00842CC2" w:rsidP="00475F1D">
            <w:pPr>
              <w:pStyle w:val="affff4"/>
              <w:jc w:val="left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CC2" w:rsidRPr="00842CC2" w:rsidRDefault="00842CC2" w:rsidP="00475F1D">
            <w:pPr>
              <w:pStyle w:val="affff4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2014 - 2020 годы, без деления на этапы.</w:t>
            </w:r>
          </w:p>
        </w:tc>
      </w:tr>
      <w:tr w:rsidR="00842CC2" w:rsidRPr="00842CC2" w:rsidTr="00475F1D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C2" w:rsidRPr="00842CC2" w:rsidRDefault="00842CC2" w:rsidP="00475F1D">
            <w:pPr>
              <w:shd w:val="clear" w:color="auto" w:fill="FFFFFF"/>
              <w:ind w:left="46" w:firstLine="11"/>
              <w:rPr>
                <w:spacing w:val="-6"/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 xml:space="preserve">Перечень целевых показателей и показателей результативности программы с расшифровкой плановых значений по годам ее реализации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CC2" w:rsidRPr="00842CC2" w:rsidRDefault="00842CC2" w:rsidP="00475F1D">
            <w:pPr>
              <w:jc w:val="center"/>
              <w:rPr>
                <w:spacing w:val="-5"/>
                <w:sz w:val="28"/>
                <w:szCs w:val="28"/>
              </w:rPr>
            </w:pPr>
            <w:proofErr w:type="gramStart"/>
            <w:r w:rsidRPr="00842CC2">
              <w:rPr>
                <w:sz w:val="28"/>
                <w:szCs w:val="28"/>
              </w:rPr>
              <w:t>представлен</w:t>
            </w:r>
            <w:proofErr w:type="gramEnd"/>
            <w:r w:rsidRPr="00842CC2">
              <w:rPr>
                <w:sz w:val="28"/>
                <w:szCs w:val="28"/>
              </w:rPr>
              <w:t xml:space="preserve"> в приложении № 1 к паспорту муниципальной программы</w:t>
            </w:r>
          </w:p>
        </w:tc>
      </w:tr>
      <w:tr w:rsidR="00842CC2" w:rsidRPr="00842CC2" w:rsidTr="00475F1D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C2" w:rsidRPr="00842CC2" w:rsidRDefault="00842CC2" w:rsidP="00475F1D">
            <w:pPr>
              <w:shd w:val="clear" w:color="auto" w:fill="FFFFFF"/>
              <w:ind w:left="46" w:firstLine="11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Значения целевых показателей на долгосрочный период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CC2" w:rsidRPr="00842CC2" w:rsidRDefault="00842CC2" w:rsidP="00475F1D">
            <w:pPr>
              <w:jc w:val="center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представлены в приложении № 2 к паспорту муниципальной программы</w:t>
            </w:r>
          </w:p>
        </w:tc>
      </w:tr>
      <w:tr w:rsidR="00842CC2" w:rsidRPr="00842CC2" w:rsidTr="00475F1D">
        <w:tblPrEx>
          <w:tblCellMar>
            <w:top w:w="0" w:type="dxa"/>
            <w:bottom w:w="0" w:type="dxa"/>
          </w:tblCellMar>
        </w:tblPrEx>
        <w:trPr>
          <w:trHeight w:val="976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C2" w:rsidRPr="00842CC2" w:rsidRDefault="00842CC2" w:rsidP="00475F1D">
            <w:pPr>
              <w:pStyle w:val="affff4"/>
              <w:jc w:val="left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 xml:space="preserve">Объем финансирования программы составит 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2 037 408,390 тыс. рублей, в том числе: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по годам реализации: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2014 год – 289129,139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2015 год – 287804,257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2016 год – 314756,736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2017 год – 323063,603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2018 год – 281964,693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2019 год – 280397,981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2020 год – 260291,981 тыс. руб.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 xml:space="preserve">Из них: 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из средств федерального бюджета – 4 228,129 тыс. рублей: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2014 год – 0,00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2015 год – 2308,800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2016 год – 0,00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2017 год – 1919,329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2018 год – 0,00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2019 год – 0,00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2020 год – 0,00 тыс. руб.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из сре</w:t>
            </w:r>
            <w:proofErr w:type="gramStart"/>
            <w:r w:rsidRPr="00842CC2">
              <w:rPr>
                <w:sz w:val="28"/>
                <w:szCs w:val="28"/>
              </w:rPr>
              <w:t>дств кр</w:t>
            </w:r>
            <w:proofErr w:type="gramEnd"/>
            <w:r w:rsidRPr="00842CC2">
              <w:rPr>
                <w:sz w:val="28"/>
                <w:szCs w:val="28"/>
              </w:rPr>
              <w:t>аевого бюджета – 1 381 736,354 тыс. руб., в том числе: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2014 год – 174953,724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2015 год – 163914,110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2016 год – 215219,660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2017 год – 215389,960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2018 год – 210788,300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2019 год – 210788,300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2020 год – 190682,300 тыс. руб.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из средств местного бюджета – 607 772,061 тыс. руб., в том числе: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2014 год – 108521,905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2015 год – 116981,347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2016 год – 94003,934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2017 год – 98577,736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2018 год – 64273,521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2019 год – 62706,809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2020 год - 62706,809 тыс. руб.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 xml:space="preserve">из средств внебюджетных источников – 43 671,846 тыс. руб., </w:t>
            </w:r>
          </w:p>
          <w:p w:rsidR="00842CC2" w:rsidRPr="00842CC2" w:rsidRDefault="00842CC2" w:rsidP="00475F1D">
            <w:pPr>
              <w:pStyle w:val="ConsPlusCell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 xml:space="preserve">том числе: </w:t>
            </w:r>
          </w:p>
          <w:p w:rsidR="00842CC2" w:rsidRPr="00842CC2" w:rsidRDefault="00842CC2" w:rsidP="00475F1D">
            <w:pPr>
              <w:pStyle w:val="ConsPlusCell"/>
              <w:ind w:left="813" w:hanging="142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2014 год – 5653,510 тыс. руб.;</w:t>
            </w:r>
          </w:p>
          <w:p w:rsidR="00842CC2" w:rsidRPr="00842CC2" w:rsidRDefault="00842CC2" w:rsidP="00475F1D">
            <w:pPr>
              <w:pStyle w:val="ConsPlusCell"/>
              <w:ind w:left="813" w:hanging="142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2015 год – 4600,000 тыс. руб.;</w:t>
            </w:r>
          </w:p>
          <w:p w:rsidR="00842CC2" w:rsidRPr="00842CC2" w:rsidRDefault="00842CC2" w:rsidP="00475F1D">
            <w:pPr>
              <w:pStyle w:val="ConsPlusCell"/>
              <w:ind w:left="813" w:hanging="142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2016 год – 5533,142 тыс. руб.;</w:t>
            </w:r>
          </w:p>
          <w:p w:rsidR="00842CC2" w:rsidRPr="00842CC2" w:rsidRDefault="00842CC2" w:rsidP="00475F1D">
            <w:pPr>
              <w:pStyle w:val="ConsPlusCell"/>
              <w:ind w:left="813" w:hanging="142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2017 год – 7176,578 тыс. руб.;</w:t>
            </w:r>
          </w:p>
          <w:p w:rsidR="00842CC2" w:rsidRPr="00842CC2" w:rsidRDefault="00842CC2" w:rsidP="00475F1D">
            <w:pPr>
              <w:pStyle w:val="ConsPlusCell"/>
              <w:ind w:left="813" w:hanging="142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2018 год – 6902,872 тыс. руб.;</w:t>
            </w:r>
          </w:p>
          <w:p w:rsidR="00842CC2" w:rsidRPr="00842CC2" w:rsidRDefault="00842CC2" w:rsidP="00475F1D">
            <w:pPr>
              <w:pStyle w:val="affff4"/>
              <w:ind w:left="813" w:hanging="142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2019 год – 6902,872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lastRenderedPageBreak/>
              <w:t xml:space="preserve">      2020 год – 6902,872 тыс. руб.</w:t>
            </w:r>
          </w:p>
        </w:tc>
      </w:tr>
      <w:tr w:rsidR="00842CC2" w:rsidRPr="00842CC2" w:rsidTr="00475F1D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2CC2" w:rsidRPr="00842CC2" w:rsidRDefault="00842CC2" w:rsidP="00475F1D">
            <w:pPr>
              <w:jc w:val="center"/>
              <w:rPr>
                <w:sz w:val="28"/>
                <w:szCs w:val="28"/>
              </w:rPr>
            </w:pPr>
            <w:r w:rsidRPr="00842CC2">
              <w:rPr>
                <w:iCs/>
                <w:sz w:val="28"/>
                <w:szCs w:val="28"/>
              </w:rPr>
              <w:lastRenderedPageBreak/>
              <w:t>Перечень объектов капитального строительства представлен в приложении №3 к паспорту муниципальной программы</w:t>
            </w:r>
          </w:p>
        </w:tc>
      </w:tr>
      <w:tr w:rsidR="00842CC2" w:rsidRPr="00842CC2" w:rsidTr="00475F1D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C2" w:rsidRPr="00842CC2" w:rsidRDefault="00842CC2" w:rsidP="00475F1D">
            <w:pPr>
              <w:ind w:left="46"/>
              <w:rPr>
                <w:iCs/>
                <w:sz w:val="28"/>
                <w:szCs w:val="28"/>
              </w:rPr>
            </w:pPr>
            <w:r w:rsidRPr="00842CC2">
              <w:rPr>
                <w:iCs/>
                <w:sz w:val="28"/>
                <w:szCs w:val="28"/>
              </w:rPr>
              <w:t xml:space="preserve">Система организации </w:t>
            </w:r>
            <w:proofErr w:type="gramStart"/>
            <w:r w:rsidRPr="00842CC2">
              <w:rPr>
                <w:iCs/>
                <w:sz w:val="28"/>
                <w:szCs w:val="28"/>
              </w:rPr>
              <w:t>контроля за</w:t>
            </w:r>
            <w:proofErr w:type="gramEnd"/>
            <w:r w:rsidRPr="00842CC2">
              <w:rPr>
                <w:iCs/>
                <w:sz w:val="28"/>
                <w:szCs w:val="28"/>
              </w:rPr>
              <w:t xml:space="preserve"> исполнением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CC2" w:rsidRPr="00842CC2" w:rsidRDefault="00842CC2" w:rsidP="00475F1D">
            <w:pPr>
              <w:tabs>
                <w:tab w:val="left" w:pos="12900"/>
                <w:tab w:val="left" w:pos="13892"/>
              </w:tabs>
              <w:rPr>
                <w:sz w:val="28"/>
                <w:szCs w:val="28"/>
              </w:rPr>
            </w:pPr>
            <w:proofErr w:type="gramStart"/>
            <w:r w:rsidRPr="00842CC2">
              <w:rPr>
                <w:sz w:val="28"/>
                <w:szCs w:val="28"/>
              </w:rPr>
              <w:t>Контроль за</w:t>
            </w:r>
            <w:proofErr w:type="gramEnd"/>
            <w:r w:rsidRPr="00842CC2">
              <w:rPr>
                <w:sz w:val="28"/>
                <w:szCs w:val="28"/>
              </w:rPr>
              <w:t xml:space="preserve"> ходом реализации муниципальной программы осуществляет Управление образования администрации Дзержинского района;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proofErr w:type="gramStart"/>
            <w:r w:rsidRPr="00842CC2">
              <w:rPr>
                <w:sz w:val="28"/>
                <w:szCs w:val="28"/>
              </w:rPr>
              <w:t>Контроль за</w:t>
            </w:r>
            <w:proofErr w:type="gramEnd"/>
            <w:r w:rsidRPr="00842CC2">
              <w:rPr>
                <w:sz w:val="28"/>
                <w:szCs w:val="28"/>
              </w:rPr>
              <w:t xml:space="preserve"> целевым использованием средств бюджета осуществляет финансовое управление администрации Дзержинского района</w:t>
            </w:r>
          </w:p>
        </w:tc>
      </w:tr>
    </w:tbl>
    <w:p w:rsidR="00842CC2" w:rsidRPr="00842CC2" w:rsidRDefault="00842CC2" w:rsidP="00842CC2">
      <w:pPr>
        <w:pStyle w:val="1"/>
        <w:rPr>
          <w:color w:val="auto"/>
        </w:rPr>
      </w:pPr>
      <w:bookmarkStart w:id="3" w:name="sub_5"/>
      <w:r w:rsidRPr="00842CC2">
        <w:rPr>
          <w:color w:val="auto"/>
        </w:rPr>
        <w:t>2. Характеристика текущего состояния в сфере образования Дзержинского района</w:t>
      </w:r>
    </w:p>
    <w:bookmarkEnd w:id="3"/>
    <w:p w:rsidR="00842CC2" w:rsidRPr="00842CC2" w:rsidRDefault="00842CC2" w:rsidP="00842CC2">
      <w:pPr>
        <w:ind w:firstLine="567"/>
        <w:rPr>
          <w:sz w:val="28"/>
          <w:szCs w:val="28"/>
        </w:rPr>
      </w:pPr>
      <w:r w:rsidRPr="00842CC2">
        <w:rPr>
          <w:sz w:val="28"/>
          <w:szCs w:val="28"/>
        </w:rPr>
        <w:t xml:space="preserve">Система общего образования Дзержинского района представлена 22 образовательными учреждениями различных типов, подведомственными управлению образования администрации Дзержинского района и 1 учреждение, обеспечивающее информационно-методическое сопровождение деятельности всех образовательных учреждений - Дзержинский межшкольный методический </w:t>
      </w:r>
      <w:r w:rsidRPr="00842CC2">
        <w:rPr>
          <w:sz w:val="28"/>
          <w:szCs w:val="28"/>
        </w:rPr>
        <w:lastRenderedPageBreak/>
        <w:t xml:space="preserve">центр. Также на территории имеется образовательное учреждение дополнительного образования – Дзержинская школа искусств, подведомственное отделу культуры, спорта и молодёжной политики администрации района, и Дзержинский филиал </w:t>
      </w:r>
      <w:proofErr w:type="spellStart"/>
      <w:r w:rsidRPr="00842CC2">
        <w:rPr>
          <w:sz w:val="28"/>
          <w:szCs w:val="28"/>
        </w:rPr>
        <w:t>Канского</w:t>
      </w:r>
      <w:proofErr w:type="spellEnd"/>
      <w:r w:rsidRPr="00842CC2">
        <w:rPr>
          <w:sz w:val="28"/>
          <w:szCs w:val="28"/>
        </w:rPr>
        <w:t xml:space="preserve"> техникума отраслевых технологий сельского хозяйства.</w:t>
      </w:r>
    </w:p>
    <w:p w:rsidR="00842CC2" w:rsidRPr="00842CC2" w:rsidRDefault="00842CC2" w:rsidP="00842CC2">
      <w:pPr>
        <w:pStyle w:val="14"/>
        <w:rPr>
          <w:color w:val="auto"/>
          <w:sz w:val="28"/>
          <w:szCs w:val="28"/>
        </w:rPr>
      </w:pPr>
      <w:r w:rsidRPr="00842CC2">
        <w:rPr>
          <w:color w:val="auto"/>
          <w:sz w:val="28"/>
          <w:szCs w:val="28"/>
        </w:rPr>
        <w:t xml:space="preserve">В соответствии с Федеральным Законом  №273 «Об образовании» дошкольное образование включено в общее образование и является первым уровнем образовательной системы. Сеть дошкольных образовательных учреждений состоит из 9 учреждений. Все учреждения имеют лицензию на реализацию программ дошкольного образования. В рамках реализации муниципальной программы "Развитие образования Дзержинского района" во исполнение </w:t>
      </w:r>
      <w:r w:rsidRPr="00842CC2">
        <w:rPr>
          <w:rStyle w:val="aff"/>
          <w:b w:val="0"/>
          <w:color w:val="auto"/>
          <w:sz w:val="28"/>
          <w:szCs w:val="28"/>
        </w:rPr>
        <w:t>Указа</w:t>
      </w:r>
      <w:r w:rsidRPr="00842CC2">
        <w:rPr>
          <w:color w:val="auto"/>
          <w:sz w:val="28"/>
          <w:szCs w:val="28"/>
        </w:rPr>
        <w:t xml:space="preserve"> Президента Российской Федерации № 599 от 07.05.2012 обеспечено создание необходимого количества мест в ДОУ для охвата 100% детей в возрасте от 3 до 7 лет дошкольным образованием. 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По состоянию на 31.12.2016 г. в районе  проживает 1347  детей дошкольного возраста, из них 623 детей  охвачены дошкольным образованием.  В дошкольных образовательных организациях района функционирует  30 групп, из них 9 разновозрастных с общим числом воспитанников 151, в  с</w:t>
      </w:r>
      <w:proofErr w:type="gramStart"/>
      <w:r w:rsidRPr="00842CC2">
        <w:rPr>
          <w:sz w:val="28"/>
          <w:szCs w:val="28"/>
        </w:rPr>
        <w:t>.Д</w:t>
      </w:r>
      <w:proofErr w:type="gramEnd"/>
      <w:r w:rsidRPr="00842CC2">
        <w:rPr>
          <w:sz w:val="28"/>
          <w:szCs w:val="28"/>
        </w:rPr>
        <w:t>зержинское 21 группа, которые посещают 472 ребенка, из них 5 групп до 3 лет – 57 детей, 16 групп от 3 до 7 лет – 415 детей).  Компенсирующие группы посещает 108 детей, из них 4 ребенка и</w:t>
      </w:r>
      <w:r w:rsidRPr="00842CC2">
        <w:rPr>
          <w:sz w:val="28"/>
          <w:szCs w:val="28"/>
        </w:rPr>
        <w:t>н</w:t>
      </w:r>
      <w:r w:rsidRPr="00842CC2">
        <w:rPr>
          <w:sz w:val="28"/>
          <w:szCs w:val="28"/>
        </w:rPr>
        <w:t>валида (2 с нарушениями интеллекта умеренной степени, 2 с нарушениями в  сердечнососудистой системе), 97 детей имеют фонетико-фонематические нарушения и 7 детей с нарушениями интеллекта легкой степени.</w:t>
      </w:r>
    </w:p>
    <w:p w:rsidR="00842CC2" w:rsidRPr="00842CC2" w:rsidRDefault="00842CC2" w:rsidP="00842CC2">
      <w:pPr>
        <w:pStyle w:val="14"/>
        <w:rPr>
          <w:color w:val="auto"/>
          <w:sz w:val="28"/>
          <w:szCs w:val="28"/>
          <w:shd w:val="clear" w:color="auto" w:fill="FFFFFF"/>
        </w:rPr>
      </w:pPr>
      <w:r w:rsidRPr="00842CC2">
        <w:rPr>
          <w:color w:val="auto"/>
          <w:sz w:val="28"/>
          <w:szCs w:val="28"/>
        </w:rPr>
        <w:t xml:space="preserve">С целью охвата 100% дошкольным образованием детей в возрасте от 3 до  7 лет при детских садах организованы консультативные пункты по оказанию педагогической помощи родителям, воспитывающих своих детей на дому. Специалистами  районной Мобильной консультации  на базе Управления образования администрации оказывается </w:t>
      </w:r>
      <w:r w:rsidRPr="00842CC2">
        <w:rPr>
          <w:color w:val="auto"/>
          <w:sz w:val="28"/>
          <w:szCs w:val="28"/>
          <w:shd w:val="clear" w:color="auto" w:fill="FFFFFF"/>
        </w:rPr>
        <w:t xml:space="preserve">методическая, психолого-педагогическая  и консультативная помощь без взимания платы 71 семье. 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Однако  на 01.01.2017 года для определения в де</w:t>
      </w:r>
      <w:r w:rsidRPr="00842CC2">
        <w:rPr>
          <w:sz w:val="28"/>
          <w:szCs w:val="28"/>
        </w:rPr>
        <w:t>т</w:t>
      </w:r>
      <w:r w:rsidRPr="00842CC2">
        <w:rPr>
          <w:sz w:val="28"/>
          <w:szCs w:val="28"/>
        </w:rPr>
        <w:t>ский сад в возрасте от 0 до 7 лет  состоят на учёте 183 ребенка, из них от 3 до 7 лет- 8 детей (отложенная очередь). В то же время не доукомплектован воспитанниками МБДОУ «</w:t>
      </w:r>
      <w:proofErr w:type="spellStart"/>
      <w:r w:rsidRPr="00842CC2">
        <w:rPr>
          <w:sz w:val="28"/>
          <w:szCs w:val="28"/>
        </w:rPr>
        <w:t>Курайский</w:t>
      </w:r>
      <w:proofErr w:type="spellEnd"/>
      <w:r w:rsidRPr="00842CC2">
        <w:rPr>
          <w:sz w:val="28"/>
          <w:szCs w:val="28"/>
        </w:rPr>
        <w:t xml:space="preserve"> детски сад «Василек» на 14 человек, </w:t>
      </w:r>
      <w:proofErr w:type="spellStart"/>
      <w:r w:rsidRPr="00842CC2">
        <w:rPr>
          <w:sz w:val="28"/>
          <w:szCs w:val="28"/>
        </w:rPr>
        <w:t>Денисовский</w:t>
      </w:r>
      <w:proofErr w:type="spellEnd"/>
      <w:r w:rsidRPr="00842CC2">
        <w:rPr>
          <w:sz w:val="28"/>
          <w:szCs w:val="28"/>
        </w:rPr>
        <w:t xml:space="preserve">  детский сад на 8 чел</w:t>
      </w:r>
      <w:r w:rsidRPr="00842CC2">
        <w:rPr>
          <w:sz w:val="28"/>
          <w:szCs w:val="28"/>
        </w:rPr>
        <w:t>о</w:t>
      </w:r>
      <w:r w:rsidRPr="00842CC2">
        <w:rPr>
          <w:sz w:val="28"/>
          <w:szCs w:val="28"/>
        </w:rPr>
        <w:t>век, Орловский детский сад – 2 человека.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Проблемой остается  доступности дошкольного образования детей в возрасте до 3 лет, которым требуется место в ДОУ. Очередь среди детей от 0 до 3 лет на 01.01.2017 составляет 175 человека.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 xml:space="preserve">Внедрение федеральных государственных образовательных стандартов дошкольного образования задает необходимость совершенствования правовых, организационных, материально-технических и кадровых условий в дошкольных учреждениях. Увеличение количества детей, у которых диагностируются дефициты развития, требует организации психолого-педагогического и социального сопровождения детей раннего возраста от 0 до 3 лет, и детей дошкольного возраста от 3 до 7 лет. В районе остаётся потребность в привлечении узких специалистов в дошкольные учреждения для психолого-педагогического сопровождения детей. 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lastRenderedPageBreak/>
        <w:t xml:space="preserve">В 2016 году начата  реализация проекта «Мобильная </w:t>
      </w:r>
      <w:proofErr w:type="spellStart"/>
      <w:r w:rsidRPr="00842CC2">
        <w:rPr>
          <w:sz w:val="28"/>
          <w:szCs w:val="28"/>
        </w:rPr>
        <w:t>лекотека</w:t>
      </w:r>
      <w:proofErr w:type="spellEnd"/>
      <w:r w:rsidRPr="00842CC2">
        <w:rPr>
          <w:sz w:val="28"/>
          <w:szCs w:val="28"/>
        </w:rPr>
        <w:t xml:space="preserve">», получившего </w:t>
      </w:r>
      <w:proofErr w:type="spellStart"/>
      <w:r w:rsidRPr="00842CC2">
        <w:rPr>
          <w:sz w:val="28"/>
          <w:szCs w:val="28"/>
        </w:rPr>
        <w:t>грантовую</w:t>
      </w:r>
      <w:proofErr w:type="spellEnd"/>
      <w:r w:rsidRPr="00842CC2">
        <w:rPr>
          <w:sz w:val="28"/>
          <w:szCs w:val="28"/>
        </w:rPr>
        <w:t xml:space="preserve"> поддержку Фонда поддержки детей, оказавшихся в трудной жизненной ситуации на базе  МБДОУ </w:t>
      </w:r>
      <w:proofErr w:type="spellStart"/>
      <w:r w:rsidRPr="00842CC2">
        <w:rPr>
          <w:sz w:val="28"/>
          <w:szCs w:val="28"/>
        </w:rPr>
        <w:t>д</w:t>
      </w:r>
      <w:proofErr w:type="spellEnd"/>
      <w:r w:rsidRPr="00842CC2">
        <w:rPr>
          <w:sz w:val="28"/>
          <w:szCs w:val="28"/>
        </w:rPr>
        <w:t>/с № 3 «Тополек» создана служба ранней помощи  (</w:t>
      </w:r>
      <w:proofErr w:type="spellStart"/>
      <w:r w:rsidRPr="00842CC2">
        <w:rPr>
          <w:sz w:val="28"/>
          <w:szCs w:val="28"/>
        </w:rPr>
        <w:t>лекотека</w:t>
      </w:r>
      <w:proofErr w:type="spellEnd"/>
      <w:r w:rsidRPr="00842CC2">
        <w:rPr>
          <w:sz w:val="28"/>
          <w:szCs w:val="28"/>
        </w:rPr>
        <w:t xml:space="preserve">). </w:t>
      </w:r>
      <w:proofErr w:type="spellStart"/>
      <w:r w:rsidRPr="00842CC2">
        <w:rPr>
          <w:sz w:val="28"/>
          <w:szCs w:val="28"/>
        </w:rPr>
        <w:t>Лекотека</w:t>
      </w:r>
      <w:proofErr w:type="spellEnd"/>
      <w:r w:rsidRPr="00842CC2">
        <w:rPr>
          <w:sz w:val="28"/>
          <w:szCs w:val="28"/>
        </w:rPr>
        <w:t xml:space="preserve"> - это новая форма дошкольного образования, служба психологического сопровождения и специальной педагогической помощи родителям, воспитывающим детей с выраженными нарушениями и проблемами в развитии. Иными словами, она подразумевает ежедневные, бесплатные групповые и индивидуальные коррекционные занятия для детей с ограниченными возможностями здоровья (ОВЗ), не имеющими возможности посещать детский сад. Основная цель - социализация ребенка, развитие сенсорных навыков, развитие речи, психологическая помощь родителям детей с ОВЗ. </w:t>
      </w:r>
    </w:p>
    <w:p w:rsidR="00842CC2" w:rsidRPr="00842CC2" w:rsidRDefault="00842CC2" w:rsidP="00842CC2">
      <w:pPr>
        <w:pStyle w:val="14"/>
        <w:rPr>
          <w:color w:val="auto"/>
          <w:sz w:val="28"/>
          <w:szCs w:val="28"/>
        </w:rPr>
      </w:pPr>
      <w:r w:rsidRPr="00842CC2">
        <w:rPr>
          <w:color w:val="auto"/>
          <w:sz w:val="28"/>
          <w:szCs w:val="28"/>
        </w:rPr>
        <w:t>В 2016 году продолжено укрепление материально-технической базы дошкольных образовательных организаций, в том числе исполнение предписаний надзорных органов (</w:t>
      </w:r>
      <w:proofErr w:type="spellStart"/>
      <w:r w:rsidRPr="00842CC2">
        <w:rPr>
          <w:color w:val="auto"/>
          <w:sz w:val="28"/>
          <w:szCs w:val="28"/>
        </w:rPr>
        <w:t>Усольский</w:t>
      </w:r>
      <w:proofErr w:type="spellEnd"/>
      <w:r w:rsidRPr="00842CC2">
        <w:rPr>
          <w:color w:val="auto"/>
          <w:sz w:val="28"/>
          <w:szCs w:val="28"/>
        </w:rPr>
        <w:t xml:space="preserve"> детский сад «Колосок», </w:t>
      </w:r>
      <w:proofErr w:type="spellStart"/>
      <w:r w:rsidRPr="00842CC2">
        <w:rPr>
          <w:color w:val="auto"/>
          <w:sz w:val="28"/>
          <w:szCs w:val="28"/>
        </w:rPr>
        <w:t>Курайский</w:t>
      </w:r>
      <w:proofErr w:type="spellEnd"/>
      <w:r w:rsidRPr="00842CC2">
        <w:rPr>
          <w:color w:val="auto"/>
          <w:sz w:val="28"/>
          <w:szCs w:val="28"/>
        </w:rPr>
        <w:t xml:space="preserve"> детский сад «Василёк»). За счёт средств местного бюджета произведены ремонты крыш, помещений пищеблоков, групповых, замена электроосвещения и т.п. в указанных дошкольных организациях. В 2017- 2018 годах планируется провести капитальный ремонт МБДОУ  «Дзержинский детский сад № 4  «Березка».</w:t>
      </w:r>
    </w:p>
    <w:p w:rsidR="00842CC2" w:rsidRPr="00842CC2" w:rsidRDefault="00842CC2" w:rsidP="00842CC2">
      <w:pPr>
        <w:shd w:val="clear" w:color="auto" w:fill="FFFFFF"/>
        <w:rPr>
          <w:sz w:val="28"/>
          <w:szCs w:val="28"/>
        </w:rPr>
      </w:pPr>
      <w:r w:rsidRPr="00842CC2">
        <w:rPr>
          <w:sz w:val="28"/>
          <w:szCs w:val="28"/>
        </w:rPr>
        <w:t xml:space="preserve">В последние годы общеобразовательными организациями района сделан важный шаг в обновлении содержания общего образования: в 11 общеобразовательных учреждениях реализуется федеральный государственный образовательный стандарт начального общего образования (далее – ФГОС НОО). Охват учащихся начальной школы, обучающихся по ФГОС НОО в текущем учебном году составило 690 человек (100%). Реализация федерального государственного образовательного стандарта основного общего образования (далее – ФГОС ООО) проходит в 5-6 классах, что составляет 18,9% (298 человек) от общего количества учащихся. С 1 сентября 2016 года в общеобразовательных учреждениях реализуется федеральный государственный образовательный стандарт начального общего образования обучающихся с ограниченными возможностями здоровья и федеральный государственный образовательный стандарт образования обучающихся с умственной отсталостью (интеллектуальные нарушения). 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Сеть общеобразовательных учреждений состоит из 11 общеобразовательных учреждений, в которых на 1 января 2017 года обучалось 1676 учащихся. 10 учреждений реализуют программы среднего общего образования, 1 учреждение - программы основного общего образования. Для детей, имеющих медицинские показания, организовано обучение на дому.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Всеми общеобразовательными учреждениями обеспечено внедрение новых федеральных государственных образовательных стандартов начального общего образования, основного общего образования. Организована подготовка к внедрению федеральных государственных образовательных стандартов среднего общего образования, федеральных государственных образовательных стандартов образования обучающихся с умственной отсталостью, обучающихся с ограниченными возможностями здоровья. Модернизация образовательных программ общего образования реализуется в соответствии с федеральными государственными стандартами и должна быть закончена в 2020 году.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 xml:space="preserve">В рамках реализации муниципальной программы "Развитие образования Дзержинского района" в 2014-2016 годах решалась задача обеспечения равного </w:t>
      </w:r>
      <w:r w:rsidRPr="00842CC2">
        <w:rPr>
          <w:sz w:val="28"/>
          <w:szCs w:val="28"/>
        </w:rPr>
        <w:lastRenderedPageBreak/>
        <w:t>качества образовательных услуг независимо от места жительства, ориентированных на образовательные потребности обучающихся, в том числе детей с проблемами в развитии, одаренных детей. В числе этих мер работа по повышению квалификации кадров, усиление материально-технических ресурсов общеобразовательных учреждений, организация раннего выявления детей с ограниченными возможностями здоровья.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Для успешного решения обозначенного вопроса необходимо продолжить работу по усилению ресурсной базы образовательных учреждений, в том числе за счет сетевого взаимодействия образовательных учреждений разных типов и межведомственного взаимодействия.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Ключевой проблемой кадрового обеспечения муниципальных образовательных учреждений является проблема привлечения и удержания молодых специалистов в школах. Решение данной проблемы требует продолжить реализацию системы мер, направленных на поддержку молодых специалистов, внедрить систему целевой подготовки педагогических кадров, организовать деятельность сетевого педагогического класса.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 xml:space="preserve">Требуется продолжить организацию курсовой подготовки для всех педагогов, реализующих федеральные государственные образовательные стандарты, </w:t>
      </w:r>
      <w:proofErr w:type="spellStart"/>
      <w:r w:rsidRPr="00842CC2">
        <w:rPr>
          <w:sz w:val="28"/>
          <w:szCs w:val="28"/>
        </w:rPr>
        <w:t>посткурсовое</w:t>
      </w:r>
      <w:proofErr w:type="spellEnd"/>
      <w:r w:rsidRPr="00842CC2">
        <w:rPr>
          <w:sz w:val="28"/>
          <w:szCs w:val="28"/>
        </w:rPr>
        <w:t xml:space="preserve"> сопровождение методическим центром педагогов с учетом введения Федеральных профессиональных стандартов; обеспечить сопровождение учителей, воспитателей дошкольных образовательных учреждений в процессе прохождения аттестации на квалификационную категорию по новым региональным требованиям.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По-прежнему существует проблема износа зданий образовательных учреждений. 91% зданий общеобразовательных и 33% зданий дошкольных учреждений эксплуатируются более 40 лет и имеют высокий уровень износа.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 xml:space="preserve">Сеть дополнительного образования Дзержинского района представлена 2 муниципальными образовательными учреждениями дополнительного образования, услуги по дополнительному образованию в которых получают 58,9% учащихся. В объединениях дополнительного образования общеобразовательных учреждений получают образовательные услуги 988 учащихся. Вместе с тем не все виды деятельности в организациях дополнительного образования развиваются активно. Отстают техническое направление, детский и юношеский туризм, экологическое образование детей. Обусловлено это прежде всего тем, что эти виды деятельности требуют значительных финансовых, энергетических затрат, современных информационных технологий, оснащенной материальной базы. </w:t>
      </w:r>
    </w:p>
    <w:p w:rsidR="00842CC2" w:rsidRPr="00842CC2" w:rsidRDefault="00842CC2" w:rsidP="00842CC2">
      <w:pPr>
        <w:ind w:firstLine="720"/>
        <w:jc w:val="both"/>
        <w:rPr>
          <w:sz w:val="28"/>
          <w:szCs w:val="28"/>
        </w:rPr>
      </w:pPr>
      <w:r w:rsidRPr="00842CC2">
        <w:rPr>
          <w:sz w:val="28"/>
          <w:szCs w:val="28"/>
        </w:rPr>
        <w:t xml:space="preserve">Всего дополнительным образованием в районе на 01.01.2017 г. охвачено 1087 учащихся с 1 по 11 классы, что составляет 64,8 % от общего числа учащихся района. Большая часть воспитанников составляют младшие школьники. Из них 20 детей – сирот, оставшихся без попечения родителей. В 2016-17 г. 266 учащихся осваивали программы дополнительного образования физкультурно-спортивной направленности: волейбол, футбол, лыжные гонки, стрельба из пневматической винтовки, шашки, баскетбол. </w:t>
      </w:r>
    </w:p>
    <w:p w:rsidR="00842CC2" w:rsidRPr="00842CC2" w:rsidRDefault="00842CC2" w:rsidP="00842CC2">
      <w:pPr>
        <w:ind w:firstLine="720"/>
        <w:jc w:val="both"/>
        <w:rPr>
          <w:sz w:val="28"/>
          <w:szCs w:val="28"/>
        </w:rPr>
      </w:pPr>
      <w:r w:rsidRPr="00842CC2">
        <w:rPr>
          <w:sz w:val="28"/>
          <w:szCs w:val="28"/>
        </w:rPr>
        <w:t xml:space="preserve">В утвержденных федеральных государственных образовательных стандартах общего образования дополнительное образование рассматривается как обязательный компонент обучения, таким образом, необходимо обеспечить </w:t>
      </w:r>
      <w:r w:rsidRPr="00842CC2">
        <w:rPr>
          <w:sz w:val="28"/>
          <w:szCs w:val="28"/>
        </w:rPr>
        <w:lastRenderedPageBreak/>
        <w:t xml:space="preserve">развитие системы дополнительного образования, как в общеобразовательных учреждениях, так и учреждениях дополнительного образования, в том числе развитие сетевой формы реализации программ. </w:t>
      </w:r>
    </w:p>
    <w:p w:rsidR="00842CC2" w:rsidRPr="00842CC2" w:rsidRDefault="00842CC2" w:rsidP="00842CC2">
      <w:pPr>
        <w:ind w:firstLine="720"/>
        <w:jc w:val="both"/>
        <w:rPr>
          <w:sz w:val="28"/>
          <w:szCs w:val="28"/>
        </w:rPr>
      </w:pPr>
      <w:r w:rsidRPr="00842CC2">
        <w:rPr>
          <w:sz w:val="28"/>
          <w:szCs w:val="28"/>
        </w:rPr>
        <w:t xml:space="preserve">В районе продолжается выстраивание разветвленной системы поиска, поддержки и сопровождения талантливых и одаренных детей, которая позволяет </w:t>
      </w:r>
      <w:proofErr w:type="spellStart"/>
      <w:r w:rsidRPr="00842CC2">
        <w:rPr>
          <w:sz w:val="28"/>
          <w:szCs w:val="28"/>
        </w:rPr>
        <w:t>самореализоваться</w:t>
      </w:r>
      <w:proofErr w:type="spellEnd"/>
      <w:r w:rsidRPr="00842CC2">
        <w:rPr>
          <w:sz w:val="28"/>
          <w:szCs w:val="28"/>
        </w:rPr>
        <w:t xml:space="preserve"> </w:t>
      </w:r>
      <w:proofErr w:type="gramStart"/>
      <w:r w:rsidRPr="00842CC2">
        <w:rPr>
          <w:sz w:val="28"/>
          <w:szCs w:val="28"/>
        </w:rPr>
        <w:t>обучающимся</w:t>
      </w:r>
      <w:proofErr w:type="gramEnd"/>
      <w:r w:rsidRPr="00842CC2">
        <w:rPr>
          <w:sz w:val="28"/>
          <w:szCs w:val="28"/>
        </w:rPr>
        <w:t xml:space="preserve"> с повышенными образовательными потребностями. Растет количество участников, победителей и призеров всероссийских олимпиад школьников, ширится участие одаренных детей в научно-исследовательской деятельности, в очных и заочных этапах всероссийских и международных конкурсов. На 01.01.2017 г. в базе данных «Одаренные дети Красноярья» зарегистрировано  1403 ребенка из 1676  учащихся школ, что составляет 83,7 % от общего числа школьников.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 xml:space="preserve">С целью  </w:t>
      </w:r>
      <w:proofErr w:type="gramStart"/>
      <w:r w:rsidRPr="00842CC2">
        <w:rPr>
          <w:sz w:val="28"/>
          <w:szCs w:val="28"/>
        </w:rPr>
        <w:t>создания безопасных комфортных условий функционирования учреждения дополнительного образования</w:t>
      </w:r>
      <w:proofErr w:type="gramEnd"/>
      <w:r w:rsidRPr="00842CC2">
        <w:rPr>
          <w:sz w:val="28"/>
          <w:szCs w:val="28"/>
        </w:rPr>
        <w:t xml:space="preserve"> Центр внешкольной работы, эксплуатируемого более 38 лет, в 2016 году проведена реконструкция.</w:t>
      </w:r>
    </w:p>
    <w:p w:rsidR="00842CC2" w:rsidRPr="00842CC2" w:rsidRDefault="00842CC2" w:rsidP="00842CC2">
      <w:pPr>
        <w:ind w:firstLine="720"/>
        <w:jc w:val="both"/>
        <w:rPr>
          <w:sz w:val="28"/>
          <w:szCs w:val="28"/>
        </w:rPr>
      </w:pPr>
      <w:r w:rsidRPr="00842CC2">
        <w:rPr>
          <w:sz w:val="28"/>
          <w:szCs w:val="28"/>
        </w:rPr>
        <w:t xml:space="preserve">Ежегодно сохраняется уровень обеспеченности отдыхом и оздоровлением </w:t>
      </w:r>
      <w:proofErr w:type="gramStart"/>
      <w:r w:rsidRPr="00842CC2">
        <w:rPr>
          <w:sz w:val="28"/>
          <w:szCs w:val="28"/>
        </w:rPr>
        <w:t>обучающихся</w:t>
      </w:r>
      <w:proofErr w:type="gramEnd"/>
      <w:r w:rsidRPr="00842CC2">
        <w:rPr>
          <w:sz w:val="28"/>
          <w:szCs w:val="28"/>
        </w:rPr>
        <w:t xml:space="preserve"> (63%).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Основное направление физкультурно-спортивного развития направлено на повышения числа школьников занимающихся в клубах ФСК, повышения качества участия в соревнованиях «Школьной спортивной лиги» и «Президентских состязаний».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 xml:space="preserve">На базе общеобразовательных школ создано 5 физкультурно-спортивных клубов, в которых занимается 859 школьников (в 2015г. – 677 занимающихся). </w:t>
      </w:r>
    </w:p>
    <w:p w:rsidR="00842CC2" w:rsidRPr="00842CC2" w:rsidRDefault="00842CC2" w:rsidP="00842CC2">
      <w:pPr>
        <w:ind w:firstLine="720"/>
        <w:jc w:val="both"/>
        <w:rPr>
          <w:sz w:val="28"/>
          <w:szCs w:val="28"/>
        </w:rPr>
      </w:pPr>
      <w:r w:rsidRPr="00842CC2">
        <w:rPr>
          <w:sz w:val="28"/>
          <w:szCs w:val="28"/>
        </w:rPr>
        <w:t xml:space="preserve">Ключевыми мероприятиями внеурочной физкультурно-спортивной деятельности школьников являются Всероссийские спортивные соревнования школьников «Президентские состязания» (далее – Президентские состязания») и Всероссийский спортивные игры школьников «Президентские спортивные игры», которые проводятся в соответствии с Указом Президента Российской Федерации от 30 июля 2010 г. № 948 «О проведении всероссийских спортивных соревнований (игр) школьников». В 2015-16 учебном году в соревнованиях «Школьная спортивная лига» приняли участие свыше 852 школьников 5-11 классов, в соревнованиях «Президентские состязания» –760 школьников. По результатам регионального этапа Всероссийских спортивных игр школьников «Президентские спортивные игры» среди команд районных образовательных учреждений Красноярского края «Школьная спортивная лига» по итогам 2015-2016 </w:t>
      </w:r>
      <w:proofErr w:type="spellStart"/>
      <w:r w:rsidRPr="00842CC2">
        <w:rPr>
          <w:sz w:val="28"/>
          <w:szCs w:val="28"/>
        </w:rPr>
        <w:t>уч</w:t>
      </w:r>
      <w:proofErr w:type="spellEnd"/>
      <w:r w:rsidRPr="00842CC2">
        <w:rPr>
          <w:sz w:val="28"/>
          <w:szCs w:val="28"/>
        </w:rPr>
        <w:t xml:space="preserve">. года Дзержинский район занял 30 место. </w:t>
      </w:r>
    </w:p>
    <w:p w:rsidR="00842CC2" w:rsidRPr="00842CC2" w:rsidRDefault="00842CC2" w:rsidP="00842CC2">
      <w:pPr>
        <w:ind w:firstLine="720"/>
        <w:jc w:val="both"/>
        <w:rPr>
          <w:sz w:val="28"/>
          <w:szCs w:val="28"/>
        </w:rPr>
      </w:pPr>
      <w:r w:rsidRPr="00842CC2">
        <w:rPr>
          <w:sz w:val="28"/>
          <w:szCs w:val="28"/>
        </w:rPr>
        <w:t xml:space="preserve">С целью максимального охвата спортивно-состязательной деятельностью учащихся из малочисленных школ на протяжении нескольких лет в районе проводится спартакиаде среди малочисленных общеобразовательных учреждений.  В 2015-2016 учебном году в спартакиаде активное участие приняли 7 школ Дзержинского района. Данным мероприятием охвачено 219 учеников 5-11 классов из малочисленных общеобразовательных учреждений. </w:t>
      </w:r>
    </w:p>
    <w:p w:rsidR="00842CC2" w:rsidRPr="00842CC2" w:rsidRDefault="00842CC2" w:rsidP="00842CC2">
      <w:pPr>
        <w:ind w:firstLine="720"/>
        <w:jc w:val="both"/>
        <w:rPr>
          <w:sz w:val="28"/>
          <w:szCs w:val="28"/>
        </w:rPr>
      </w:pPr>
      <w:r w:rsidRPr="00842CC2">
        <w:rPr>
          <w:sz w:val="28"/>
          <w:szCs w:val="28"/>
        </w:rPr>
        <w:t xml:space="preserve">Основные виды спорта, развивающиеся на территории Дзержинского района футбол, волейбол, шахматы, лыжные гонки, баскетбол.  </w:t>
      </w:r>
      <w:proofErr w:type="gramStart"/>
      <w:r w:rsidRPr="00842CC2">
        <w:rPr>
          <w:sz w:val="28"/>
          <w:szCs w:val="28"/>
        </w:rPr>
        <w:t>В 2017 году планируется развитие такого вида спорта как регби, с обязательным участием в зональных соревнований в рамках «школьной спортивной лиги».</w:t>
      </w:r>
      <w:proofErr w:type="gramEnd"/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lastRenderedPageBreak/>
        <w:t xml:space="preserve">Одним из направлений работы управления образования является защита прав несовершеннолетних и </w:t>
      </w:r>
      <w:r w:rsidRPr="00842CC2">
        <w:rPr>
          <w:bCs/>
          <w:sz w:val="28"/>
          <w:szCs w:val="28"/>
        </w:rPr>
        <w:t>поддержка детей-сирот, детей, оставшихся без попечения родителей</w:t>
      </w:r>
      <w:proofErr w:type="gramStart"/>
      <w:r w:rsidRPr="00842CC2">
        <w:rPr>
          <w:sz w:val="28"/>
          <w:szCs w:val="28"/>
        </w:rPr>
        <w:t xml:space="preserve"> Н</w:t>
      </w:r>
      <w:proofErr w:type="gramEnd"/>
      <w:r w:rsidRPr="00842CC2">
        <w:rPr>
          <w:sz w:val="28"/>
          <w:szCs w:val="28"/>
        </w:rPr>
        <w:t>а 01.01.2017 на учете в отделе опеки и попечительства управления образования состоит 86 детей, из них 61 воспитываются опекунами в 52 семьях на безвозмездной основе, 23 ребенка воспитываются в 9 приемных семьях на возмездной основе, 1 человек под предварительной опекой и 1 человек добровольно передан родителями на воспитание родственникам по заявлению. Необходимость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 В списках на очереди состоит 52 человека.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 xml:space="preserve">В условиях перехода на программный бюджет, необходимости </w:t>
      </w:r>
      <w:proofErr w:type="gramStart"/>
      <w:r w:rsidRPr="00842CC2">
        <w:rPr>
          <w:sz w:val="28"/>
          <w:szCs w:val="28"/>
        </w:rPr>
        <w:t>повышения социально-экономической эффективности деятельности образовательных учреждений Дзержинского района одной</w:t>
      </w:r>
      <w:proofErr w:type="gramEnd"/>
      <w:r w:rsidRPr="00842CC2">
        <w:rPr>
          <w:sz w:val="28"/>
          <w:szCs w:val="28"/>
        </w:rPr>
        <w:t xml:space="preserve"> из первостепенных задач выступает повышение качества управления системой образования. Для повышения эффективности деятельности системы необходимо использование новых или наиболее результативных из отработанных организационно-управленческих схем, обеспечивающих оптимальное использование имеющихся ресурсов для качественного оказания услуги. Предполагается развитие проектного подхода к управлению образовательной системой. Переход от </w:t>
      </w:r>
      <w:proofErr w:type="gramStart"/>
      <w:r w:rsidRPr="00842CC2">
        <w:rPr>
          <w:sz w:val="28"/>
          <w:szCs w:val="28"/>
        </w:rPr>
        <w:t>административного</w:t>
      </w:r>
      <w:proofErr w:type="gramEnd"/>
      <w:r w:rsidRPr="00842CC2">
        <w:rPr>
          <w:sz w:val="28"/>
          <w:szCs w:val="28"/>
        </w:rPr>
        <w:t xml:space="preserve"> (командного) к мотивационному управлению. Для этого на уровне управления образования запущен проектный офис, целью которого является формирование компетентности школьных и муниципальных команд по разработке управленческих и образовательных проектов, направленных на развитие муниципальной системы образования.</w:t>
      </w:r>
    </w:p>
    <w:p w:rsidR="00842CC2" w:rsidRPr="00842CC2" w:rsidRDefault="00842CC2" w:rsidP="00842CC2">
      <w:pPr>
        <w:ind w:firstLine="720"/>
        <w:jc w:val="both"/>
        <w:rPr>
          <w:sz w:val="28"/>
          <w:szCs w:val="28"/>
        </w:rPr>
      </w:pPr>
      <w:r w:rsidRPr="00842CC2">
        <w:rPr>
          <w:sz w:val="28"/>
          <w:szCs w:val="28"/>
        </w:rPr>
        <w:t>Одним из условий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842CC2" w:rsidRPr="00842CC2" w:rsidRDefault="00842CC2" w:rsidP="00842CC2">
      <w:pPr>
        <w:ind w:firstLine="720"/>
        <w:jc w:val="both"/>
        <w:rPr>
          <w:sz w:val="28"/>
          <w:szCs w:val="28"/>
        </w:rPr>
      </w:pPr>
      <w:r w:rsidRPr="00842CC2">
        <w:rPr>
          <w:sz w:val="28"/>
          <w:szCs w:val="28"/>
        </w:rPr>
        <w:t>К основным рискам реализации муниципальной программы относятся:</w:t>
      </w:r>
    </w:p>
    <w:p w:rsidR="00842CC2" w:rsidRPr="00842CC2" w:rsidRDefault="00842CC2" w:rsidP="00842CC2">
      <w:pPr>
        <w:widowControl w:val="0"/>
        <w:numPr>
          <w:ilvl w:val="0"/>
          <w:numId w:val="29"/>
        </w:numPr>
        <w:overflowPunct/>
        <w:autoSpaceDE/>
        <w:autoSpaceDN/>
        <w:adjustRightInd/>
        <w:ind w:left="0" w:firstLine="820"/>
        <w:jc w:val="both"/>
        <w:rPr>
          <w:sz w:val="28"/>
          <w:szCs w:val="28"/>
        </w:rPr>
      </w:pPr>
      <w:r w:rsidRPr="00842CC2">
        <w:rPr>
          <w:sz w:val="28"/>
          <w:szCs w:val="28"/>
        </w:rPr>
        <w:t>финансово-экономические риски - недофинансирование мероприятий программы за счет бюджетов различных уровней или отсутствием финансирования ряда мероприятий, в которых предполагается софинансирование деятельности по достижению целей программы;</w:t>
      </w:r>
    </w:p>
    <w:p w:rsidR="00842CC2" w:rsidRPr="00842CC2" w:rsidRDefault="00842CC2" w:rsidP="00842CC2">
      <w:pPr>
        <w:widowControl w:val="0"/>
        <w:numPr>
          <w:ilvl w:val="0"/>
          <w:numId w:val="29"/>
        </w:numPr>
        <w:overflowPunct/>
        <w:autoSpaceDE/>
        <w:autoSpaceDN/>
        <w:adjustRightInd/>
        <w:ind w:left="0" w:firstLine="820"/>
        <w:jc w:val="both"/>
        <w:rPr>
          <w:sz w:val="28"/>
          <w:szCs w:val="28"/>
        </w:rPr>
      </w:pPr>
      <w:r w:rsidRPr="00842CC2">
        <w:rPr>
          <w:sz w:val="28"/>
          <w:szCs w:val="28"/>
        </w:rPr>
        <w:t>нормативные правовые риски - непринятие или несвоевременное принятие необходимых нормативных актов, влияющих на мероприятия муниципальной программы;</w:t>
      </w:r>
    </w:p>
    <w:p w:rsidR="00842CC2" w:rsidRPr="00842CC2" w:rsidRDefault="00842CC2" w:rsidP="00842CC2">
      <w:pPr>
        <w:widowControl w:val="0"/>
        <w:numPr>
          <w:ilvl w:val="0"/>
          <w:numId w:val="29"/>
        </w:numPr>
        <w:overflowPunct/>
        <w:autoSpaceDE/>
        <w:autoSpaceDN/>
        <w:adjustRightInd/>
        <w:ind w:left="0" w:firstLine="820"/>
        <w:jc w:val="both"/>
        <w:rPr>
          <w:sz w:val="28"/>
          <w:szCs w:val="28"/>
        </w:rPr>
      </w:pPr>
      <w:r w:rsidRPr="00842CC2">
        <w:rPr>
          <w:sz w:val="28"/>
          <w:szCs w:val="28"/>
        </w:rPr>
        <w:t>организационные и управленческие риски - недостаточная проработка вопросов, решаемых в рамках муниципальной программы, недостаточная подготовка управленческой команды, неадекватность системы мониторинга реализации программы, отставание от сроков реализации мероприятий.</w:t>
      </w:r>
    </w:p>
    <w:p w:rsidR="00842CC2" w:rsidRPr="00842CC2" w:rsidRDefault="00842CC2" w:rsidP="00842CC2">
      <w:pPr>
        <w:ind w:firstLine="720"/>
        <w:jc w:val="both"/>
        <w:rPr>
          <w:sz w:val="28"/>
          <w:szCs w:val="28"/>
        </w:rPr>
      </w:pPr>
      <w:r w:rsidRPr="00842CC2">
        <w:rPr>
          <w:sz w:val="28"/>
          <w:szCs w:val="28"/>
        </w:rPr>
        <w:t>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изменений.</w:t>
      </w:r>
    </w:p>
    <w:p w:rsidR="00842CC2" w:rsidRPr="00842CC2" w:rsidRDefault="00842CC2" w:rsidP="00842CC2">
      <w:pPr>
        <w:ind w:firstLine="720"/>
        <w:jc w:val="both"/>
        <w:rPr>
          <w:sz w:val="28"/>
          <w:szCs w:val="28"/>
        </w:rPr>
      </w:pPr>
      <w:r w:rsidRPr="00842CC2">
        <w:rPr>
          <w:sz w:val="28"/>
          <w:szCs w:val="28"/>
        </w:rPr>
        <w:t>Важным средством обеспечения снижения рисков является проведение аттестации и переподготовка управленческих кадров системы образования.</w:t>
      </w:r>
    </w:p>
    <w:p w:rsidR="00842CC2" w:rsidRPr="00842CC2" w:rsidRDefault="00842CC2" w:rsidP="00842CC2">
      <w:pPr>
        <w:spacing w:after="236"/>
        <w:ind w:firstLine="720"/>
        <w:jc w:val="both"/>
        <w:rPr>
          <w:sz w:val="28"/>
          <w:szCs w:val="28"/>
        </w:rPr>
      </w:pPr>
      <w:r w:rsidRPr="00842CC2">
        <w:rPr>
          <w:sz w:val="28"/>
          <w:szCs w:val="28"/>
        </w:rPr>
        <w:t xml:space="preserve">Снижение риска недостаточного финансирования возможно при обеспечении правильного расчета необходимых объемов средств муниципального </w:t>
      </w:r>
      <w:r w:rsidRPr="00842CC2">
        <w:rPr>
          <w:sz w:val="28"/>
          <w:szCs w:val="28"/>
        </w:rPr>
        <w:lastRenderedPageBreak/>
        <w:t xml:space="preserve">бюджета, активного участия в конкурсных мероприятиях, проектах, привлечения </w:t>
      </w:r>
      <w:proofErr w:type="spellStart"/>
      <w:r w:rsidRPr="00842CC2">
        <w:rPr>
          <w:sz w:val="28"/>
          <w:szCs w:val="28"/>
        </w:rPr>
        <w:t>грантовых</w:t>
      </w:r>
      <w:proofErr w:type="spellEnd"/>
      <w:r w:rsidRPr="00842CC2">
        <w:rPr>
          <w:sz w:val="28"/>
          <w:szCs w:val="28"/>
        </w:rPr>
        <w:t xml:space="preserve"> средств и эффективного перераспределения ресурсов.</w:t>
      </w:r>
    </w:p>
    <w:p w:rsidR="00842CC2" w:rsidRPr="00842CC2" w:rsidRDefault="00842CC2" w:rsidP="00842CC2">
      <w:pPr>
        <w:pStyle w:val="1"/>
        <w:rPr>
          <w:color w:val="auto"/>
        </w:rPr>
      </w:pPr>
      <w:bookmarkStart w:id="4" w:name="sub_101"/>
      <w:r w:rsidRPr="00842CC2">
        <w:rPr>
          <w:color w:val="auto"/>
        </w:rPr>
        <w:t>3. Приоритеты и цели социально-экономического развития</w:t>
      </w:r>
      <w:r w:rsidRPr="00842CC2">
        <w:rPr>
          <w:color w:val="auto"/>
        </w:rPr>
        <w:br/>
        <w:t>в сфере образования Дзержинского района, основные цели и задачи программы, прогноз развития</w:t>
      </w:r>
    </w:p>
    <w:bookmarkEnd w:id="4"/>
    <w:p w:rsidR="00842CC2" w:rsidRPr="00842CC2" w:rsidRDefault="00842CC2" w:rsidP="00842CC2">
      <w:pPr>
        <w:rPr>
          <w:sz w:val="28"/>
          <w:szCs w:val="28"/>
        </w:rPr>
      </w:pPr>
    </w:p>
    <w:p w:rsidR="00842CC2" w:rsidRPr="00842CC2" w:rsidRDefault="00842CC2" w:rsidP="00842CC2">
      <w:pPr>
        <w:pStyle w:val="affffff2"/>
        <w:ind w:firstLine="709"/>
        <w:jc w:val="both"/>
        <w:rPr>
          <w:b w:val="0"/>
          <w:sz w:val="28"/>
          <w:szCs w:val="28"/>
          <w:lang/>
        </w:rPr>
      </w:pPr>
      <w:r w:rsidRPr="00842CC2">
        <w:rPr>
          <w:b w:val="0"/>
          <w:sz w:val="28"/>
          <w:szCs w:val="28"/>
          <w:lang/>
        </w:rPr>
        <w:t xml:space="preserve">В 2016 году была начата реализация </w:t>
      </w:r>
      <w:proofErr w:type="gramStart"/>
      <w:r w:rsidRPr="00842CC2">
        <w:rPr>
          <w:b w:val="0"/>
          <w:sz w:val="28"/>
          <w:szCs w:val="28"/>
          <w:lang/>
        </w:rPr>
        <w:t>стратегии развития системы образования Дзержинского района</w:t>
      </w:r>
      <w:proofErr w:type="gramEnd"/>
      <w:r w:rsidRPr="00842CC2">
        <w:rPr>
          <w:b w:val="0"/>
          <w:sz w:val="28"/>
          <w:szCs w:val="28"/>
          <w:lang/>
        </w:rPr>
        <w:t>.</w:t>
      </w:r>
    </w:p>
    <w:p w:rsidR="00842CC2" w:rsidRPr="00842CC2" w:rsidRDefault="00842CC2" w:rsidP="00842CC2">
      <w:pPr>
        <w:pStyle w:val="affffff2"/>
        <w:ind w:firstLine="709"/>
        <w:jc w:val="both"/>
        <w:rPr>
          <w:b w:val="0"/>
          <w:sz w:val="28"/>
          <w:szCs w:val="28"/>
          <w:lang/>
        </w:rPr>
      </w:pPr>
      <w:r w:rsidRPr="00842CC2">
        <w:rPr>
          <w:b w:val="0"/>
          <w:sz w:val="28"/>
          <w:szCs w:val="28"/>
        </w:rPr>
        <w:t>Стратегия</w:t>
      </w:r>
      <w:r w:rsidRPr="00842CC2">
        <w:rPr>
          <w:b w:val="0"/>
          <w:sz w:val="28"/>
          <w:szCs w:val="28"/>
          <w:lang/>
        </w:rPr>
        <w:t xml:space="preserve"> развития образования в муниципалитете</w:t>
      </w:r>
      <w:r w:rsidRPr="00842CC2">
        <w:rPr>
          <w:b w:val="0"/>
          <w:sz w:val="28"/>
          <w:szCs w:val="28"/>
        </w:rPr>
        <w:t xml:space="preserve"> </w:t>
      </w:r>
      <w:r w:rsidRPr="00842CC2">
        <w:rPr>
          <w:b w:val="0"/>
          <w:sz w:val="28"/>
          <w:szCs w:val="28"/>
          <w:lang/>
        </w:rPr>
        <w:t>определена</w:t>
      </w:r>
      <w:r w:rsidRPr="00842CC2">
        <w:rPr>
          <w:b w:val="0"/>
          <w:sz w:val="28"/>
          <w:szCs w:val="28"/>
        </w:rPr>
        <w:t xml:space="preserve"> с учётом основных  федеральн</w:t>
      </w:r>
      <w:r w:rsidRPr="00842CC2">
        <w:rPr>
          <w:b w:val="0"/>
          <w:sz w:val="28"/>
          <w:szCs w:val="28"/>
          <w:lang/>
        </w:rPr>
        <w:t>ых</w:t>
      </w:r>
      <w:r w:rsidRPr="00842CC2">
        <w:rPr>
          <w:b w:val="0"/>
          <w:sz w:val="28"/>
          <w:szCs w:val="28"/>
        </w:rPr>
        <w:t>, региональн</w:t>
      </w:r>
      <w:r w:rsidRPr="00842CC2">
        <w:rPr>
          <w:b w:val="0"/>
          <w:sz w:val="28"/>
          <w:szCs w:val="28"/>
          <w:lang/>
        </w:rPr>
        <w:t xml:space="preserve">ых приоритетов </w:t>
      </w:r>
      <w:r w:rsidRPr="00842CC2">
        <w:rPr>
          <w:b w:val="0"/>
          <w:sz w:val="28"/>
          <w:szCs w:val="28"/>
        </w:rPr>
        <w:t>развития</w:t>
      </w:r>
      <w:r w:rsidRPr="00842CC2">
        <w:rPr>
          <w:b w:val="0"/>
          <w:sz w:val="28"/>
          <w:szCs w:val="28"/>
          <w:lang/>
        </w:rPr>
        <w:t xml:space="preserve"> образования, а также</w:t>
      </w:r>
      <w:r w:rsidRPr="00842CC2">
        <w:rPr>
          <w:b w:val="0"/>
          <w:sz w:val="28"/>
          <w:szCs w:val="28"/>
        </w:rPr>
        <w:t xml:space="preserve"> </w:t>
      </w:r>
      <w:r w:rsidRPr="00842CC2">
        <w:rPr>
          <w:b w:val="0"/>
          <w:sz w:val="28"/>
          <w:szCs w:val="28"/>
          <w:lang/>
        </w:rPr>
        <w:t>на основе анализа сильных и слабых сторон</w:t>
      </w:r>
      <w:r w:rsidRPr="00842CC2">
        <w:rPr>
          <w:b w:val="0"/>
          <w:sz w:val="28"/>
          <w:szCs w:val="28"/>
        </w:rPr>
        <w:t xml:space="preserve"> муниципальной систем</w:t>
      </w:r>
      <w:r w:rsidRPr="00842CC2">
        <w:rPr>
          <w:b w:val="0"/>
          <w:sz w:val="28"/>
          <w:szCs w:val="28"/>
          <w:lang/>
        </w:rPr>
        <w:t>ы</w:t>
      </w:r>
      <w:r w:rsidRPr="00842CC2">
        <w:rPr>
          <w:b w:val="0"/>
          <w:sz w:val="28"/>
          <w:szCs w:val="28"/>
        </w:rPr>
        <w:t xml:space="preserve"> образования</w:t>
      </w:r>
      <w:r w:rsidRPr="00842CC2">
        <w:rPr>
          <w:b w:val="0"/>
          <w:sz w:val="28"/>
          <w:szCs w:val="28"/>
          <w:lang/>
        </w:rPr>
        <w:t>, проблем и территориальных особенностей.</w:t>
      </w:r>
    </w:p>
    <w:p w:rsidR="00842CC2" w:rsidRPr="00842CC2" w:rsidRDefault="00842CC2" w:rsidP="00842CC2">
      <w:pPr>
        <w:pStyle w:val="affffff2"/>
        <w:ind w:firstLine="709"/>
        <w:jc w:val="both"/>
        <w:rPr>
          <w:b w:val="0"/>
          <w:sz w:val="28"/>
          <w:szCs w:val="28"/>
          <w:lang/>
        </w:rPr>
      </w:pPr>
      <w:r w:rsidRPr="00842CC2">
        <w:rPr>
          <w:bCs/>
          <w:sz w:val="28"/>
          <w:szCs w:val="28"/>
        </w:rPr>
        <w:t>Стратегическая цель</w:t>
      </w:r>
      <w:r w:rsidRPr="00842CC2">
        <w:rPr>
          <w:b w:val="0"/>
          <w:bCs/>
          <w:sz w:val="28"/>
          <w:szCs w:val="28"/>
        </w:rPr>
        <w:t xml:space="preserve"> </w:t>
      </w:r>
      <w:r w:rsidRPr="00842CC2">
        <w:rPr>
          <w:b w:val="0"/>
          <w:bCs/>
          <w:sz w:val="28"/>
          <w:szCs w:val="28"/>
          <w:lang/>
        </w:rPr>
        <w:t xml:space="preserve">развития образования Дзержинского района </w:t>
      </w:r>
      <w:r w:rsidRPr="00842CC2">
        <w:rPr>
          <w:b w:val="0"/>
          <w:bCs/>
          <w:sz w:val="28"/>
          <w:szCs w:val="28"/>
        </w:rPr>
        <w:t xml:space="preserve">- </w:t>
      </w:r>
      <w:r w:rsidRPr="00842CC2">
        <w:rPr>
          <w:b w:val="0"/>
          <w:bCs/>
          <w:sz w:val="28"/>
          <w:szCs w:val="28"/>
          <w:lang/>
        </w:rPr>
        <w:t>с</w:t>
      </w:r>
      <w:r w:rsidRPr="00842CC2">
        <w:rPr>
          <w:b w:val="0"/>
          <w:bCs/>
          <w:sz w:val="28"/>
          <w:szCs w:val="28"/>
        </w:rPr>
        <w:t>оздание условий и возможностей</w:t>
      </w:r>
      <w:r w:rsidRPr="00842CC2">
        <w:rPr>
          <w:b w:val="0"/>
          <w:sz w:val="28"/>
          <w:szCs w:val="28"/>
        </w:rPr>
        <w:t xml:space="preserve"> для</w:t>
      </w:r>
      <w:r w:rsidRPr="00842CC2">
        <w:rPr>
          <w:b w:val="0"/>
          <w:sz w:val="28"/>
          <w:szCs w:val="28"/>
          <w:lang/>
        </w:rPr>
        <w:t xml:space="preserve"> </w:t>
      </w:r>
      <w:r w:rsidRPr="00842CC2">
        <w:rPr>
          <w:b w:val="0"/>
          <w:sz w:val="28"/>
          <w:szCs w:val="28"/>
        </w:rPr>
        <w:t xml:space="preserve">достижения </w:t>
      </w:r>
      <w:proofErr w:type="gramStart"/>
      <w:r w:rsidRPr="00842CC2">
        <w:rPr>
          <w:b w:val="0"/>
          <w:sz w:val="28"/>
          <w:szCs w:val="28"/>
        </w:rPr>
        <w:t>обучающимися</w:t>
      </w:r>
      <w:proofErr w:type="gramEnd"/>
      <w:r w:rsidRPr="00842CC2">
        <w:rPr>
          <w:b w:val="0"/>
          <w:sz w:val="28"/>
          <w:szCs w:val="28"/>
        </w:rPr>
        <w:t xml:space="preserve"> </w:t>
      </w:r>
      <w:r w:rsidRPr="00842CC2">
        <w:rPr>
          <w:b w:val="0"/>
          <w:bCs/>
          <w:sz w:val="28"/>
          <w:szCs w:val="28"/>
        </w:rPr>
        <w:t>образовательных результатов, заявленных в ФГОС</w:t>
      </w:r>
      <w:r w:rsidRPr="00842CC2">
        <w:rPr>
          <w:b w:val="0"/>
          <w:bCs/>
          <w:sz w:val="28"/>
          <w:szCs w:val="28"/>
          <w:lang/>
        </w:rPr>
        <w:t xml:space="preserve">, формирование у выпускников личностных качеств, </w:t>
      </w:r>
      <w:r w:rsidRPr="00842CC2">
        <w:rPr>
          <w:b w:val="0"/>
          <w:w w:val="107"/>
          <w:sz w:val="28"/>
          <w:szCs w:val="28"/>
        </w:rPr>
        <w:t>способствующих успешной жизни в современном обществе</w:t>
      </w:r>
      <w:r w:rsidRPr="00842CC2">
        <w:rPr>
          <w:w w:val="107"/>
          <w:sz w:val="28"/>
          <w:szCs w:val="28"/>
        </w:rPr>
        <w:t xml:space="preserve"> </w:t>
      </w:r>
      <w:r w:rsidRPr="00842CC2">
        <w:rPr>
          <w:b w:val="0"/>
          <w:bCs/>
          <w:sz w:val="28"/>
          <w:szCs w:val="28"/>
        </w:rPr>
        <w:t>и удовлетворяющих интересы и потребности самих обучающихся, их родителей, социума</w:t>
      </w:r>
      <w:r w:rsidRPr="00842CC2">
        <w:rPr>
          <w:b w:val="0"/>
          <w:bCs/>
          <w:sz w:val="28"/>
          <w:szCs w:val="28"/>
          <w:lang/>
        </w:rPr>
        <w:t>.</w:t>
      </w:r>
    </w:p>
    <w:p w:rsidR="00842CC2" w:rsidRPr="00842CC2" w:rsidRDefault="00842CC2" w:rsidP="00842CC2">
      <w:pPr>
        <w:tabs>
          <w:tab w:val="left" w:pos="6379"/>
        </w:tabs>
        <w:ind w:firstLine="709"/>
        <w:rPr>
          <w:sz w:val="28"/>
          <w:szCs w:val="28"/>
        </w:rPr>
      </w:pPr>
      <w:r w:rsidRPr="00842CC2">
        <w:rPr>
          <w:sz w:val="28"/>
          <w:szCs w:val="28"/>
        </w:rPr>
        <w:t xml:space="preserve">Реализация стратегической цели будет осуществляться на всех уровнях общего образования  и в неформальном (дополнительном) образовании через концепцию </w:t>
      </w:r>
      <w:r w:rsidRPr="00842CC2">
        <w:rPr>
          <w:b/>
          <w:sz w:val="28"/>
          <w:szCs w:val="28"/>
        </w:rPr>
        <w:t>«КОД»: Качес</w:t>
      </w:r>
      <w:r w:rsidRPr="00842CC2">
        <w:rPr>
          <w:b/>
          <w:sz w:val="28"/>
          <w:szCs w:val="28"/>
        </w:rPr>
        <w:t>т</w:t>
      </w:r>
      <w:r w:rsidRPr="00842CC2">
        <w:rPr>
          <w:b/>
          <w:sz w:val="28"/>
          <w:szCs w:val="28"/>
        </w:rPr>
        <w:t>во-Открытость-Доступность</w:t>
      </w:r>
      <w:r w:rsidRPr="00842CC2">
        <w:rPr>
          <w:sz w:val="28"/>
          <w:szCs w:val="28"/>
        </w:rPr>
        <w:t xml:space="preserve">. </w:t>
      </w:r>
    </w:p>
    <w:p w:rsidR="00842CC2" w:rsidRPr="00842CC2" w:rsidRDefault="00842CC2" w:rsidP="00842CC2">
      <w:pPr>
        <w:tabs>
          <w:tab w:val="left" w:pos="6379"/>
        </w:tabs>
        <w:ind w:firstLine="709"/>
        <w:rPr>
          <w:sz w:val="28"/>
          <w:szCs w:val="28"/>
        </w:rPr>
      </w:pPr>
      <w:r w:rsidRPr="00842CC2">
        <w:rPr>
          <w:sz w:val="28"/>
          <w:szCs w:val="28"/>
        </w:rPr>
        <w:t xml:space="preserve">Для достижения поставленной цели выделено 7  направлений развития системы образования Дзержинского района: </w:t>
      </w:r>
    </w:p>
    <w:p w:rsidR="00842CC2" w:rsidRPr="00842CC2" w:rsidRDefault="00842CC2" w:rsidP="00842CC2">
      <w:pPr>
        <w:numPr>
          <w:ilvl w:val="0"/>
          <w:numId w:val="30"/>
        </w:numPr>
        <w:overflowPunct/>
        <w:ind w:left="0" w:firstLine="360"/>
        <w:jc w:val="both"/>
        <w:rPr>
          <w:sz w:val="28"/>
          <w:szCs w:val="28"/>
        </w:rPr>
      </w:pPr>
      <w:proofErr w:type="gramStart"/>
      <w:r w:rsidRPr="00842CC2">
        <w:rPr>
          <w:b/>
          <w:sz w:val="28"/>
          <w:szCs w:val="28"/>
        </w:rPr>
        <w:t>«Дошкольное образование 2030»:</w:t>
      </w:r>
      <w:r w:rsidRPr="00842CC2">
        <w:rPr>
          <w:sz w:val="28"/>
          <w:szCs w:val="28"/>
        </w:rPr>
        <w:t xml:space="preserve">  переход от понимания дошкольного образования как периода подготовки к школе  к понимаю </w:t>
      </w:r>
      <w:proofErr w:type="spellStart"/>
      <w:r w:rsidRPr="00842CC2">
        <w:rPr>
          <w:sz w:val="28"/>
          <w:szCs w:val="28"/>
        </w:rPr>
        <w:t>самоценности</w:t>
      </w:r>
      <w:proofErr w:type="spellEnd"/>
      <w:r w:rsidRPr="00842CC2">
        <w:rPr>
          <w:sz w:val="28"/>
          <w:szCs w:val="28"/>
        </w:rPr>
        <w:t xml:space="preserve"> дошкольного детства с решением сообразных возрасту задач развития.</w:t>
      </w:r>
      <w:proofErr w:type="gramEnd"/>
      <w:r w:rsidRPr="00842CC2">
        <w:rPr>
          <w:sz w:val="28"/>
          <w:szCs w:val="28"/>
        </w:rPr>
        <w:t xml:space="preserve">  </w:t>
      </w:r>
      <w:r w:rsidRPr="00842CC2">
        <w:rPr>
          <w:i/>
          <w:sz w:val="28"/>
          <w:szCs w:val="28"/>
        </w:rPr>
        <w:t>Направление включает основные темы для развёртывания содержания изменений:</w:t>
      </w:r>
      <w:r w:rsidRPr="00842CC2">
        <w:rPr>
          <w:sz w:val="28"/>
          <w:szCs w:val="28"/>
        </w:rPr>
        <w:t xml:space="preserve">  </w:t>
      </w:r>
      <w:proofErr w:type="gramStart"/>
      <w:r w:rsidRPr="00842CC2">
        <w:rPr>
          <w:sz w:val="28"/>
          <w:szCs w:val="28"/>
        </w:rPr>
        <w:t>ФГОС ДО; ранняя диагностика проблем развития; модели раннего развития (0–3 года) детей; территория детского сада – как образовательное пространство; родители – полноценные участники образовательного процесса; разновозрастные группы и группы для детей с ограниченными возможностями здоровья; семейное воспитание; преемственность основной образовательной программы дошкольного образования и основной образовательной программы начального общего образования.</w:t>
      </w:r>
      <w:proofErr w:type="gramEnd"/>
    </w:p>
    <w:p w:rsidR="00842CC2" w:rsidRPr="00842CC2" w:rsidRDefault="00842CC2" w:rsidP="00842CC2">
      <w:pPr>
        <w:rPr>
          <w:b/>
          <w:iCs/>
          <w:sz w:val="28"/>
          <w:szCs w:val="28"/>
        </w:rPr>
      </w:pPr>
      <w:r w:rsidRPr="00842CC2">
        <w:rPr>
          <w:b/>
          <w:iCs/>
          <w:sz w:val="28"/>
          <w:szCs w:val="28"/>
        </w:rPr>
        <w:t>Можно выделить следующие приоритетные задачи для устойчивого развития дошкольного образования в Дзержинском районе на период до 2020 года:</w:t>
      </w:r>
    </w:p>
    <w:p w:rsidR="00842CC2" w:rsidRPr="00842CC2" w:rsidRDefault="00842CC2" w:rsidP="00842CC2">
      <w:pPr>
        <w:numPr>
          <w:ilvl w:val="0"/>
          <w:numId w:val="31"/>
        </w:numPr>
        <w:overflowPunct/>
        <w:ind w:left="0" w:firstLine="360"/>
        <w:jc w:val="both"/>
        <w:rPr>
          <w:iCs/>
          <w:sz w:val="28"/>
          <w:szCs w:val="28"/>
        </w:rPr>
      </w:pPr>
      <w:r w:rsidRPr="00842CC2">
        <w:rPr>
          <w:iCs/>
          <w:sz w:val="28"/>
          <w:szCs w:val="28"/>
        </w:rPr>
        <w:t xml:space="preserve">Обеспечить дошкольным образованием детей в возрасте от 1,5 до 3 лет. </w:t>
      </w:r>
    </w:p>
    <w:p w:rsidR="00842CC2" w:rsidRPr="00842CC2" w:rsidRDefault="00842CC2" w:rsidP="00842CC2">
      <w:pPr>
        <w:numPr>
          <w:ilvl w:val="0"/>
          <w:numId w:val="31"/>
        </w:numPr>
        <w:overflowPunct/>
        <w:ind w:left="0" w:firstLine="360"/>
        <w:jc w:val="both"/>
        <w:rPr>
          <w:iCs/>
          <w:sz w:val="28"/>
          <w:szCs w:val="28"/>
        </w:rPr>
      </w:pPr>
      <w:r w:rsidRPr="00842CC2">
        <w:rPr>
          <w:iCs/>
          <w:sz w:val="28"/>
          <w:szCs w:val="28"/>
        </w:rPr>
        <w:t>Укреплять здоровье, проводить раннюю диагностику, профилактику и коррекцию нарушений  в развитии детей.</w:t>
      </w:r>
    </w:p>
    <w:p w:rsidR="00842CC2" w:rsidRPr="00842CC2" w:rsidRDefault="00842CC2" w:rsidP="00842CC2">
      <w:pPr>
        <w:numPr>
          <w:ilvl w:val="0"/>
          <w:numId w:val="31"/>
        </w:numPr>
        <w:overflowPunct/>
        <w:ind w:left="0" w:firstLine="360"/>
        <w:jc w:val="both"/>
        <w:rPr>
          <w:iCs/>
          <w:sz w:val="28"/>
          <w:szCs w:val="28"/>
        </w:rPr>
      </w:pPr>
      <w:r w:rsidRPr="00842CC2">
        <w:rPr>
          <w:iCs/>
          <w:sz w:val="28"/>
          <w:szCs w:val="28"/>
        </w:rPr>
        <w:t xml:space="preserve">Создать условия, обеспечивающие реальное введение ФГОС </w:t>
      </w:r>
      <w:proofErr w:type="gramStart"/>
      <w:r w:rsidRPr="00842CC2">
        <w:rPr>
          <w:iCs/>
          <w:sz w:val="28"/>
          <w:szCs w:val="28"/>
        </w:rPr>
        <w:t>ДО</w:t>
      </w:r>
      <w:proofErr w:type="gramEnd"/>
      <w:r w:rsidRPr="00842CC2">
        <w:rPr>
          <w:iCs/>
          <w:sz w:val="28"/>
          <w:szCs w:val="28"/>
        </w:rPr>
        <w:t xml:space="preserve">, </w:t>
      </w:r>
      <w:proofErr w:type="gramStart"/>
      <w:r w:rsidRPr="00842CC2">
        <w:rPr>
          <w:iCs/>
          <w:sz w:val="28"/>
          <w:szCs w:val="28"/>
        </w:rPr>
        <w:t>в</w:t>
      </w:r>
      <w:proofErr w:type="gramEnd"/>
      <w:r w:rsidRPr="00842CC2">
        <w:rPr>
          <w:iCs/>
          <w:sz w:val="28"/>
          <w:szCs w:val="28"/>
        </w:rPr>
        <w:t xml:space="preserve"> том числе обеспечить повышение квалификации педагогов, укрепить материально-техническую базу детских садов, обогащать образовательное пространство дошкольного образования.</w:t>
      </w:r>
    </w:p>
    <w:p w:rsidR="00842CC2" w:rsidRPr="00842CC2" w:rsidRDefault="00842CC2" w:rsidP="00842CC2">
      <w:pPr>
        <w:numPr>
          <w:ilvl w:val="0"/>
          <w:numId w:val="31"/>
        </w:numPr>
        <w:overflowPunct/>
        <w:ind w:left="0" w:firstLine="360"/>
        <w:jc w:val="both"/>
        <w:rPr>
          <w:iCs/>
          <w:sz w:val="28"/>
          <w:szCs w:val="28"/>
        </w:rPr>
      </w:pPr>
      <w:r w:rsidRPr="00842CC2">
        <w:rPr>
          <w:iCs/>
          <w:sz w:val="28"/>
          <w:szCs w:val="28"/>
        </w:rPr>
        <w:lastRenderedPageBreak/>
        <w:t>Обеспечить равные стартовые возможности детей при поступлении в школу.</w:t>
      </w:r>
    </w:p>
    <w:p w:rsidR="00842CC2" w:rsidRPr="00842CC2" w:rsidRDefault="00842CC2" w:rsidP="00842CC2">
      <w:pPr>
        <w:numPr>
          <w:ilvl w:val="0"/>
          <w:numId w:val="31"/>
        </w:numPr>
        <w:overflowPunct/>
        <w:ind w:left="0" w:firstLine="360"/>
        <w:jc w:val="both"/>
        <w:rPr>
          <w:iCs/>
          <w:sz w:val="28"/>
          <w:szCs w:val="28"/>
        </w:rPr>
      </w:pPr>
      <w:r w:rsidRPr="00842CC2">
        <w:rPr>
          <w:iCs/>
          <w:sz w:val="28"/>
          <w:szCs w:val="28"/>
        </w:rPr>
        <w:t xml:space="preserve">Обновлять образовательные программы и технологии в условиях внедрения ФГОС </w:t>
      </w:r>
      <w:proofErr w:type="gramStart"/>
      <w:r w:rsidRPr="00842CC2">
        <w:rPr>
          <w:iCs/>
          <w:sz w:val="28"/>
          <w:szCs w:val="28"/>
        </w:rPr>
        <w:t>ДО</w:t>
      </w:r>
      <w:proofErr w:type="gramEnd"/>
      <w:r w:rsidRPr="00842CC2">
        <w:rPr>
          <w:iCs/>
          <w:sz w:val="28"/>
          <w:szCs w:val="28"/>
        </w:rPr>
        <w:t xml:space="preserve">, учитывая </w:t>
      </w:r>
      <w:proofErr w:type="gramStart"/>
      <w:r w:rsidRPr="00842CC2">
        <w:rPr>
          <w:iCs/>
          <w:sz w:val="28"/>
          <w:szCs w:val="28"/>
        </w:rPr>
        <w:t>наличие</w:t>
      </w:r>
      <w:proofErr w:type="gramEnd"/>
      <w:r w:rsidRPr="00842CC2">
        <w:rPr>
          <w:iCs/>
          <w:sz w:val="28"/>
          <w:szCs w:val="28"/>
        </w:rPr>
        <w:t xml:space="preserve"> в  ДОУ разновозрастных групп.</w:t>
      </w:r>
    </w:p>
    <w:p w:rsidR="00842CC2" w:rsidRPr="00842CC2" w:rsidRDefault="00842CC2" w:rsidP="00842CC2">
      <w:pPr>
        <w:numPr>
          <w:ilvl w:val="0"/>
          <w:numId w:val="31"/>
        </w:numPr>
        <w:overflowPunct/>
        <w:ind w:left="0" w:firstLine="360"/>
        <w:jc w:val="both"/>
        <w:rPr>
          <w:iCs/>
          <w:sz w:val="28"/>
          <w:szCs w:val="28"/>
        </w:rPr>
      </w:pPr>
      <w:r w:rsidRPr="00842CC2">
        <w:rPr>
          <w:iCs/>
          <w:sz w:val="28"/>
          <w:szCs w:val="28"/>
        </w:rPr>
        <w:t>Оказывать консультативную помощь родителям детей дошкольного возраста, в том числе  проживающим в территориях, где отсутствуют ДОУ по вопросам образования и развития детей.</w:t>
      </w:r>
    </w:p>
    <w:p w:rsidR="00842CC2" w:rsidRPr="00842CC2" w:rsidRDefault="00842CC2" w:rsidP="00842CC2">
      <w:pPr>
        <w:numPr>
          <w:ilvl w:val="0"/>
          <w:numId w:val="31"/>
        </w:numPr>
        <w:overflowPunct/>
        <w:ind w:left="0" w:firstLine="360"/>
        <w:jc w:val="both"/>
        <w:rPr>
          <w:iCs/>
          <w:sz w:val="28"/>
          <w:szCs w:val="28"/>
        </w:rPr>
      </w:pPr>
      <w:r w:rsidRPr="00842CC2">
        <w:rPr>
          <w:iCs/>
          <w:sz w:val="28"/>
          <w:szCs w:val="28"/>
        </w:rPr>
        <w:t>Провести реконструкцию и капитальный ремонт детского сада №4 «Берёзка».</w:t>
      </w:r>
    </w:p>
    <w:p w:rsidR="00842CC2" w:rsidRPr="00842CC2" w:rsidRDefault="00842CC2" w:rsidP="00842CC2">
      <w:pPr>
        <w:ind w:left="360"/>
        <w:rPr>
          <w:sz w:val="28"/>
          <w:szCs w:val="28"/>
        </w:rPr>
      </w:pPr>
    </w:p>
    <w:p w:rsidR="00842CC2" w:rsidRPr="00842CC2" w:rsidRDefault="00842CC2" w:rsidP="00842CC2">
      <w:pPr>
        <w:numPr>
          <w:ilvl w:val="0"/>
          <w:numId w:val="30"/>
        </w:numPr>
        <w:overflowPunct/>
        <w:ind w:left="0" w:firstLine="360"/>
        <w:jc w:val="both"/>
        <w:rPr>
          <w:sz w:val="28"/>
          <w:szCs w:val="28"/>
        </w:rPr>
      </w:pPr>
      <w:r w:rsidRPr="00842CC2">
        <w:rPr>
          <w:b/>
          <w:sz w:val="28"/>
          <w:szCs w:val="28"/>
        </w:rPr>
        <w:t xml:space="preserve">«Эффективная школа 2030»: </w:t>
      </w:r>
      <w:r w:rsidRPr="00842CC2">
        <w:rPr>
          <w:sz w:val="28"/>
          <w:szCs w:val="28"/>
        </w:rPr>
        <w:t xml:space="preserve">переход от понимания качества образования  как качества образовательных результатов к пониманию качества образования как совокупности качества образовательных условий, образовательных возможностей, образовательных и социальных результатов образования. </w:t>
      </w:r>
      <w:r w:rsidRPr="00842CC2">
        <w:rPr>
          <w:i/>
          <w:sz w:val="28"/>
          <w:szCs w:val="28"/>
        </w:rPr>
        <w:t>Направление включает основные темы для развёртывания содержания изменений:</w:t>
      </w:r>
      <w:r w:rsidRPr="00842CC2">
        <w:rPr>
          <w:sz w:val="28"/>
          <w:szCs w:val="28"/>
        </w:rPr>
        <w:t xml:space="preserve"> содержание образования и качество образования в соответствии с новыми федеральными образовательными стандартами; результаты и достижения: </w:t>
      </w:r>
      <w:proofErr w:type="gramStart"/>
      <w:r w:rsidRPr="00842CC2">
        <w:rPr>
          <w:sz w:val="28"/>
          <w:szCs w:val="28"/>
        </w:rPr>
        <w:t xml:space="preserve">ЕГЭ – </w:t>
      </w:r>
      <w:proofErr w:type="spellStart"/>
      <w:r w:rsidRPr="00842CC2">
        <w:rPr>
          <w:sz w:val="28"/>
          <w:szCs w:val="28"/>
        </w:rPr>
        <w:t>портфолио</w:t>
      </w:r>
      <w:proofErr w:type="spellEnd"/>
      <w:r w:rsidRPr="00842CC2">
        <w:rPr>
          <w:sz w:val="28"/>
          <w:szCs w:val="28"/>
        </w:rPr>
        <w:t xml:space="preserve"> – проекты – олимпиады; школьная система оценки качества; новые модели организации образовательного пространства; инклюзивное образование; дифференциация и индивидуализация, создание условий для максимального проявления и развития способностей каждого обучающегося; сетевые формы организации образования; обогащение образовательной среды за счёт объединения ресурсов с  другими образовательными, культурными, социальными организациями и институтами;  развитие службы школьной медиации;</w:t>
      </w:r>
      <w:proofErr w:type="gramEnd"/>
      <w:r w:rsidRPr="00842CC2">
        <w:rPr>
          <w:sz w:val="28"/>
          <w:szCs w:val="28"/>
        </w:rPr>
        <w:t xml:space="preserve"> профессиональная ориентация и профессиональные пробы; широкое участие родителей в жизнедеятельности школы на принципах сотрудничества.</w:t>
      </w:r>
      <w:r w:rsidRPr="00842CC2">
        <w:rPr>
          <w:b/>
          <w:sz w:val="28"/>
          <w:szCs w:val="28"/>
        </w:rPr>
        <w:t xml:space="preserve"> </w:t>
      </w:r>
    </w:p>
    <w:p w:rsidR="00842CC2" w:rsidRPr="00842CC2" w:rsidRDefault="00842CC2" w:rsidP="00842CC2">
      <w:pPr>
        <w:ind w:firstLine="708"/>
        <w:rPr>
          <w:b/>
          <w:iCs/>
          <w:sz w:val="28"/>
          <w:szCs w:val="28"/>
        </w:rPr>
      </w:pPr>
      <w:r w:rsidRPr="00842CC2">
        <w:rPr>
          <w:b/>
          <w:iCs/>
          <w:sz w:val="28"/>
          <w:szCs w:val="28"/>
        </w:rPr>
        <w:t>Можно выделить следующие приоритетные задачи для устойчивого развития общего образования в Дзержинском районе до 2020 года:</w:t>
      </w:r>
    </w:p>
    <w:p w:rsidR="00842CC2" w:rsidRPr="00842CC2" w:rsidRDefault="00842CC2" w:rsidP="00842CC2">
      <w:pPr>
        <w:pStyle w:val="ConsPlusNormal"/>
        <w:numPr>
          <w:ilvl w:val="0"/>
          <w:numId w:val="3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2CC2">
        <w:rPr>
          <w:rFonts w:ascii="Times New Roman" w:hAnsi="Times New Roman" w:cs="Times New Roman"/>
          <w:sz w:val="28"/>
          <w:szCs w:val="28"/>
        </w:rPr>
        <w:t>Создать условия для качественного введения федеральных государственных стандартов.</w:t>
      </w:r>
    </w:p>
    <w:p w:rsidR="00842CC2" w:rsidRPr="00842CC2" w:rsidRDefault="00842CC2" w:rsidP="00842CC2">
      <w:pPr>
        <w:pStyle w:val="ConsPlusNormal"/>
        <w:numPr>
          <w:ilvl w:val="0"/>
          <w:numId w:val="3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2CC2">
        <w:rPr>
          <w:rFonts w:ascii="Times New Roman" w:hAnsi="Times New Roman" w:cs="Times New Roman"/>
          <w:sz w:val="28"/>
          <w:szCs w:val="28"/>
        </w:rPr>
        <w:t>Создать условия для развития мотивации и способностей учащихся в познании, творчестве, труде и спорте.</w:t>
      </w:r>
    </w:p>
    <w:p w:rsidR="00842CC2" w:rsidRPr="00842CC2" w:rsidRDefault="00842CC2" w:rsidP="00842CC2">
      <w:pPr>
        <w:pStyle w:val="ConsPlusNormal"/>
        <w:numPr>
          <w:ilvl w:val="0"/>
          <w:numId w:val="3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2CC2">
        <w:rPr>
          <w:rFonts w:ascii="Times New Roman" w:hAnsi="Times New Roman" w:cs="Times New Roman"/>
          <w:sz w:val="28"/>
          <w:szCs w:val="28"/>
        </w:rPr>
        <w:t>Обеспечить формирование муниципальной и школьной систем оценки качества образования по показателям процессов, ресурсов  и результатов (образовательных и социальных).</w:t>
      </w:r>
    </w:p>
    <w:p w:rsidR="00842CC2" w:rsidRPr="00842CC2" w:rsidRDefault="00842CC2" w:rsidP="00842CC2">
      <w:pPr>
        <w:pStyle w:val="ConsPlusNormal"/>
        <w:numPr>
          <w:ilvl w:val="0"/>
          <w:numId w:val="3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2CC2">
        <w:rPr>
          <w:rFonts w:ascii="Times New Roman" w:hAnsi="Times New Roman" w:cs="Times New Roman"/>
          <w:sz w:val="28"/>
          <w:szCs w:val="28"/>
        </w:rPr>
        <w:t>Обеспечить нормативные и  организационные условия для реализации сетевого взаимодействия (сетевых образовательных проектов)  для  «перемешивания» учителей и учеников, объединения ресурсов друг друга.</w:t>
      </w:r>
    </w:p>
    <w:p w:rsidR="00842CC2" w:rsidRPr="00842CC2" w:rsidRDefault="00842CC2" w:rsidP="00842CC2">
      <w:pPr>
        <w:pStyle w:val="ConsPlusNormal"/>
        <w:numPr>
          <w:ilvl w:val="0"/>
          <w:numId w:val="3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2CC2">
        <w:rPr>
          <w:rFonts w:ascii="Times New Roman" w:hAnsi="Times New Roman" w:cs="Times New Roman"/>
          <w:sz w:val="28"/>
          <w:szCs w:val="28"/>
        </w:rPr>
        <w:t xml:space="preserve">Внедрять подходы, технологии, формы организации учебного процесса направленные на достижение качества образовательных результатов, заявленных в ФГОС. </w:t>
      </w:r>
    </w:p>
    <w:p w:rsidR="00842CC2" w:rsidRPr="00842CC2" w:rsidRDefault="00842CC2" w:rsidP="00842CC2">
      <w:pPr>
        <w:pStyle w:val="ConsPlusNormal"/>
        <w:numPr>
          <w:ilvl w:val="0"/>
          <w:numId w:val="3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2CC2">
        <w:rPr>
          <w:rFonts w:ascii="Times New Roman" w:hAnsi="Times New Roman" w:cs="Times New Roman"/>
          <w:sz w:val="28"/>
          <w:szCs w:val="28"/>
        </w:rPr>
        <w:t xml:space="preserve">Построить спортивный зал в МБОУ </w:t>
      </w:r>
      <w:proofErr w:type="spellStart"/>
      <w:r w:rsidRPr="00842CC2">
        <w:rPr>
          <w:rFonts w:ascii="Times New Roman" w:hAnsi="Times New Roman" w:cs="Times New Roman"/>
          <w:sz w:val="28"/>
          <w:szCs w:val="28"/>
        </w:rPr>
        <w:t>Денисовская</w:t>
      </w:r>
      <w:proofErr w:type="spellEnd"/>
      <w:r w:rsidRPr="00842CC2">
        <w:rPr>
          <w:rFonts w:ascii="Times New Roman" w:hAnsi="Times New Roman" w:cs="Times New Roman"/>
          <w:sz w:val="28"/>
          <w:szCs w:val="28"/>
        </w:rPr>
        <w:t xml:space="preserve"> СШ.</w:t>
      </w:r>
    </w:p>
    <w:p w:rsidR="00842CC2" w:rsidRPr="00842CC2" w:rsidRDefault="00842CC2" w:rsidP="00842CC2">
      <w:pPr>
        <w:ind w:left="360"/>
        <w:rPr>
          <w:sz w:val="28"/>
          <w:szCs w:val="28"/>
        </w:rPr>
      </w:pPr>
    </w:p>
    <w:p w:rsidR="00842CC2" w:rsidRPr="00842CC2" w:rsidRDefault="00842CC2" w:rsidP="00842CC2">
      <w:pPr>
        <w:numPr>
          <w:ilvl w:val="0"/>
          <w:numId w:val="30"/>
        </w:numPr>
        <w:overflowPunct/>
        <w:ind w:left="0" w:firstLine="360"/>
        <w:jc w:val="both"/>
        <w:rPr>
          <w:sz w:val="28"/>
          <w:szCs w:val="28"/>
        </w:rPr>
      </w:pPr>
      <w:r w:rsidRPr="00842CC2">
        <w:rPr>
          <w:b/>
          <w:sz w:val="28"/>
          <w:szCs w:val="28"/>
        </w:rPr>
        <w:t xml:space="preserve">«Воспитание и дополнительное образование 2030»: </w:t>
      </w:r>
      <w:r w:rsidRPr="00842CC2">
        <w:rPr>
          <w:sz w:val="28"/>
          <w:szCs w:val="28"/>
        </w:rPr>
        <w:t>переход от обособленности «воспитывающих институтов»</w:t>
      </w:r>
      <w:r w:rsidRPr="00842CC2">
        <w:rPr>
          <w:b/>
          <w:sz w:val="28"/>
          <w:szCs w:val="28"/>
        </w:rPr>
        <w:t xml:space="preserve"> </w:t>
      </w:r>
      <w:r w:rsidRPr="00842CC2">
        <w:rPr>
          <w:sz w:val="28"/>
          <w:szCs w:val="28"/>
        </w:rPr>
        <w:t>к</w:t>
      </w:r>
      <w:r w:rsidRPr="00842CC2">
        <w:rPr>
          <w:b/>
          <w:sz w:val="28"/>
          <w:szCs w:val="28"/>
        </w:rPr>
        <w:t xml:space="preserve"> </w:t>
      </w:r>
      <w:r w:rsidRPr="00842CC2">
        <w:rPr>
          <w:sz w:val="28"/>
          <w:szCs w:val="28"/>
        </w:rPr>
        <w:t xml:space="preserve">идее интеграции всех воспитывающих сил общества, органическое единство школы и других </w:t>
      </w:r>
      <w:r w:rsidRPr="00842CC2">
        <w:rPr>
          <w:sz w:val="28"/>
          <w:szCs w:val="28"/>
        </w:rPr>
        <w:lastRenderedPageBreak/>
        <w:t>социальных институтов с целью воспитания подра</w:t>
      </w:r>
      <w:r w:rsidRPr="00842CC2">
        <w:rPr>
          <w:sz w:val="28"/>
          <w:szCs w:val="28"/>
        </w:rPr>
        <w:t>с</w:t>
      </w:r>
      <w:r w:rsidRPr="00842CC2">
        <w:rPr>
          <w:sz w:val="28"/>
          <w:szCs w:val="28"/>
        </w:rPr>
        <w:t xml:space="preserve">тающих поколений. </w:t>
      </w:r>
      <w:r w:rsidRPr="00842CC2">
        <w:rPr>
          <w:i/>
          <w:sz w:val="28"/>
          <w:szCs w:val="28"/>
        </w:rPr>
        <w:t xml:space="preserve">Направление включает основные темы для развёртывания содержания изменений: </w:t>
      </w:r>
      <w:r w:rsidRPr="00842CC2">
        <w:rPr>
          <w:sz w:val="28"/>
          <w:szCs w:val="28"/>
        </w:rPr>
        <w:t>духовно-нравственное развитие</w:t>
      </w:r>
      <w:r w:rsidRPr="00842CC2">
        <w:rPr>
          <w:b/>
          <w:sz w:val="28"/>
          <w:szCs w:val="28"/>
        </w:rPr>
        <w:t xml:space="preserve"> </w:t>
      </w:r>
      <w:r w:rsidRPr="00842CC2">
        <w:rPr>
          <w:sz w:val="28"/>
          <w:szCs w:val="28"/>
        </w:rPr>
        <w:t>и воспитание детей и молодежи; патриотическое воспитание; технологии воспитания; межведомственная включенность в проблему воспитания; выявление, развитие и сопровождение одаренных (высокомотивированных) детей; воспитание лидеров через систему дополнительного образования; развитие детского самоуправления; социальное проектирование.</w:t>
      </w:r>
    </w:p>
    <w:p w:rsidR="00842CC2" w:rsidRPr="00842CC2" w:rsidRDefault="00842CC2" w:rsidP="00842CC2">
      <w:pPr>
        <w:ind w:firstLine="708"/>
        <w:rPr>
          <w:b/>
          <w:iCs/>
          <w:sz w:val="28"/>
          <w:szCs w:val="28"/>
        </w:rPr>
      </w:pPr>
      <w:r w:rsidRPr="00842CC2">
        <w:rPr>
          <w:b/>
          <w:iCs/>
          <w:sz w:val="28"/>
          <w:szCs w:val="28"/>
        </w:rPr>
        <w:t>Можно выделить следующие приоритетные задачи для устойчивого развития образования в Дзержинском районе по направлению «Воспитание и дополнительное образование» до 2020 года:</w:t>
      </w:r>
    </w:p>
    <w:p w:rsidR="00842CC2" w:rsidRPr="00842CC2" w:rsidRDefault="00842CC2" w:rsidP="00842CC2">
      <w:pPr>
        <w:numPr>
          <w:ilvl w:val="0"/>
          <w:numId w:val="33"/>
        </w:numPr>
        <w:overflowPunct/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842CC2">
        <w:rPr>
          <w:sz w:val="28"/>
          <w:szCs w:val="28"/>
        </w:rPr>
        <w:t>Увеличить охват детей программами дополнительного образования, в том числе  за счёт дистанционных программ (например, программ краевого дворца пионеров и школьников).</w:t>
      </w:r>
    </w:p>
    <w:p w:rsidR="00842CC2" w:rsidRPr="00842CC2" w:rsidRDefault="00842CC2" w:rsidP="00842CC2">
      <w:pPr>
        <w:numPr>
          <w:ilvl w:val="0"/>
          <w:numId w:val="33"/>
        </w:numPr>
        <w:overflowPunct/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842CC2">
        <w:rPr>
          <w:sz w:val="28"/>
          <w:szCs w:val="28"/>
        </w:rPr>
        <w:t>Разработать системы подготовки детей к предметным олимпиадам.</w:t>
      </w:r>
    </w:p>
    <w:p w:rsidR="00842CC2" w:rsidRPr="00842CC2" w:rsidRDefault="00842CC2" w:rsidP="00842CC2">
      <w:pPr>
        <w:pStyle w:val="ConsPlusNormal"/>
        <w:numPr>
          <w:ilvl w:val="0"/>
          <w:numId w:val="3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2CC2">
        <w:rPr>
          <w:rFonts w:ascii="Times New Roman" w:hAnsi="Times New Roman" w:cs="Times New Roman"/>
          <w:sz w:val="28"/>
          <w:szCs w:val="28"/>
        </w:rPr>
        <w:t>Создать условия для профессионального развития педагогических кадров в вопросах воспитания и дополнительного образования.</w:t>
      </w:r>
    </w:p>
    <w:p w:rsidR="00842CC2" w:rsidRPr="00842CC2" w:rsidRDefault="00842CC2" w:rsidP="00842CC2">
      <w:pPr>
        <w:numPr>
          <w:ilvl w:val="0"/>
          <w:numId w:val="33"/>
        </w:numPr>
        <w:overflowPunct/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842CC2">
        <w:rPr>
          <w:sz w:val="28"/>
          <w:szCs w:val="28"/>
        </w:rPr>
        <w:t>Повышать психолого-педагогическую грамотность родителей в вопросах воспитания и развития детей.</w:t>
      </w:r>
    </w:p>
    <w:p w:rsidR="00842CC2" w:rsidRPr="00842CC2" w:rsidRDefault="00842CC2" w:rsidP="00842CC2">
      <w:pPr>
        <w:numPr>
          <w:ilvl w:val="0"/>
          <w:numId w:val="33"/>
        </w:numPr>
        <w:overflowPunct/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842CC2">
        <w:rPr>
          <w:sz w:val="28"/>
          <w:szCs w:val="28"/>
        </w:rPr>
        <w:t>Пополнить материально-техническую базу учреждений дополнительного образования.</w:t>
      </w:r>
    </w:p>
    <w:p w:rsidR="00842CC2" w:rsidRPr="00842CC2" w:rsidRDefault="00842CC2" w:rsidP="00842CC2">
      <w:pPr>
        <w:numPr>
          <w:ilvl w:val="0"/>
          <w:numId w:val="33"/>
        </w:numPr>
        <w:overflowPunct/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842CC2">
        <w:rPr>
          <w:sz w:val="28"/>
          <w:szCs w:val="28"/>
        </w:rPr>
        <w:t>Произвести реконструкцию и капитальный ремонт Центра внешкольной работы</w:t>
      </w:r>
    </w:p>
    <w:p w:rsidR="00842CC2" w:rsidRPr="00842CC2" w:rsidRDefault="00842CC2" w:rsidP="00842CC2">
      <w:pPr>
        <w:ind w:left="360"/>
        <w:rPr>
          <w:sz w:val="28"/>
          <w:szCs w:val="28"/>
        </w:rPr>
      </w:pPr>
    </w:p>
    <w:p w:rsidR="00842CC2" w:rsidRPr="00842CC2" w:rsidRDefault="00842CC2" w:rsidP="00842CC2">
      <w:pPr>
        <w:numPr>
          <w:ilvl w:val="0"/>
          <w:numId w:val="30"/>
        </w:numPr>
        <w:overflowPunct/>
        <w:ind w:left="0" w:firstLine="360"/>
        <w:jc w:val="both"/>
        <w:rPr>
          <w:sz w:val="28"/>
          <w:szCs w:val="28"/>
        </w:rPr>
      </w:pPr>
      <w:r w:rsidRPr="00842CC2">
        <w:rPr>
          <w:b/>
          <w:sz w:val="28"/>
          <w:szCs w:val="28"/>
        </w:rPr>
        <w:t xml:space="preserve"> «Образование и социализация детей с особыми образовательными потребностями 2030»: </w:t>
      </w:r>
      <w:r w:rsidRPr="00842CC2">
        <w:rPr>
          <w:sz w:val="28"/>
          <w:szCs w:val="28"/>
        </w:rPr>
        <w:t>переход от ситуации приспособления ребёнка с ОВЗ к имеющимся условиям обучения  в школе к созданию условий в школе для получения качественного образования детьми с особыми образовательными потребностями.</w:t>
      </w:r>
      <w:r w:rsidRPr="00842CC2">
        <w:rPr>
          <w:b/>
          <w:sz w:val="28"/>
          <w:szCs w:val="28"/>
        </w:rPr>
        <w:t xml:space="preserve"> </w:t>
      </w:r>
      <w:r w:rsidRPr="00842CC2">
        <w:rPr>
          <w:i/>
          <w:sz w:val="28"/>
          <w:szCs w:val="28"/>
        </w:rPr>
        <w:t>Направление включает основные темы для развёртывания содержания изменений:</w:t>
      </w:r>
      <w:r w:rsidRPr="00842CC2">
        <w:rPr>
          <w:sz w:val="28"/>
          <w:szCs w:val="28"/>
        </w:rPr>
        <w:t xml:space="preserve"> введение федерального образовательного стандарта для детей с ОВЗ; служба ранней помощи; создание равных условий получения качественного образования каждым ребенком при разных стартовых возможностях; правовая и инфраструктурная база, обеспечивающая разнообразия условий для получения образования: инклюзия, домашнее обучение, семейное обучение, дистанционное обучение; модели успешной социализации детей с ОВЗ, в том числе категории детей с интеллектуальной недостаточностью.</w:t>
      </w:r>
    </w:p>
    <w:p w:rsidR="00842CC2" w:rsidRPr="00842CC2" w:rsidRDefault="00842CC2" w:rsidP="00842CC2">
      <w:pPr>
        <w:ind w:firstLine="708"/>
        <w:rPr>
          <w:b/>
          <w:iCs/>
          <w:sz w:val="28"/>
          <w:szCs w:val="28"/>
        </w:rPr>
      </w:pPr>
      <w:r w:rsidRPr="00842CC2">
        <w:rPr>
          <w:b/>
          <w:iCs/>
          <w:sz w:val="28"/>
          <w:szCs w:val="28"/>
        </w:rPr>
        <w:t xml:space="preserve">Можно выделить следующие приоритетные задачи для устойчивого развития общего образования в направлении </w:t>
      </w:r>
      <w:r w:rsidRPr="00842CC2">
        <w:rPr>
          <w:b/>
          <w:sz w:val="28"/>
          <w:szCs w:val="28"/>
        </w:rPr>
        <w:t xml:space="preserve">«Образование и социализация детей с особыми образовательными потребностями 2030» </w:t>
      </w:r>
      <w:r w:rsidRPr="00842CC2">
        <w:rPr>
          <w:b/>
          <w:iCs/>
          <w:sz w:val="28"/>
          <w:szCs w:val="28"/>
        </w:rPr>
        <w:t>до 2020 года:</w:t>
      </w:r>
    </w:p>
    <w:p w:rsidR="00842CC2" w:rsidRPr="00842CC2" w:rsidRDefault="00842CC2" w:rsidP="00842CC2">
      <w:pPr>
        <w:pStyle w:val="ConsPlusNormal"/>
        <w:numPr>
          <w:ilvl w:val="0"/>
          <w:numId w:val="34"/>
        </w:numPr>
        <w:ind w:left="0"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42CC2">
        <w:rPr>
          <w:rFonts w:ascii="Times New Roman" w:hAnsi="Times New Roman" w:cs="Times New Roman"/>
          <w:sz w:val="28"/>
          <w:szCs w:val="28"/>
        </w:rPr>
        <w:t>Создать в общеобразовательных учреждениях условия для введения федерального образовательного стандарта обучения детей с ограниченными возможностями здоровья.</w:t>
      </w:r>
    </w:p>
    <w:p w:rsidR="00842CC2" w:rsidRPr="00842CC2" w:rsidRDefault="00842CC2" w:rsidP="00842CC2">
      <w:pPr>
        <w:numPr>
          <w:ilvl w:val="0"/>
          <w:numId w:val="34"/>
        </w:numPr>
        <w:overflowPunct/>
        <w:ind w:left="0" w:firstLine="360"/>
        <w:jc w:val="both"/>
        <w:rPr>
          <w:iCs/>
          <w:sz w:val="28"/>
          <w:szCs w:val="28"/>
        </w:rPr>
      </w:pPr>
      <w:r w:rsidRPr="00842CC2">
        <w:rPr>
          <w:iCs/>
          <w:sz w:val="28"/>
          <w:szCs w:val="28"/>
        </w:rPr>
        <w:t>Пополнять материально-техническую базу общеобразовательных организаций для работы с различными категориями детей с ОВЗ и детей-инвалидов.</w:t>
      </w:r>
    </w:p>
    <w:p w:rsidR="00842CC2" w:rsidRPr="00842CC2" w:rsidRDefault="00842CC2" w:rsidP="00842CC2">
      <w:pPr>
        <w:numPr>
          <w:ilvl w:val="0"/>
          <w:numId w:val="34"/>
        </w:numPr>
        <w:overflowPunct/>
        <w:jc w:val="both"/>
        <w:rPr>
          <w:iCs/>
          <w:sz w:val="28"/>
          <w:szCs w:val="28"/>
        </w:rPr>
      </w:pPr>
      <w:r w:rsidRPr="00842CC2">
        <w:rPr>
          <w:iCs/>
          <w:sz w:val="28"/>
          <w:szCs w:val="28"/>
        </w:rPr>
        <w:t>Апробировать и внедрить модель службы ранней помощи.</w:t>
      </w:r>
    </w:p>
    <w:p w:rsidR="00842CC2" w:rsidRPr="00842CC2" w:rsidRDefault="00842CC2" w:rsidP="00842CC2">
      <w:pPr>
        <w:numPr>
          <w:ilvl w:val="0"/>
          <w:numId w:val="34"/>
        </w:numPr>
        <w:overflowPunct/>
        <w:ind w:left="0" w:firstLine="360"/>
        <w:jc w:val="both"/>
        <w:rPr>
          <w:iCs/>
          <w:sz w:val="28"/>
          <w:szCs w:val="28"/>
        </w:rPr>
      </w:pPr>
      <w:r w:rsidRPr="00842CC2">
        <w:rPr>
          <w:iCs/>
          <w:sz w:val="28"/>
          <w:szCs w:val="28"/>
        </w:rPr>
        <w:lastRenderedPageBreak/>
        <w:t>Разработать и внедрить успешные модели социализации детей с ОВЗ и детей-инвалидов</w:t>
      </w:r>
    </w:p>
    <w:p w:rsidR="00842CC2" w:rsidRPr="00842CC2" w:rsidRDefault="00842CC2" w:rsidP="00842CC2">
      <w:pPr>
        <w:ind w:left="360"/>
        <w:rPr>
          <w:sz w:val="28"/>
          <w:szCs w:val="28"/>
        </w:rPr>
      </w:pPr>
    </w:p>
    <w:p w:rsidR="00842CC2" w:rsidRPr="00842CC2" w:rsidRDefault="00842CC2" w:rsidP="00842CC2">
      <w:pPr>
        <w:numPr>
          <w:ilvl w:val="0"/>
          <w:numId w:val="30"/>
        </w:numPr>
        <w:overflowPunct/>
        <w:ind w:left="0" w:firstLine="360"/>
        <w:jc w:val="both"/>
        <w:rPr>
          <w:sz w:val="28"/>
          <w:szCs w:val="28"/>
        </w:rPr>
      </w:pPr>
      <w:r w:rsidRPr="00842CC2">
        <w:rPr>
          <w:sz w:val="28"/>
          <w:szCs w:val="28"/>
        </w:rPr>
        <w:t xml:space="preserve"> </w:t>
      </w:r>
      <w:r w:rsidRPr="00842CC2">
        <w:rPr>
          <w:b/>
          <w:sz w:val="28"/>
          <w:szCs w:val="28"/>
        </w:rPr>
        <w:t>«Школа – территория здоровья 2030»</w:t>
      </w:r>
      <w:r w:rsidRPr="00842CC2">
        <w:rPr>
          <w:sz w:val="28"/>
          <w:szCs w:val="28"/>
        </w:rPr>
        <w:t xml:space="preserve">: </w:t>
      </w:r>
      <w:r w:rsidRPr="00842CC2">
        <w:rPr>
          <w:iCs/>
          <w:sz w:val="28"/>
          <w:szCs w:val="28"/>
        </w:rPr>
        <w:t xml:space="preserve">переход от принципа желаемого «сохранения здоровья в школе» к принципу необходимого и обязательного «сохранения здоровья в школе». </w:t>
      </w:r>
      <w:proofErr w:type="gramStart"/>
      <w:r w:rsidRPr="00842CC2">
        <w:rPr>
          <w:i/>
          <w:sz w:val="28"/>
          <w:szCs w:val="28"/>
        </w:rPr>
        <w:t>Направление включает основные темы для развёртывания содержания изменений:</w:t>
      </w:r>
      <w:r w:rsidRPr="00842CC2">
        <w:rPr>
          <w:sz w:val="28"/>
          <w:szCs w:val="28"/>
        </w:rPr>
        <w:t xml:space="preserve"> создание безопасных, комфортной условий; </w:t>
      </w:r>
      <w:proofErr w:type="spellStart"/>
      <w:r w:rsidRPr="00842CC2">
        <w:rPr>
          <w:sz w:val="28"/>
          <w:szCs w:val="28"/>
        </w:rPr>
        <w:t>здоровьесберегающие</w:t>
      </w:r>
      <w:proofErr w:type="spellEnd"/>
      <w:r w:rsidRPr="00842CC2">
        <w:rPr>
          <w:sz w:val="28"/>
          <w:szCs w:val="28"/>
        </w:rPr>
        <w:t xml:space="preserve"> технологии организации образовательного процесса; сохраняющие здоровье учебный план и образовательная среда; межведомственные проекты по </w:t>
      </w:r>
      <w:proofErr w:type="spellStart"/>
      <w:r w:rsidRPr="00842CC2">
        <w:rPr>
          <w:sz w:val="28"/>
          <w:szCs w:val="28"/>
        </w:rPr>
        <w:t>здоровьесбережению</w:t>
      </w:r>
      <w:proofErr w:type="spellEnd"/>
      <w:r w:rsidRPr="00842CC2">
        <w:rPr>
          <w:sz w:val="28"/>
          <w:szCs w:val="28"/>
        </w:rPr>
        <w:t>, профилактики зависимостей и формированию установки на здоровый образ жизни (спорт, культура, молодежная политика, здравоохранение, образование); снижение рисков профессионального выгорания учителя.</w:t>
      </w:r>
      <w:proofErr w:type="gramEnd"/>
    </w:p>
    <w:p w:rsidR="00842CC2" w:rsidRPr="00842CC2" w:rsidRDefault="00842CC2" w:rsidP="00842CC2">
      <w:pPr>
        <w:ind w:firstLine="708"/>
        <w:rPr>
          <w:b/>
          <w:iCs/>
          <w:sz w:val="28"/>
          <w:szCs w:val="28"/>
        </w:rPr>
      </w:pPr>
      <w:r w:rsidRPr="00842CC2">
        <w:rPr>
          <w:b/>
          <w:iCs/>
          <w:sz w:val="28"/>
          <w:szCs w:val="28"/>
        </w:rPr>
        <w:t xml:space="preserve">Можно выделить следующие приоритетные задачи для устойчивого развития общего образования в направлении </w:t>
      </w:r>
      <w:r w:rsidRPr="00842CC2">
        <w:rPr>
          <w:b/>
          <w:sz w:val="28"/>
          <w:szCs w:val="28"/>
        </w:rPr>
        <w:t>«Школа – территория здоровья 2030»</w:t>
      </w:r>
      <w:r w:rsidRPr="00842CC2">
        <w:rPr>
          <w:b/>
          <w:iCs/>
          <w:sz w:val="28"/>
          <w:szCs w:val="28"/>
        </w:rPr>
        <w:t>до 2020 года:</w:t>
      </w:r>
    </w:p>
    <w:p w:rsidR="00842CC2" w:rsidRPr="00842CC2" w:rsidRDefault="00842CC2" w:rsidP="00842CC2">
      <w:pPr>
        <w:numPr>
          <w:ilvl w:val="0"/>
          <w:numId w:val="35"/>
        </w:numPr>
        <w:overflowPunct/>
        <w:ind w:left="0" w:firstLine="360"/>
        <w:jc w:val="both"/>
        <w:rPr>
          <w:iCs/>
          <w:sz w:val="28"/>
          <w:szCs w:val="28"/>
        </w:rPr>
      </w:pPr>
      <w:r w:rsidRPr="00842CC2">
        <w:rPr>
          <w:sz w:val="28"/>
          <w:szCs w:val="28"/>
        </w:rPr>
        <w:t xml:space="preserve">Создать внутреннюю среду Школы, обеспечивающую </w:t>
      </w:r>
      <w:proofErr w:type="spellStart"/>
      <w:r w:rsidRPr="00842CC2">
        <w:rPr>
          <w:sz w:val="28"/>
          <w:szCs w:val="28"/>
        </w:rPr>
        <w:t>здоровьесозидающий</w:t>
      </w:r>
      <w:proofErr w:type="spellEnd"/>
      <w:r w:rsidRPr="00842CC2">
        <w:rPr>
          <w:sz w:val="28"/>
          <w:szCs w:val="28"/>
        </w:rPr>
        <w:t xml:space="preserve"> характер образовательного процесса и безопасность учащихся (воспитанников) и педагогов.</w:t>
      </w:r>
    </w:p>
    <w:p w:rsidR="00842CC2" w:rsidRPr="00842CC2" w:rsidRDefault="00842CC2" w:rsidP="00842CC2">
      <w:pPr>
        <w:numPr>
          <w:ilvl w:val="0"/>
          <w:numId w:val="35"/>
        </w:numPr>
        <w:overflowPunct/>
        <w:ind w:left="0" w:firstLine="360"/>
        <w:jc w:val="both"/>
        <w:rPr>
          <w:iCs/>
          <w:sz w:val="28"/>
          <w:szCs w:val="28"/>
        </w:rPr>
      </w:pPr>
      <w:r w:rsidRPr="00842CC2">
        <w:rPr>
          <w:sz w:val="28"/>
          <w:szCs w:val="28"/>
        </w:rPr>
        <w:t>Повышать уровень культуры здоровья как компонента общей</w:t>
      </w:r>
      <w:r w:rsidRPr="00842CC2">
        <w:rPr>
          <w:iCs/>
          <w:sz w:val="28"/>
          <w:szCs w:val="28"/>
        </w:rPr>
        <w:t xml:space="preserve"> </w:t>
      </w:r>
      <w:r w:rsidRPr="00842CC2">
        <w:rPr>
          <w:sz w:val="28"/>
          <w:szCs w:val="28"/>
        </w:rPr>
        <w:t>культуры учащихся, педагогов, родителей и формировать на</w:t>
      </w:r>
      <w:r w:rsidRPr="00842CC2">
        <w:rPr>
          <w:iCs/>
          <w:sz w:val="28"/>
          <w:szCs w:val="28"/>
        </w:rPr>
        <w:t xml:space="preserve"> </w:t>
      </w:r>
      <w:r w:rsidRPr="00842CC2">
        <w:rPr>
          <w:sz w:val="28"/>
          <w:szCs w:val="28"/>
        </w:rPr>
        <w:t>ее основе готовность к сохранению и укреплению своего здоровья и здоровья других людей.</w:t>
      </w:r>
    </w:p>
    <w:p w:rsidR="00842CC2" w:rsidRPr="00842CC2" w:rsidRDefault="00842CC2" w:rsidP="00842CC2">
      <w:pPr>
        <w:numPr>
          <w:ilvl w:val="0"/>
          <w:numId w:val="35"/>
        </w:numPr>
        <w:overflowPunct/>
        <w:ind w:left="0" w:firstLine="360"/>
        <w:jc w:val="both"/>
        <w:rPr>
          <w:sz w:val="28"/>
          <w:szCs w:val="28"/>
        </w:rPr>
      </w:pPr>
      <w:r w:rsidRPr="00842CC2">
        <w:rPr>
          <w:sz w:val="28"/>
          <w:szCs w:val="28"/>
        </w:rPr>
        <w:t xml:space="preserve">Начать реализацию в каждом учебном заведении профилактических программ, обеспечивающих внедрение во все предметные области </w:t>
      </w:r>
      <w:proofErr w:type="spellStart"/>
      <w:r w:rsidRPr="00842CC2">
        <w:rPr>
          <w:sz w:val="28"/>
          <w:szCs w:val="28"/>
        </w:rPr>
        <w:t>здоровьесозидающих</w:t>
      </w:r>
      <w:proofErr w:type="spellEnd"/>
      <w:r w:rsidRPr="00842CC2">
        <w:rPr>
          <w:sz w:val="28"/>
          <w:szCs w:val="28"/>
        </w:rPr>
        <w:t xml:space="preserve"> образовательных технологий.</w:t>
      </w:r>
    </w:p>
    <w:p w:rsidR="00842CC2" w:rsidRPr="00842CC2" w:rsidRDefault="00842CC2" w:rsidP="00842CC2">
      <w:pPr>
        <w:numPr>
          <w:ilvl w:val="0"/>
          <w:numId w:val="35"/>
        </w:numPr>
        <w:overflowPunct/>
        <w:ind w:left="0" w:firstLine="360"/>
        <w:jc w:val="both"/>
        <w:rPr>
          <w:sz w:val="28"/>
          <w:szCs w:val="28"/>
        </w:rPr>
      </w:pPr>
      <w:r w:rsidRPr="00842CC2">
        <w:rPr>
          <w:sz w:val="28"/>
          <w:szCs w:val="28"/>
        </w:rPr>
        <w:t>Совершенствовать организацию питания обучающихся и воспитанников в образовательных учреждениях.</w:t>
      </w:r>
    </w:p>
    <w:p w:rsidR="00842CC2" w:rsidRPr="00842CC2" w:rsidRDefault="00842CC2" w:rsidP="00842CC2">
      <w:pPr>
        <w:ind w:left="360"/>
        <w:rPr>
          <w:sz w:val="28"/>
          <w:szCs w:val="28"/>
        </w:rPr>
      </w:pPr>
    </w:p>
    <w:p w:rsidR="00842CC2" w:rsidRPr="00842CC2" w:rsidRDefault="00842CC2" w:rsidP="00842CC2">
      <w:pPr>
        <w:numPr>
          <w:ilvl w:val="0"/>
          <w:numId w:val="30"/>
        </w:numPr>
        <w:overflowPunct/>
        <w:ind w:left="0" w:firstLine="360"/>
        <w:jc w:val="both"/>
        <w:rPr>
          <w:b/>
          <w:sz w:val="28"/>
          <w:szCs w:val="28"/>
        </w:rPr>
      </w:pPr>
      <w:r w:rsidRPr="00842CC2">
        <w:rPr>
          <w:sz w:val="28"/>
          <w:szCs w:val="28"/>
        </w:rPr>
        <w:t>«</w:t>
      </w:r>
      <w:r w:rsidRPr="00842CC2">
        <w:rPr>
          <w:b/>
          <w:sz w:val="28"/>
          <w:szCs w:val="28"/>
        </w:rPr>
        <w:t>Кадровая политика 2030»</w:t>
      </w:r>
      <w:r w:rsidRPr="00842CC2">
        <w:rPr>
          <w:sz w:val="28"/>
          <w:szCs w:val="28"/>
        </w:rPr>
        <w:t>:  переход</w:t>
      </w:r>
      <w:r w:rsidRPr="00842CC2">
        <w:rPr>
          <w:b/>
          <w:sz w:val="28"/>
          <w:szCs w:val="28"/>
        </w:rPr>
        <w:t xml:space="preserve"> </w:t>
      </w:r>
      <w:r w:rsidRPr="00842CC2">
        <w:rPr>
          <w:sz w:val="28"/>
          <w:szCs w:val="28"/>
        </w:rPr>
        <w:t xml:space="preserve">к выстраиванию индивидуальной траектории  профессионального развития педагога с ориентацией на индивидуальные профессиональные дефициты и потребности в совокупности с современными требованиями к профессиональному уровню. </w:t>
      </w:r>
      <w:r w:rsidRPr="00842CC2">
        <w:rPr>
          <w:i/>
          <w:sz w:val="28"/>
          <w:szCs w:val="28"/>
        </w:rPr>
        <w:t xml:space="preserve"> </w:t>
      </w:r>
      <w:proofErr w:type="gramStart"/>
      <w:r w:rsidRPr="00842CC2">
        <w:rPr>
          <w:i/>
          <w:sz w:val="28"/>
          <w:szCs w:val="28"/>
        </w:rPr>
        <w:t>Направление включает основные темы для развёртывания содержания изменений:</w:t>
      </w:r>
      <w:r w:rsidRPr="00842CC2">
        <w:rPr>
          <w:sz w:val="28"/>
          <w:szCs w:val="28"/>
        </w:rPr>
        <w:t xml:space="preserve"> введение профессионального стандарта педагога; привлечение и закрепление молодых педагогов в сельскую школу; профессиональная переподготовка учителей малокомплектных школ; развитие сетевых и корпоративных</w:t>
      </w:r>
      <w:r w:rsidRPr="00842CC2">
        <w:rPr>
          <w:b/>
          <w:sz w:val="28"/>
          <w:szCs w:val="28"/>
        </w:rPr>
        <w:t xml:space="preserve"> </w:t>
      </w:r>
      <w:r w:rsidRPr="00842CC2">
        <w:rPr>
          <w:sz w:val="28"/>
          <w:szCs w:val="28"/>
        </w:rPr>
        <w:t>моделей повышения квалификации; новые модели и проекты информационно-методической поддержки педагогов в условиях введения федеральных государственных образовательных стандартов; индивидуальные планы повышения квалификации педагогов и управленцев;</w:t>
      </w:r>
      <w:proofErr w:type="gramEnd"/>
      <w:r w:rsidRPr="00842CC2">
        <w:rPr>
          <w:sz w:val="28"/>
          <w:szCs w:val="28"/>
        </w:rPr>
        <w:t xml:space="preserve"> организация наставничества для молодых педагогов; усиление статуса профессии; профориентация собственных выпускников на поступление по педагогическим специальностям; электронное образование для педагога.</w:t>
      </w:r>
    </w:p>
    <w:p w:rsidR="00842CC2" w:rsidRPr="00842CC2" w:rsidRDefault="00842CC2" w:rsidP="00842CC2">
      <w:pPr>
        <w:ind w:firstLine="708"/>
        <w:rPr>
          <w:b/>
          <w:iCs/>
          <w:sz w:val="28"/>
          <w:szCs w:val="28"/>
        </w:rPr>
      </w:pPr>
      <w:r w:rsidRPr="00842CC2">
        <w:rPr>
          <w:b/>
          <w:iCs/>
          <w:sz w:val="28"/>
          <w:szCs w:val="28"/>
        </w:rPr>
        <w:t xml:space="preserve">Можно выделить следующие приоритетные задачи для устойчивого развития общего образования в направлении </w:t>
      </w:r>
      <w:r w:rsidRPr="00842CC2">
        <w:rPr>
          <w:b/>
          <w:sz w:val="28"/>
          <w:szCs w:val="28"/>
        </w:rPr>
        <w:t xml:space="preserve">«Кадровая политика» </w:t>
      </w:r>
      <w:r w:rsidRPr="00842CC2">
        <w:rPr>
          <w:b/>
          <w:iCs/>
          <w:sz w:val="28"/>
          <w:szCs w:val="28"/>
        </w:rPr>
        <w:t>до 2020 года:</w:t>
      </w:r>
    </w:p>
    <w:p w:rsidR="00842CC2" w:rsidRPr="00842CC2" w:rsidRDefault="00842CC2" w:rsidP="00842CC2">
      <w:pPr>
        <w:pStyle w:val="210"/>
        <w:numPr>
          <w:ilvl w:val="0"/>
          <w:numId w:val="36"/>
        </w:numPr>
        <w:spacing w:line="240" w:lineRule="auto"/>
        <w:ind w:left="0" w:firstLine="360"/>
        <w:rPr>
          <w:rFonts w:ascii="Times New Roman" w:hAnsi="Times New Roman"/>
          <w:szCs w:val="28"/>
          <w:lang/>
        </w:rPr>
      </w:pPr>
      <w:r w:rsidRPr="00842CC2">
        <w:rPr>
          <w:rFonts w:ascii="Times New Roman" w:hAnsi="Times New Roman"/>
          <w:szCs w:val="28"/>
          <w:lang/>
        </w:rPr>
        <w:lastRenderedPageBreak/>
        <w:t>Разработать комплекс мер по привлечению и закреплению педагогов в сельские школы.</w:t>
      </w:r>
    </w:p>
    <w:p w:rsidR="00842CC2" w:rsidRPr="00842CC2" w:rsidRDefault="00842CC2" w:rsidP="00842CC2">
      <w:pPr>
        <w:pStyle w:val="210"/>
        <w:numPr>
          <w:ilvl w:val="0"/>
          <w:numId w:val="36"/>
        </w:numPr>
        <w:spacing w:line="240" w:lineRule="auto"/>
        <w:ind w:left="0" w:firstLine="360"/>
        <w:rPr>
          <w:rFonts w:ascii="Times New Roman" w:hAnsi="Times New Roman"/>
          <w:szCs w:val="28"/>
          <w:lang/>
        </w:rPr>
      </w:pPr>
      <w:r w:rsidRPr="00842CC2">
        <w:rPr>
          <w:rFonts w:ascii="Times New Roman" w:hAnsi="Times New Roman"/>
          <w:szCs w:val="28"/>
          <w:lang/>
        </w:rPr>
        <w:t xml:space="preserve">Разработать и апробировать модель внедрения профессионального стандарта педагога как ресурс для выстраивания индивидуальной образовательной траектории профессионального развития педагога. </w:t>
      </w:r>
    </w:p>
    <w:p w:rsidR="00842CC2" w:rsidRPr="00842CC2" w:rsidRDefault="00842CC2" w:rsidP="00842CC2">
      <w:pPr>
        <w:pStyle w:val="210"/>
        <w:numPr>
          <w:ilvl w:val="0"/>
          <w:numId w:val="36"/>
        </w:numPr>
        <w:spacing w:line="240" w:lineRule="auto"/>
        <w:ind w:left="0" w:firstLine="360"/>
        <w:rPr>
          <w:rFonts w:ascii="Times New Roman" w:hAnsi="Times New Roman"/>
          <w:szCs w:val="28"/>
          <w:lang/>
        </w:rPr>
      </w:pPr>
      <w:r w:rsidRPr="00842CC2">
        <w:rPr>
          <w:rFonts w:ascii="Times New Roman" w:hAnsi="Times New Roman"/>
          <w:szCs w:val="28"/>
          <w:lang/>
        </w:rPr>
        <w:t>Усовершенствовать систему подготовки педагогов к профессиональным конкурсам на региональном и всероссийском уровне.</w:t>
      </w:r>
    </w:p>
    <w:p w:rsidR="00842CC2" w:rsidRPr="00842CC2" w:rsidRDefault="00842CC2" w:rsidP="00842CC2">
      <w:pPr>
        <w:ind w:left="360"/>
        <w:rPr>
          <w:b/>
          <w:sz w:val="28"/>
          <w:szCs w:val="28"/>
        </w:rPr>
      </w:pPr>
    </w:p>
    <w:p w:rsidR="00842CC2" w:rsidRPr="00842CC2" w:rsidRDefault="00842CC2" w:rsidP="00842CC2">
      <w:pPr>
        <w:shd w:val="clear" w:color="auto" w:fill="FFFFFF"/>
        <w:ind w:firstLine="567"/>
        <w:rPr>
          <w:sz w:val="28"/>
          <w:szCs w:val="28"/>
        </w:rPr>
      </w:pPr>
      <w:r w:rsidRPr="00842CC2">
        <w:rPr>
          <w:b/>
          <w:sz w:val="28"/>
          <w:szCs w:val="28"/>
        </w:rPr>
        <w:t xml:space="preserve">7. «Управление развитием»: </w:t>
      </w:r>
      <w:r w:rsidRPr="00842CC2">
        <w:rPr>
          <w:sz w:val="28"/>
          <w:szCs w:val="28"/>
        </w:rPr>
        <w:t xml:space="preserve">смещение акцентов и оптимальное </w:t>
      </w:r>
      <w:r w:rsidRPr="00842CC2">
        <w:rPr>
          <w:b/>
          <w:sz w:val="28"/>
          <w:szCs w:val="28"/>
        </w:rPr>
        <w:t xml:space="preserve"> </w:t>
      </w:r>
      <w:r w:rsidRPr="00842CC2">
        <w:rPr>
          <w:sz w:val="28"/>
          <w:szCs w:val="28"/>
        </w:rPr>
        <w:t xml:space="preserve">сочетание видов управления  - от административного (командного) к мотивационному управлению (побуждение участников образовательного процесса к совершению требуемых действий); от процессного управления (управление функционированием – «в статике») к проектному управлению (управление в динамике – управление изменениями). </w:t>
      </w:r>
      <w:r w:rsidRPr="00842CC2">
        <w:rPr>
          <w:i/>
          <w:sz w:val="28"/>
          <w:szCs w:val="28"/>
        </w:rPr>
        <w:t>Направление включает основные темы для развёртывания содержания изменений:</w:t>
      </w:r>
      <w:r w:rsidRPr="00842CC2">
        <w:rPr>
          <w:sz w:val="28"/>
          <w:szCs w:val="28"/>
        </w:rPr>
        <w:t xml:space="preserve"> формирование концепции управления</w:t>
      </w:r>
      <w:r w:rsidRPr="00842CC2">
        <w:rPr>
          <w:b/>
          <w:sz w:val="28"/>
          <w:szCs w:val="28"/>
        </w:rPr>
        <w:t xml:space="preserve"> </w:t>
      </w:r>
      <w:r w:rsidRPr="00842CC2">
        <w:rPr>
          <w:sz w:val="28"/>
          <w:szCs w:val="28"/>
        </w:rPr>
        <w:t>образованием условиях изменений; развитие проектного подхода к управлению; реализация полного цикла управленческих функций на уровне школьного и муниципального управления (</w:t>
      </w:r>
      <w:r w:rsidRPr="00842CC2">
        <w:rPr>
          <w:iCs/>
          <w:sz w:val="28"/>
          <w:szCs w:val="28"/>
        </w:rPr>
        <w:t>анализ текущего состояния управляемой образовательной системы</w:t>
      </w:r>
      <w:r w:rsidRPr="00842CC2">
        <w:rPr>
          <w:rStyle w:val="apple-converted-space"/>
          <w:sz w:val="28"/>
          <w:szCs w:val="28"/>
        </w:rPr>
        <w:t> </w:t>
      </w:r>
      <w:r w:rsidRPr="00842CC2">
        <w:rPr>
          <w:sz w:val="28"/>
          <w:szCs w:val="28"/>
        </w:rPr>
        <w:t xml:space="preserve"> - п</w:t>
      </w:r>
      <w:r w:rsidRPr="00842CC2">
        <w:rPr>
          <w:iCs/>
          <w:sz w:val="28"/>
          <w:szCs w:val="28"/>
        </w:rPr>
        <w:t>рогноз развития</w:t>
      </w:r>
      <w:r w:rsidRPr="00842CC2">
        <w:rPr>
          <w:sz w:val="28"/>
          <w:szCs w:val="28"/>
        </w:rPr>
        <w:t xml:space="preserve"> образовательной системы </w:t>
      </w:r>
      <w:proofErr w:type="gramStart"/>
      <w:r w:rsidRPr="00842CC2">
        <w:rPr>
          <w:sz w:val="28"/>
          <w:szCs w:val="28"/>
        </w:rPr>
        <w:t>–</w:t>
      </w:r>
      <w:proofErr w:type="spellStart"/>
      <w:r w:rsidRPr="00842CC2">
        <w:rPr>
          <w:sz w:val="28"/>
          <w:szCs w:val="28"/>
        </w:rPr>
        <w:t>ц</w:t>
      </w:r>
      <w:proofErr w:type="gramEnd"/>
      <w:r w:rsidRPr="00842CC2">
        <w:rPr>
          <w:sz w:val="28"/>
          <w:szCs w:val="28"/>
        </w:rPr>
        <w:t>елеполагание</w:t>
      </w:r>
      <w:proofErr w:type="spellEnd"/>
      <w:r w:rsidRPr="00842CC2">
        <w:rPr>
          <w:sz w:val="28"/>
          <w:szCs w:val="28"/>
        </w:rPr>
        <w:t xml:space="preserve"> – планирование - обеспечение ресурсами - контроль – внесение корректировок (оперативное управление) – анализ достигнутых результатов); </w:t>
      </w:r>
      <w:proofErr w:type="gramStart"/>
      <w:r w:rsidRPr="00842CC2">
        <w:rPr>
          <w:sz w:val="28"/>
          <w:szCs w:val="28"/>
        </w:rPr>
        <w:t>критерии оценки качества образования -  школьная система оценки качества образования - муниципальная система оценки качества образования; независимая оценка качества образования; мониторинг запросов и потребностей ученической, родительской и педагогической аудитории; нормативно-правовые и организационные условия для реализации стратегических приоритетов развития  системы образования района; механизмы стимулирования педагогического труда (материального и нематериального) в условиях реализации приорите</w:t>
      </w:r>
      <w:r w:rsidRPr="00842CC2">
        <w:rPr>
          <w:sz w:val="28"/>
          <w:szCs w:val="28"/>
        </w:rPr>
        <w:t>т</w:t>
      </w:r>
      <w:r w:rsidRPr="00842CC2">
        <w:rPr>
          <w:sz w:val="28"/>
          <w:szCs w:val="28"/>
        </w:rPr>
        <w:t>ных направлений развития образования Дзержинского района.</w:t>
      </w:r>
      <w:proofErr w:type="gramEnd"/>
    </w:p>
    <w:p w:rsidR="00842CC2" w:rsidRPr="00842CC2" w:rsidRDefault="00842CC2" w:rsidP="00842CC2">
      <w:pPr>
        <w:ind w:firstLine="708"/>
        <w:rPr>
          <w:b/>
          <w:iCs/>
          <w:sz w:val="28"/>
          <w:szCs w:val="28"/>
        </w:rPr>
      </w:pPr>
      <w:r w:rsidRPr="00842CC2">
        <w:rPr>
          <w:b/>
          <w:iCs/>
          <w:sz w:val="28"/>
          <w:szCs w:val="28"/>
        </w:rPr>
        <w:t xml:space="preserve">Можно выделить следующие приоритетные задачи для устойчивого развития общего образования в направлении </w:t>
      </w:r>
      <w:r w:rsidRPr="00842CC2">
        <w:rPr>
          <w:b/>
          <w:sz w:val="28"/>
          <w:szCs w:val="28"/>
        </w:rPr>
        <w:t xml:space="preserve">«Управление развитием» </w:t>
      </w:r>
      <w:r w:rsidRPr="00842CC2">
        <w:rPr>
          <w:b/>
          <w:iCs/>
          <w:sz w:val="28"/>
          <w:szCs w:val="28"/>
        </w:rPr>
        <w:t>до 2020 года:</w:t>
      </w:r>
    </w:p>
    <w:p w:rsidR="00842CC2" w:rsidRPr="00842CC2" w:rsidRDefault="00842CC2" w:rsidP="00842CC2">
      <w:pPr>
        <w:numPr>
          <w:ilvl w:val="0"/>
          <w:numId w:val="37"/>
        </w:numPr>
        <w:overflowPunct/>
        <w:ind w:left="0" w:firstLine="360"/>
        <w:jc w:val="both"/>
        <w:rPr>
          <w:iCs/>
          <w:sz w:val="28"/>
          <w:szCs w:val="28"/>
        </w:rPr>
      </w:pPr>
      <w:r w:rsidRPr="00842CC2">
        <w:rPr>
          <w:sz w:val="28"/>
          <w:szCs w:val="28"/>
        </w:rPr>
        <w:t>Разработать муниципальную концепцию управления образованием в условиях изменений.</w:t>
      </w:r>
    </w:p>
    <w:p w:rsidR="00842CC2" w:rsidRPr="00842CC2" w:rsidRDefault="00842CC2" w:rsidP="00842CC2">
      <w:pPr>
        <w:numPr>
          <w:ilvl w:val="0"/>
          <w:numId w:val="37"/>
        </w:numPr>
        <w:overflowPunct/>
        <w:ind w:left="0" w:firstLine="360"/>
        <w:jc w:val="both"/>
        <w:rPr>
          <w:iCs/>
          <w:sz w:val="28"/>
          <w:szCs w:val="28"/>
        </w:rPr>
      </w:pPr>
      <w:r w:rsidRPr="00842CC2">
        <w:rPr>
          <w:iCs/>
          <w:sz w:val="28"/>
          <w:szCs w:val="28"/>
        </w:rPr>
        <w:t>Обеспечить освоение управленцами всех уровне проектного подхода к решению перспективных задач.</w:t>
      </w:r>
    </w:p>
    <w:p w:rsidR="00842CC2" w:rsidRPr="00842CC2" w:rsidRDefault="00842CC2" w:rsidP="00842CC2">
      <w:pPr>
        <w:numPr>
          <w:ilvl w:val="0"/>
          <w:numId w:val="37"/>
        </w:numPr>
        <w:overflowPunct/>
        <w:ind w:left="0" w:firstLine="360"/>
        <w:jc w:val="both"/>
        <w:rPr>
          <w:iCs/>
          <w:sz w:val="28"/>
          <w:szCs w:val="28"/>
        </w:rPr>
      </w:pPr>
      <w:r w:rsidRPr="00842CC2">
        <w:rPr>
          <w:sz w:val="28"/>
          <w:szCs w:val="28"/>
        </w:rPr>
        <w:t>Развивать механизмы обратной связи по изучению запросов и потребностей ученической, родительской и педагогической аудитории.</w:t>
      </w:r>
    </w:p>
    <w:p w:rsidR="00842CC2" w:rsidRPr="00842CC2" w:rsidRDefault="00842CC2" w:rsidP="00842CC2">
      <w:pPr>
        <w:numPr>
          <w:ilvl w:val="0"/>
          <w:numId w:val="37"/>
        </w:numPr>
        <w:overflowPunct/>
        <w:ind w:left="0" w:firstLine="360"/>
        <w:jc w:val="both"/>
        <w:rPr>
          <w:iCs/>
          <w:sz w:val="28"/>
          <w:szCs w:val="28"/>
        </w:rPr>
      </w:pPr>
      <w:r w:rsidRPr="00842CC2">
        <w:rPr>
          <w:sz w:val="28"/>
          <w:szCs w:val="28"/>
        </w:rPr>
        <w:t>Развивать механизмы и процедуры независимой оценки качества.</w:t>
      </w:r>
    </w:p>
    <w:p w:rsidR="00842CC2" w:rsidRPr="00842CC2" w:rsidRDefault="00842CC2" w:rsidP="00842CC2">
      <w:pPr>
        <w:numPr>
          <w:ilvl w:val="0"/>
          <w:numId w:val="37"/>
        </w:numPr>
        <w:overflowPunct/>
        <w:ind w:left="0" w:firstLine="360"/>
        <w:jc w:val="both"/>
        <w:rPr>
          <w:iCs/>
          <w:sz w:val="28"/>
          <w:szCs w:val="28"/>
        </w:rPr>
      </w:pPr>
      <w:r w:rsidRPr="00842CC2">
        <w:rPr>
          <w:sz w:val="28"/>
          <w:szCs w:val="28"/>
        </w:rPr>
        <w:t xml:space="preserve">Обеспечить создание нормативно-правовых и организационных условий для реализации стратегических </w:t>
      </w:r>
      <w:proofErr w:type="gramStart"/>
      <w:r w:rsidRPr="00842CC2">
        <w:rPr>
          <w:sz w:val="28"/>
          <w:szCs w:val="28"/>
        </w:rPr>
        <w:t>приоритетов развития  системы образования района</w:t>
      </w:r>
      <w:proofErr w:type="gramEnd"/>
    </w:p>
    <w:p w:rsidR="00842CC2" w:rsidRPr="00842CC2" w:rsidRDefault="00842CC2" w:rsidP="00842CC2">
      <w:pPr>
        <w:shd w:val="clear" w:color="auto" w:fill="FFFFFF"/>
        <w:ind w:firstLine="567"/>
        <w:rPr>
          <w:sz w:val="28"/>
          <w:szCs w:val="28"/>
        </w:rPr>
      </w:pP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Мероприятия по данным направлениям объедены и представлены в подпрограммах:</w:t>
      </w:r>
    </w:p>
    <w:p w:rsidR="00842CC2" w:rsidRPr="00842CC2" w:rsidRDefault="00842CC2" w:rsidP="00842CC2">
      <w:pPr>
        <w:shd w:val="clear" w:color="auto" w:fill="FFFFFF"/>
        <w:ind w:right="-2"/>
        <w:rPr>
          <w:sz w:val="28"/>
          <w:szCs w:val="28"/>
        </w:rPr>
      </w:pPr>
      <w:r w:rsidRPr="00842CC2">
        <w:rPr>
          <w:i/>
          <w:sz w:val="28"/>
          <w:szCs w:val="28"/>
        </w:rPr>
        <w:t>Подпрограмма 1. «</w:t>
      </w:r>
      <w:r w:rsidRPr="00842CC2">
        <w:rPr>
          <w:sz w:val="28"/>
          <w:szCs w:val="28"/>
        </w:rPr>
        <w:t xml:space="preserve">Развитие дошкольного, общего и дополнительного образования»  включает в себя направления стратегического развития - </w:t>
      </w:r>
      <w:r w:rsidRPr="00842CC2">
        <w:rPr>
          <w:sz w:val="28"/>
          <w:szCs w:val="28"/>
        </w:rPr>
        <w:lastRenderedPageBreak/>
        <w:t xml:space="preserve">«Дошкольное образование 2030», «Эффективная школа 2030», «Воспитание и дополнительное образование 2030», «Образование и социализация детей с особыми образовательными потребностями 2030», «Школа </w:t>
      </w:r>
      <w:proofErr w:type="gramStart"/>
      <w:r w:rsidRPr="00842CC2">
        <w:rPr>
          <w:sz w:val="28"/>
          <w:szCs w:val="28"/>
        </w:rPr>
        <w:t>–т</w:t>
      </w:r>
      <w:proofErr w:type="gramEnd"/>
      <w:r w:rsidRPr="00842CC2">
        <w:rPr>
          <w:sz w:val="28"/>
          <w:szCs w:val="28"/>
        </w:rPr>
        <w:t>ерритория здоровья».</w:t>
      </w:r>
    </w:p>
    <w:p w:rsidR="00842CC2" w:rsidRPr="00842CC2" w:rsidRDefault="00842CC2" w:rsidP="00842CC2">
      <w:pPr>
        <w:autoSpaceDE/>
        <w:autoSpaceDN/>
        <w:adjustRightInd/>
        <w:rPr>
          <w:sz w:val="28"/>
          <w:szCs w:val="28"/>
        </w:rPr>
      </w:pPr>
      <w:r w:rsidRPr="00842CC2">
        <w:rPr>
          <w:i/>
          <w:sz w:val="28"/>
          <w:szCs w:val="28"/>
        </w:rPr>
        <w:t>Подпрограмма 2.</w:t>
      </w:r>
      <w:r w:rsidRPr="00842CC2">
        <w:rPr>
          <w:sz w:val="28"/>
          <w:szCs w:val="28"/>
        </w:rPr>
        <w:t xml:space="preserve">  «Развитие кадрового потенциала отрасли» включает в себя направление «Кадровая политика 2030»;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i/>
          <w:sz w:val="28"/>
          <w:szCs w:val="28"/>
        </w:rPr>
        <w:t xml:space="preserve">Подпрограмма 4. </w:t>
      </w:r>
      <w:r w:rsidRPr="00842CC2">
        <w:rPr>
          <w:sz w:val="28"/>
          <w:szCs w:val="28"/>
        </w:rPr>
        <w:t>«</w:t>
      </w:r>
      <w:r w:rsidRPr="00842CC2">
        <w:rPr>
          <w:kern w:val="32"/>
          <w:sz w:val="28"/>
          <w:szCs w:val="28"/>
        </w:rPr>
        <w:t>Обеспечение реализации муниципальной программы и прочие мероприятия</w:t>
      </w:r>
      <w:r w:rsidRPr="00842CC2">
        <w:rPr>
          <w:sz w:val="28"/>
          <w:szCs w:val="28"/>
        </w:rPr>
        <w:t>» включает в себя направление «Управление развитием 2030».</w:t>
      </w:r>
    </w:p>
    <w:p w:rsidR="00842CC2" w:rsidRPr="00842CC2" w:rsidRDefault="00842CC2" w:rsidP="00842CC2">
      <w:pPr>
        <w:ind w:left="360"/>
        <w:rPr>
          <w:sz w:val="28"/>
          <w:szCs w:val="28"/>
        </w:rPr>
      </w:pPr>
    </w:p>
    <w:p w:rsidR="00842CC2" w:rsidRPr="00842CC2" w:rsidRDefault="00842CC2" w:rsidP="00842CC2">
      <w:pPr>
        <w:pStyle w:val="1"/>
        <w:rPr>
          <w:color w:val="auto"/>
        </w:rPr>
      </w:pPr>
      <w:bookmarkStart w:id="5" w:name="sub_6"/>
      <w:r w:rsidRPr="00842CC2">
        <w:rPr>
          <w:color w:val="auto"/>
        </w:rPr>
        <w:t>4. Механизм реализации мероприятий программы</w:t>
      </w:r>
    </w:p>
    <w:bookmarkEnd w:id="5"/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Муниципальная программа состоит из подпрограмм. Механизмы реализации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842CC2" w:rsidRPr="00842CC2" w:rsidRDefault="00842CC2" w:rsidP="00842CC2">
      <w:pPr>
        <w:pStyle w:val="1"/>
        <w:rPr>
          <w:color w:val="auto"/>
        </w:rPr>
      </w:pPr>
      <w:bookmarkStart w:id="6" w:name="sub_7"/>
      <w:r w:rsidRPr="00842CC2">
        <w:rPr>
          <w:color w:val="auto"/>
        </w:rPr>
        <w:lastRenderedPageBreak/>
        <w:t>5. Прогноз конечных результатов программы</w:t>
      </w:r>
    </w:p>
    <w:p w:rsidR="00842CC2" w:rsidRPr="00842CC2" w:rsidRDefault="00842CC2" w:rsidP="00842CC2">
      <w:pPr>
        <w:pStyle w:val="1"/>
        <w:spacing w:before="0"/>
        <w:jc w:val="both"/>
        <w:rPr>
          <w:b w:val="0"/>
          <w:bCs w:val="0"/>
          <w:color w:val="auto"/>
        </w:rPr>
      </w:pPr>
      <w:bookmarkStart w:id="7" w:name="sub_102"/>
      <w:bookmarkEnd w:id="6"/>
      <w:r w:rsidRPr="00842CC2">
        <w:rPr>
          <w:b w:val="0"/>
          <w:bCs w:val="0"/>
          <w:color w:val="auto"/>
        </w:rPr>
        <w:t>Своевременная и в полном объеме реализация муниципальной программы позволит:</w:t>
      </w:r>
    </w:p>
    <w:p w:rsidR="00842CC2" w:rsidRPr="00842CC2" w:rsidRDefault="00842CC2" w:rsidP="00842CC2">
      <w:pPr>
        <w:pStyle w:val="1"/>
        <w:spacing w:before="0"/>
        <w:ind w:firstLine="720"/>
        <w:jc w:val="both"/>
        <w:rPr>
          <w:b w:val="0"/>
          <w:bCs w:val="0"/>
          <w:color w:val="auto"/>
        </w:rPr>
      </w:pPr>
      <w:r w:rsidRPr="00842CC2">
        <w:rPr>
          <w:b w:val="0"/>
          <w:bCs w:val="0"/>
          <w:color w:val="auto"/>
        </w:rPr>
        <w:t>повысить показатель "Удельный вес численности населения в возрасте 5 - 18 лет, охваченного образованием, в общей численности населения в возрасте 5 - 18 лет" с 92% в 2014 году до 92,4% в 2019 году и удерживать данный показатель в последующие годы. Данный показатель является одним из ключевых показателей, используемых в сравнительных исследованиях для характеристики системы образования;</w:t>
      </w:r>
    </w:p>
    <w:p w:rsidR="00842CC2" w:rsidRPr="00842CC2" w:rsidRDefault="00842CC2" w:rsidP="00842CC2">
      <w:pPr>
        <w:pStyle w:val="1"/>
        <w:ind w:firstLine="720"/>
        <w:jc w:val="both"/>
        <w:rPr>
          <w:b w:val="0"/>
          <w:bCs w:val="0"/>
          <w:color w:val="auto"/>
        </w:rPr>
      </w:pPr>
      <w:proofErr w:type="gramStart"/>
      <w:r w:rsidRPr="00842CC2">
        <w:rPr>
          <w:b w:val="0"/>
          <w:bCs w:val="0"/>
          <w:color w:val="auto"/>
        </w:rPr>
        <w:t>повысить показатель "Отношение численности детей в возрасте от 1,5 до 3 лет, получающих дошкольное образование в текущем году, к сумме численности детей в возрасте от 1 до 3 лет, получающих дошкольное образование в текущем году, и численности детей в возрасте от 1 до 3 лет, находящихся в очереди на получение в текущем году дошкольного образования" с 40,9% в 2014 году</w:t>
      </w:r>
      <w:proofErr w:type="gramEnd"/>
      <w:r w:rsidRPr="00842CC2">
        <w:rPr>
          <w:b w:val="0"/>
          <w:bCs w:val="0"/>
          <w:color w:val="auto"/>
        </w:rPr>
        <w:t xml:space="preserve"> до 50% в 2019 году. Данный показатель характеризует обеспечение законодательно закрепленных гарантий доступности дошкольного образования. Увеличение охвата дошкольным  образованием является одним из главных приоритетов развития образования в последние годы; </w:t>
      </w:r>
    </w:p>
    <w:p w:rsidR="00842CC2" w:rsidRPr="00842CC2" w:rsidRDefault="00842CC2" w:rsidP="00842CC2">
      <w:pPr>
        <w:pStyle w:val="1"/>
        <w:ind w:firstLine="720"/>
        <w:jc w:val="both"/>
        <w:rPr>
          <w:b w:val="0"/>
          <w:bCs w:val="0"/>
          <w:color w:val="auto"/>
        </w:rPr>
      </w:pPr>
      <w:proofErr w:type="gramStart"/>
      <w:r w:rsidRPr="00842CC2">
        <w:rPr>
          <w:b w:val="0"/>
          <w:bCs w:val="0"/>
          <w:color w:val="auto"/>
        </w:rPr>
        <w:t>снизить показатель "Отношение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экзамена" с 1,4% в 2014 году до 1,2% в 2019 году и удерживать данный показатель</w:t>
      </w:r>
      <w:proofErr w:type="gramEnd"/>
      <w:r w:rsidRPr="00842CC2">
        <w:rPr>
          <w:b w:val="0"/>
          <w:bCs w:val="0"/>
          <w:color w:val="auto"/>
        </w:rPr>
        <w:t xml:space="preserve"> в последующие годы. Данный показатель характеризует равенство доступности к качественным образовательным услугам, позволяет оценить эффективность предусмотренных программой мер, направленных на снижение дифференциации (разрыва) в качестве образовательных результатов между школами при </w:t>
      </w:r>
      <w:proofErr w:type="spellStart"/>
      <w:r w:rsidRPr="00842CC2">
        <w:rPr>
          <w:b w:val="0"/>
          <w:bCs w:val="0"/>
          <w:color w:val="auto"/>
        </w:rPr>
        <w:t>неснижении</w:t>
      </w:r>
      <w:proofErr w:type="spellEnd"/>
      <w:r w:rsidRPr="00842CC2">
        <w:rPr>
          <w:b w:val="0"/>
          <w:bCs w:val="0"/>
          <w:color w:val="auto"/>
        </w:rPr>
        <w:t xml:space="preserve"> среднего результата ЕГЭ в лучших школах. Задача обеспечения одинаково высокого качества образования независимо от типа образовательной организации отражена в поручениях Президента Российской Федерации;</w:t>
      </w:r>
    </w:p>
    <w:p w:rsidR="00842CC2" w:rsidRPr="00842CC2" w:rsidRDefault="00842CC2" w:rsidP="00842CC2">
      <w:pPr>
        <w:pStyle w:val="1"/>
        <w:spacing w:before="0"/>
        <w:ind w:firstLine="720"/>
        <w:jc w:val="both"/>
        <w:rPr>
          <w:b w:val="0"/>
          <w:bCs w:val="0"/>
          <w:color w:val="auto"/>
        </w:rPr>
      </w:pPr>
      <w:r w:rsidRPr="00842CC2">
        <w:rPr>
          <w:b w:val="0"/>
          <w:bCs w:val="0"/>
          <w:color w:val="auto"/>
        </w:rPr>
        <w:lastRenderedPageBreak/>
        <w:t>повысить показатель "Доля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организаций" с 66,67% в 2014 году до 68,72% в 2019 году. Данный показатель характеризует качество инфраструктуры обучения (материально-технической и технологической базы), реализацию требований федеральных государственных образовательных стандартов к условиям обучения. В рамках приоритетного национального проекта "Образование", национальной образовательной инициативы "Наша новая школа", проекта модернизации региональной системы общего образования осуществлены значительные инвестиции в сферу общего образования. Показатель позволяет оценить эффективность вложений и дополнительную потребность в них.</w:t>
      </w:r>
    </w:p>
    <w:p w:rsidR="00842CC2" w:rsidRPr="00842CC2" w:rsidRDefault="00842CC2" w:rsidP="00842CC2">
      <w:pPr>
        <w:pStyle w:val="1"/>
        <w:rPr>
          <w:color w:val="auto"/>
        </w:rPr>
      </w:pPr>
      <w:r w:rsidRPr="00842CC2">
        <w:rPr>
          <w:color w:val="auto"/>
        </w:rPr>
        <w:t>6. Перечень подпрограмм</w:t>
      </w:r>
      <w:r w:rsidRPr="00842CC2">
        <w:rPr>
          <w:color w:val="auto"/>
        </w:rPr>
        <w:br/>
        <w:t>с указанием сроков их реализации и ожидаемых результатов</w:t>
      </w:r>
    </w:p>
    <w:bookmarkEnd w:id="7"/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В рамках программы в период с 2017 по 2019 годы будут реализованы 4 подпрограммы:</w:t>
      </w:r>
    </w:p>
    <w:p w:rsidR="00842CC2" w:rsidRPr="00842CC2" w:rsidRDefault="00842CC2" w:rsidP="00842CC2">
      <w:pPr>
        <w:shd w:val="clear" w:color="auto" w:fill="FFFFFF"/>
        <w:ind w:right="427"/>
        <w:rPr>
          <w:sz w:val="28"/>
          <w:szCs w:val="28"/>
        </w:rPr>
      </w:pPr>
      <w:r w:rsidRPr="00842CC2">
        <w:rPr>
          <w:sz w:val="28"/>
          <w:szCs w:val="28"/>
        </w:rPr>
        <w:t>Подпрограмма 1.</w:t>
      </w:r>
      <w:r w:rsidRPr="00842CC2">
        <w:rPr>
          <w:i/>
          <w:sz w:val="28"/>
          <w:szCs w:val="28"/>
        </w:rPr>
        <w:t xml:space="preserve"> «</w:t>
      </w:r>
      <w:r w:rsidRPr="00842CC2">
        <w:rPr>
          <w:sz w:val="28"/>
          <w:szCs w:val="28"/>
        </w:rPr>
        <w:t>Развитие дошкольного, общего и дополнительного образования»;</w:t>
      </w:r>
    </w:p>
    <w:p w:rsidR="00842CC2" w:rsidRPr="00842CC2" w:rsidRDefault="00842CC2" w:rsidP="00842CC2">
      <w:pPr>
        <w:autoSpaceDE/>
        <w:autoSpaceDN/>
        <w:adjustRightInd/>
        <w:rPr>
          <w:sz w:val="28"/>
          <w:szCs w:val="28"/>
        </w:rPr>
      </w:pPr>
      <w:r w:rsidRPr="00842CC2">
        <w:rPr>
          <w:sz w:val="28"/>
          <w:szCs w:val="28"/>
        </w:rPr>
        <w:t>Подпрограмма 2.  «Развитие кадрового потенциала отрасли»;</w:t>
      </w:r>
    </w:p>
    <w:p w:rsidR="00842CC2" w:rsidRPr="00842CC2" w:rsidRDefault="00842CC2" w:rsidP="00842CC2">
      <w:pPr>
        <w:autoSpaceDE/>
        <w:autoSpaceDN/>
        <w:adjustRightInd/>
        <w:rPr>
          <w:sz w:val="28"/>
          <w:szCs w:val="28"/>
        </w:rPr>
      </w:pPr>
      <w:r w:rsidRPr="00842CC2">
        <w:rPr>
          <w:sz w:val="28"/>
          <w:szCs w:val="28"/>
        </w:rPr>
        <w:t>Подпрограмма 3. «П</w:t>
      </w:r>
      <w:r w:rsidRPr="00842CC2">
        <w:rPr>
          <w:kern w:val="32"/>
          <w:sz w:val="28"/>
          <w:szCs w:val="28"/>
        </w:rPr>
        <w:t>оддержка детей сирот, расширение практики применения семейных форм воспитания</w:t>
      </w:r>
      <w:r w:rsidRPr="00842CC2">
        <w:rPr>
          <w:sz w:val="28"/>
          <w:szCs w:val="28"/>
        </w:rPr>
        <w:t>»;</w:t>
      </w:r>
    </w:p>
    <w:p w:rsidR="00842CC2" w:rsidRPr="00842CC2" w:rsidRDefault="00842CC2" w:rsidP="00842CC2">
      <w:pPr>
        <w:autoSpaceDE/>
        <w:autoSpaceDN/>
        <w:adjustRightInd/>
        <w:rPr>
          <w:sz w:val="28"/>
          <w:szCs w:val="28"/>
        </w:rPr>
      </w:pPr>
      <w:r w:rsidRPr="00842CC2">
        <w:rPr>
          <w:sz w:val="28"/>
          <w:szCs w:val="28"/>
        </w:rPr>
        <w:t>Подпрограмма 4.</w:t>
      </w:r>
      <w:r w:rsidRPr="00842CC2">
        <w:rPr>
          <w:i/>
          <w:sz w:val="28"/>
          <w:szCs w:val="28"/>
        </w:rPr>
        <w:t xml:space="preserve"> </w:t>
      </w:r>
      <w:r w:rsidRPr="00842CC2">
        <w:rPr>
          <w:sz w:val="28"/>
          <w:szCs w:val="28"/>
        </w:rPr>
        <w:t>«</w:t>
      </w:r>
      <w:r w:rsidRPr="00842CC2">
        <w:rPr>
          <w:kern w:val="32"/>
          <w:sz w:val="28"/>
          <w:szCs w:val="28"/>
        </w:rPr>
        <w:t>Обеспечение реализации муниципальной программы и прочие мероприятия</w:t>
      </w:r>
      <w:r w:rsidRPr="00842CC2">
        <w:rPr>
          <w:sz w:val="28"/>
          <w:szCs w:val="28"/>
        </w:rPr>
        <w:t>».</w:t>
      </w:r>
    </w:p>
    <w:p w:rsidR="00842CC2" w:rsidRPr="00842CC2" w:rsidRDefault="00842CC2" w:rsidP="00842CC2">
      <w:pPr>
        <w:ind w:firstLine="851"/>
        <w:rPr>
          <w:sz w:val="28"/>
          <w:szCs w:val="28"/>
        </w:rPr>
      </w:pPr>
      <w:r w:rsidRPr="00842CC2">
        <w:rPr>
          <w:bCs/>
          <w:sz w:val="28"/>
          <w:szCs w:val="28"/>
        </w:rPr>
        <w:t>Для каждой подпрограммы сформулированы цели, задачи, целевые индикаторы, определены их значения и механизмы реализации</w:t>
      </w:r>
      <w:r w:rsidRPr="00842CC2">
        <w:rPr>
          <w:sz w:val="28"/>
          <w:szCs w:val="28"/>
        </w:rPr>
        <w:t xml:space="preserve"> (приложения №№ 4 - 7 к Муниципальной программе).</w:t>
      </w:r>
    </w:p>
    <w:p w:rsidR="00842CC2" w:rsidRPr="00842CC2" w:rsidRDefault="00842CC2" w:rsidP="00842CC2">
      <w:pPr>
        <w:numPr>
          <w:ilvl w:val="0"/>
          <w:numId w:val="26"/>
        </w:num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842CC2">
        <w:rPr>
          <w:b/>
          <w:sz w:val="28"/>
          <w:szCs w:val="28"/>
        </w:rPr>
        <w:t xml:space="preserve">Информация о распределении планируемых расходов </w:t>
      </w:r>
      <w:r w:rsidRPr="00842CC2">
        <w:rPr>
          <w:b/>
          <w:sz w:val="28"/>
          <w:szCs w:val="28"/>
        </w:rPr>
        <w:br/>
        <w:t>по отдельным мероприятиям программы, подпрограммам</w:t>
      </w:r>
    </w:p>
    <w:p w:rsidR="00842CC2" w:rsidRPr="00842CC2" w:rsidRDefault="00842CC2" w:rsidP="00842CC2">
      <w:pPr>
        <w:ind w:firstLine="851"/>
        <w:rPr>
          <w:sz w:val="28"/>
          <w:szCs w:val="28"/>
        </w:rPr>
      </w:pPr>
      <w:r w:rsidRPr="00842CC2">
        <w:rPr>
          <w:sz w:val="28"/>
          <w:szCs w:val="28"/>
        </w:rPr>
        <w:t>Муниципальная программа состоит из подпрограмм, информация о распределении планируемых расходов по подпрограммам с указанием главных распорядителей средств районного бюджета, а также по годам реализации Программы приведены в приложении № 1 к настоящей Программе.</w:t>
      </w:r>
    </w:p>
    <w:p w:rsidR="00842CC2" w:rsidRPr="00842CC2" w:rsidRDefault="00842CC2" w:rsidP="00842CC2">
      <w:pPr>
        <w:jc w:val="center"/>
        <w:rPr>
          <w:b/>
          <w:sz w:val="28"/>
          <w:szCs w:val="28"/>
        </w:rPr>
      </w:pPr>
    </w:p>
    <w:p w:rsidR="00842CC2" w:rsidRPr="00842CC2" w:rsidRDefault="00842CC2" w:rsidP="00842CC2">
      <w:pPr>
        <w:jc w:val="center"/>
        <w:rPr>
          <w:b/>
          <w:sz w:val="28"/>
          <w:szCs w:val="28"/>
        </w:rPr>
      </w:pPr>
      <w:r w:rsidRPr="00842CC2">
        <w:rPr>
          <w:b/>
          <w:sz w:val="28"/>
          <w:szCs w:val="28"/>
        </w:rPr>
        <w:t>8. Информация о планируемых объемах бюджетных ассигнований,</w:t>
      </w:r>
    </w:p>
    <w:p w:rsidR="00842CC2" w:rsidRPr="00842CC2" w:rsidRDefault="00842CC2" w:rsidP="00842CC2">
      <w:pPr>
        <w:jc w:val="center"/>
        <w:rPr>
          <w:b/>
          <w:sz w:val="28"/>
          <w:szCs w:val="28"/>
        </w:rPr>
      </w:pPr>
      <w:proofErr w:type="gramStart"/>
      <w:r w:rsidRPr="00842CC2">
        <w:rPr>
          <w:b/>
          <w:sz w:val="28"/>
          <w:szCs w:val="28"/>
        </w:rPr>
        <w:t>направленных</w:t>
      </w:r>
      <w:proofErr w:type="gramEnd"/>
      <w:r w:rsidRPr="00842CC2">
        <w:rPr>
          <w:b/>
          <w:sz w:val="28"/>
          <w:szCs w:val="28"/>
        </w:rPr>
        <w:t xml:space="preserve"> на реализацию научной, научно-технической</w:t>
      </w:r>
    </w:p>
    <w:p w:rsidR="00842CC2" w:rsidRPr="00842CC2" w:rsidRDefault="00842CC2" w:rsidP="00842CC2">
      <w:pPr>
        <w:jc w:val="center"/>
        <w:rPr>
          <w:b/>
          <w:sz w:val="28"/>
          <w:szCs w:val="28"/>
        </w:rPr>
      </w:pPr>
      <w:r w:rsidRPr="00842CC2">
        <w:rPr>
          <w:b/>
          <w:sz w:val="28"/>
          <w:szCs w:val="28"/>
        </w:rPr>
        <w:t>и инновационной деятельности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Программа не содержит мероприятий, направленных на реализацию научной, научно-технической и инновационной деятельности.</w:t>
      </w:r>
    </w:p>
    <w:p w:rsidR="00842CC2" w:rsidRPr="00842CC2" w:rsidRDefault="00842CC2" w:rsidP="00842CC2">
      <w:pPr>
        <w:jc w:val="center"/>
        <w:rPr>
          <w:b/>
          <w:sz w:val="28"/>
          <w:szCs w:val="28"/>
        </w:rPr>
      </w:pPr>
    </w:p>
    <w:p w:rsidR="00842CC2" w:rsidRPr="00842CC2" w:rsidRDefault="00842CC2" w:rsidP="00842CC2">
      <w:pPr>
        <w:jc w:val="center"/>
        <w:rPr>
          <w:b/>
          <w:sz w:val="28"/>
          <w:szCs w:val="28"/>
        </w:rPr>
      </w:pPr>
      <w:r w:rsidRPr="00842CC2">
        <w:rPr>
          <w:b/>
          <w:sz w:val="28"/>
          <w:szCs w:val="28"/>
        </w:rPr>
        <w:t>9. Информация о ресурсном обеспечении</w:t>
      </w:r>
    </w:p>
    <w:p w:rsidR="00842CC2" w:rsidRPr="00842CC2" w:rsidRDefault="00842CC2" w:rsidP="00842CC2">
      <w:pPr>
        <w:jc w:val="center"/>
        <w:rPr>
          <w:b/>
          <w:sz w:val="28"/>
          <w:szCs w:val="28"/>
        </w:rPr>
      </w:pPr>
      <w:r w:rsidRPr="00842CC2">
        <w:rPr>
          <w:b/>
          <w:sz w:val="28"/>
          <w:szCs w:val="28"/>
        </w:rPr>
        <w:t>и прогнозной оценке расходов на реализацию целей программы с учетом источников финансирования, в том числе федерального бюджета, а также перечень реализуемых ими мероприятий.</w:t>
      </w:r>
    </w:p>
    <w:p w:rsidR="00842CC2" w:rsidRPr="00842CC2" w:rsidRDefault="00842CC2" w:rsidP="00842CC2">
      <w:pPr>
        <w:ind w:firstLine="851"/>
        <w:rPr>
          <w:sz w:val="28"/>
          <w:szCs w:val="28"/>
        </w:rPr>
      </w:pPr>
      <w:r w:rsidRPr="00842CC2">
        <w:rPr>
          <w:sz w:val="28"/>
          <w:szCs w:val="28"/>
        </w:rPr>
        <w:lastRenderedPageBreak/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 бюджета приведена в приложении № 2 к настоящей Программе.</w:t>
      </w:r>
    </w:p>
    <w:p w:rsidR="00842CC2" w:rsidRPr="00842CC2" w:rsidRDefault="00842CC2" w:rsidP="00842CC2">
      <w:pPr>
        <w:jc w:val="center"/>
        <w:rPr>
          <w:b/>
          <w:sz w:val="28"/>
          <w:szCs w:val="28"/>
        </w:rPr>
      </w:pPr>
    </w:p>
    <w:p w:rsidR="00842CC2" w:rsidRPr="00842CC2" w:rsidRDefault="00842CC2" w:rsidP="00842CC2">
      <w:pPr>
        <w:jc w:val="center"/>
        <w:rPr>
          <w:b/>
          <w:sz w:val="28"/>
          <w:szCs w:val="28"/>
        </w:rPr>
      </w:pPr>
    </w:p>
    <w:p w:rsidR="00842CC2" w:rsidRPr="00842CC2" w:rsidRDefault="00842CC2" w:rsidP="00842CC2">
      <w:pPr>
        <w:jc w:val="center"/>
        <w:rPr>
          <w:b/>
          <w:sz w:val="28"/>
          <w:szCs w:val="28"/>
        </w:rPr>
      </w:pPr>
      <w:r w:rsidRPr="00842CC2">
        <w:rPr>
          <w:b/>
          <w:sz w:val="28"/>
          <w:szCs w:val="28"/>
        </w:rPr>
        <w:t>10. Прогноз сводных показателей муниципальных заданий.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Прогноз сводных показателей муниципальных заданий приведен в приложении № 3 к данной программе.</w:t>
      </w:r>
    </w:p>
    <w:p w:rsidR="00842CC2" w:rsidRPr="00842CC2" w:rsidRDefault="00842CC2" w:rsidP="00842CC2">
      <w:pPr>
        <w:ind w:firstLine="851"/>
        <w:jc w:val="center"/>
        <w:rPr>
          <w:b/>
          <w:sz w:val="28"/>
          <w:szCs w:val="28"/>
        </w:rPr>
      </w:pPr>
      <w:r w:rsidRPr="00842CC2">
        <w:rPr>
          <w:b/>
          <w:sz w:val="28"/>
          <w:szCs w:val="28"/>
        </w:rPr>
        <w:t>11. Целевые показатели (индикаторы) Программы</w:t>
      </w:r>
    </w:p>
    <w:p w:rsidR="00842CC2" w:rsidRPr="00842CC2" w:rsidRDefault="00842CC2" w:rsidP="00842CC2">
      <w:pPr>
        <w:ind w:firstLine="851"/>
        <w:rPr>
          <w:bCs/>
          <w:sz w:val="28"/>
          <w:szCs w:val="28"/>
        </w:rPr>
      </w:pPr>
      <w:r w:rsidRPr="00842CC2">
        <w:rPr>
          <w:bCs/>
          <w:sz w:val="28"/>
          <w:szCs w:val="28"/>
        </w:rPr>
        <w:t>Показатель 1 «Удельный вес численности населения в возрасте 5 - 18 лет, охваченного образованием, в общей численности населения в возрасте 5 - 18 лет». Данный показатель является одним из ключевых показателей, используемых в сравнительных исследованиях для характеристики системы образования;</w:t>
      </w:r>
    </w:p>
    <w:p w:rsidR="00842CC2" w:rsidRPr="00842CC2" w:rsidRDefault="00842CC2" w:rsidP="00842CC2">
      <w:pPr>
        <w:ind w:firstLine="851"/>
        <w:rPr>
          <w:bCs/>
          <w:sz w:val="28"/>
          <w:szCs w:val="28"/>
        </w:rPr>
      </w:pPr>
      <w:proofErr w:type="gramStart"/>
      <w:r w:rsidRPr="00842CC2">
        <w:rPr>
          <w:bCs/>
          <w:sz w:val="28"/>
          <w:szCs w:val="28"/>
        </w:rPr>
        <w:t>Показатель 2 «Отношение численности детей в возрасте от 1,5 до 3 лет, получающих дошкольное образование в текущем году, к сумме численности детей в возрасте от 1 до 3 лет, получающих дошкольное образование в текущем году, и численности детей в возрасте от 1 до 3 лет, находящихся в очереди на получение в текущем году дошкольного образования».</w:t>
      </w:r>
      <w:proofErr w:type="gramEnd"/>
      <w:r w:rsidRPr="00842CC2">
        <w:rPr>
          <w:bCs/>
          <w:sz w:val="28"/>
          <w:szCs w:val="28"/>
        </w:rPr>
        <w:t xml:space="preserve"> Данный показатель характеризует обеспечение законодательно закрепленных гарантий доступности дошкольного образования. Увеличение охвата дошкольным образованием является одним из главных приоритетов развития образования в последние годы; </w:t>
      </w:r>
    </w:p>
    <w:p w:rsidR="00842CC2" w:rsidRPr="00842CC2" w:rsidRDefault="00842CC2" w:rsidP="00842CC2">
      <w:pPr>
        <w:ind w:firstLine="851"/>
        <w:rPr>
          <w:bCs/>
          <w:sz w:val="28"/>
          <w:szCs w:val="28"/>
        </w:rPr>
      </w:pPr>
      <w:r w:rsidRPr="00842CC2">
        <w:rPr>
          <w:bCs/>
          <w:sz w:val="28"/>
          <w:szCs w:val="28"/>
        </w:rPr>
        <w:t xml:space="preserve">Показатель 3 «Отношение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экзамена». Данный показатель характеризует равенство доступности к качественным образовательным услугам, позволяет оценить эффективность предусмотренных программой мер, направленных на снижение дифференциации (разрыва) в качестве образовательных результатов между школами при </w:t>
      </w:r>
      <w:proofErr w:type="spellStart"/>
      <w:r w:rsidRPr="00842CC2">
        <w:rPr>
          <w:bCs/>
          <w:sz w:val="28"/>
          <w:szCs w:val="28"/>
        </w:rPr>
        <w:t>неснижении</w:t>
      </w:r>
      <w:proofErr w:type="spellEnd"/>
      <w:r w:rsidRPr="00842CC2">
        <w:rPr>
          <w:bCs/>
          <w:sz w:val="28"/>
          <w:szCs w:val="28"/>
        </w:rPr>
        <w:t xml:space="preserve"> среднего результата ЕГЭ в лучших школах. Задача обеспечения одинаково высокого качества образования независимо от типа образовательной организации отражена в поручениях Президента Российской Федерации;</w:t>
      </w:r>
    </w:p>
    <w:p w:rsidR="00842CC2" w:rsidRPr="00842CC2" w:rsidRDefault="00842CC2" w:rsidP="00842CC2">
      <w:pPr>
        <w:ind w:firstLine="851"/>
        <w:rPr>
          <w:bCs/>
          <w:sz w:val="28"/>
          <w:szCs w:val="28"/>
        </w:rPr>
      </w:pPr>
      <w:r w:rsidRPr="00842CC2">
        <w:rPr>
          <w:bCs/>
          <w:sz w:val="28"/>
          <w:szCs w:val="28"/>
        </w:rPr>
        <w:t>Показатель 4 «Доля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организаций». Данный показатель характеризует качество инфраструктуры обучения (материально-технической и технологической базы), реализацию требований федеральных государственных образовательных стандартов к условиям обучения. В рамках приоритетного национального проекта "Образование", национальной образовательной инициативы "Наша новая школа", проекта модернизации региональной системы общего образования осуществлены значительные инвестиции в сферу общего образования. Показатель позволяет оценить эффективность вложений и дополнительную потребность в них.</w:t>
      </w:r>
    </w:p>
    <w:p w:rsidR="00842CC2" w:rsidRPr="00842CC2" w:rsidRDefault="00842CC2" w:rsidP="00842CC2">
      <w:pPr>
        <w:jc w:val="center"/>
        <w:rPr>
          <w:b/>
          <w:bCs/>
          <w:sz w:val="28"/>
          <w:szCs w:val="28"/>
        </w:rPr>
      </w:pPr>
      <w:r w:rsidRPr="00842CC2">
        <w:rPr>
          <w:b/>
          <w:bCs/>
          <w:sz w:val="28"/>
          <w:szCs w:val="28"/>
        </w:rPr>
        <w:t>12. Организация управления муниципальной программой</w:t>
      </w:r>
      <w:r w:rsidRPr="00842CC2">
        <w:rPr>
          <w:b/>
          <w:bCs/>
          <w:sz w:val="28"/>
          <w:szCs w:val="28"/>
        </w:rPr>
        <w:br/>
        <w:t xml:space="preserve">и </w:t>
      </w:r>
      <w:proofErr w:type="gramStart"/>
      <w:r w:rsidRPr="00842CC2">
        <w:rPr>
          <w:b/>
          <w:bCs/>
          <w:sz w:val="28"/>
          <w:szCs w:val="28"/>
        </w:rPr>
        <w:t>контроль за</w:t>
      </w:r>
      <w:proofErr w:type="gramEnd"/>
      <w:r w:rsidRPr="00842CC2">
        <w:rPr>
          <w:b/>
          <w:bCs/>
          <w:sz w:val="28"/>
          <w:szCs w:val="28"/>
        </w:rPr>
        <w:t xml:space="preserve"> ходом ее выполнения</w:t>
      </w:r>
    </w:p>
    <w:p w:rsidR="00842CC2" w:rsidRPr="00842CC2" w:rsidRDefault="00842CC2" w:rsidP="00842CC2">
      <w:pPr>
        <w:ind w:firstLine="708"/>
        <w:rPr>
          <w:bCs/>
          <w:sz w:val="28"/>
          <w:szCs w:val="28"/>
        </w:rPr>
      </w:pPr>
      <w:r w:rsidRPr="00842CC2">
        <w:rPr>
          <w:bCs/>
          <w:sz w:val="28"/>
          <w:szCs w:val="28"/>
        </w:rPr>
        <w:lastRenderedPageBreak/>
        <w:t xml:space="preserve">Организация управления, </w:t>
      </w:r>
      <w:r w:rsidRPr="00842CC2">
        <w:rPr>
          <w:sz w:val="28"/>
          <w:szCs w:val="28"/>
        </w:rPr>
        <w:t xml:space="preserve">реализация, достижение конечного результата, целевое и эффективное использование финансовых средств, выделяемых на выполнение </w:t>
      </w:r>
      <w:r w:rsidRPr="00842CC2">
        <w:rPr>
          <w:bCs/>
          <w:sz w:val="28"/>
          <w:szCs w:val="28"/>
        </w:rPr>
        <w:t>муниципальной программы, осуществляется управлением образования, которое производит оценку реализации муниципальной программы по окончании календарного года.</w:t>
      </w:r>
    </w:p>
    <w:p w:rsidR="00842CC2" w:rsidRPr="00842CC2" w:rsidRDefault="00842CC2" w:rsidP="00842CC2">
      <w:pPr>
        <w:ind w:firstLine="708"/>
        <w:rPr>
          <w:sz w:val="28"/>
          <w:szCs w:val="28"/>
        </w:rPr>
      </w:pPr>
      <w:r w:rsidRPr="00842CC2">
        <w:rPr>
          <w:sz w:val="28"/>
          <w:szCs w:val="28"/>
        </w:rPr>
        <w:t>Управление образования организует ведение и представление ежеквартальной отчетности (за первый, второй и третий кварталы) для обеспечения мониторинга и анализа хода реализации программы.</w:t>
      </w:r>
    </w:p>
    <w:p w:rsidR="00842CC2" w:rsidRPr="00842CC2" w:rsidRDefault="00842CC2" w:rsidP="00842CC2">
      <w:pPr>
        <w:ind w:firstLine="708"/>
        <w:rPr>
          <w:sz w:val="28"/>
          <w:szCs w:val="28"/>
        </w:rPr>
      </w:pPr>
      <w:r w:rsidRPr="00842CC2">
        <w:rPr>
          <w:sz w:val="28"/>
          <w:szCs w:val="28"/>
        </w:rPr>
        <w:t xml:space="preserve">Отчеты о реализации программы, представляются </w:t>
      </w:r>
      <w:r w:rsidRPr="00842CC2">
        <w:rPr>
          <w:bCs/>
          <w:sz w:val="28"/>
          <w:szCs w:val="28"/>
        </w:rPr>
        <w:t>управлением образования</w:t>
      </w:r>
      <w:r w:rsidRPr="00842CC2">
        <w:rPr>
          <w:sz w:val="28"/>
          <w:szCs w:val="28"/>
        </w:rPr>
        <w:t xml:space="preserve"> одновременно в финансовое управление и отдел экономики и труда администрации Дзержинского района ежеквартально не позднее 10 числа второго месяца, следующего </w:t>
      </w:r>
      <w:proofErr w:type="gramStart"/>
      <w:r w:rsidRPr="00842CC2">
        <w:rPr>
          <w:sz w:val="28"/>
          <w:szCs w:val="28"/>
        </w:rPr>
        <w:t>за</w:t>
      </w:r>
      <w:proofErr w:type="gramEnd"/>
      <w:r w:rsidRPr="00842CC2">
        <w:rPr>
          <w:sz w:val="28"/>
          <w:szCs w:val="28"/>
        </w:rPr>
        <w:t xml:space="preserve"> отчетным.</w:t>
      </w:r>
    </w:p>
    <w:p w:rsidR="00842CC2" w:rsidRPr="00842CC2" w:rsidRDefault="00842CC2" w:rsidP="00842CC2">
      <w:pPr>
        <w:ind w:firstLine="708"/>
        <w:rPr>
          <w:sz w:val="28"/>
          <w:szCs w:val="28"/>
        </w:rPr>
      </w:pPr>
      <w:r w:rsidRPr="00842CC2">
        <w:rPr>
          <w:sz w:val="28"/>
          <w:szCs w:val="28"/>
        </w:rPr>
        <w:t xml:space="preserve">Годовой отчет представляется управлением образования в отдел экономики и труда администрации Дзержинского района до 1 марта года, следующего </w:t>
      </w:r>
      <w:proofErr w:type="gramStart"/>
      <w:r w:rsidRPr="00842CC2">
        <w:rPr>
          <w:sz w:val="28"/>
          <w:szCs w:val="28"/>
        </w:rPr>
        <w:t>за</w:t>
      </w:r>
      <w:proofErr w:type="gramEnd"/>
      <w:r w:rsidRPr="00842CC2">
        <w:rPr>
          <w:sz w:val="28"/>
          <w:szCs w:val="28"/>
        </w:rPr>
        <w:t xml:space="preserve"> отчетным.</w:t>
      </w:r>
    </w:p>
    <w:p w:rsidR="00842CC2" w:rsidRPr="00842CC2" w:rsidRDefault="00842CC2" w:rsidP="00842CC2">
      <w:pPr>
        <w:ind w:firstLine="708"/>
        <w:rPr>
          <w:bCs/>
          <w:sz w:val="28"/>
          <w:szCs w:val="28"/>
        </w:rPr>
      </w:pPr>
      <w:proofErr w:type="gramStart"/>
      <w:r w:rsidRPr="00842CC2">
        <w:rPr>
          <w:bCs/>
          <w:sz w:val="28"/>
          <w:szCs w:val="28"/>
        </w:rPr>
        <w:t>Контроль за</w:t>
      </w:r>
      <w:proofErr w:type="gramEnd"/>
      <w:r w:rsidRPr="00842CC2">
        <w:rPr>
          <w:bCs/>
          <w:sz w:val="28"/>
          <w:szCs w:val="28"/>
        </w:rPr>
        <w:t xml:space="preserve"> выполнением муниципальной программы осуществляет Управление образования администрации Дзержинского района, контроль за целевым и эффективным использованием средств бюджета финансовое управление администрации Дзержинского района. </w:t>
      </w:r>
    </w:p>
    <w:p w:rsidR="00842CC2" w:rsidRPr="00842CC2" w:rsidRDefault="00842CC2" w:rsidP="00842CC2">
      <w:pPr>
        <w:ind w:firstLine="708"/>
        <w:rPr>
          <w:bCs/>
          <w:sz w:val="28"/>
          <w:szCs w:val="28"/>
        </w:rPr>
      </w:pPr>
      <w:r w:rsidRPr="00842CC2">
        <w:rPr>
          <w:bCs/>
          <w:sz w:val="28"/>
          <w:szCs w:val="28"/>
        </w:rPr>
        <w:t>Ответственность за предоставление информации по реализации Программы возлагается на руководителя Управления образования администрации Дзержинского района.</w:t>
      </w:r>
    </w:p>
    <w:p w:rsidR="00842CC2" w:rsidRPr="00842CC2" w:rsidRDefault="00842CC2" w:rsidP="00842CC2">
      <w:pPr>
        <w:ind w:firstLine="851"/>
        <w:rPr>
          <w:sz w:val="28"/>
          <w:szCs w:val="28"/>
        </w:rPr>
      </w:pPr>
      <w:r w:rsidRPr="00842CC2">
        <w:rPr>
          <w:sz w:val="28"/>
          <w:szCs w:val="28"/>
        </w:rPr>
        <w:t xml:space="preserve">Управление образования размещает годовой отчет в срок до 1 мая года, следующего за </w:t>
      </w:r>
      <w:proofErr w:type="gramStart"/>
      <w:r w:rsidRPr="00842CC2">
        <w:rPr>
          <w:sz w:val="28"/>
          <w:szCs w:val="28"/>
        </w:rPr>
        <w:t>отчетным</w:t>
      </w:r>
      <w:proofErr w:type="gramEnd"/>
      <w:r w:rsidRPr="00842CC2">
        <w:rPr>
          <w:sz w:val="28"/>
          <w:szCs w:val="28"/>
        </w:rPr>
        <w:t>, на официальном сайте управления образования в сети Интернет, а также сайте администрации Дзержинского района.</w:t>
      </w:r>
    </w:p>
    <w:p w:rsidR="00842CC2" w:rsidRPr="00842CC2" w:rsidRDefault="00842CC2" w:rsidP="00842CC2">
      <w:pPr>
        <w:rPr>
          <w:sz w:val="28"/>
          <w:szCs w:val="28"/>
        </w:rPr>
      </w:pPr>
    </w:p>
    <w:p w:rsidR="00842CC2" w:rsidRPr="00842CC2" w:rsidRDefault="00842CC2" w:rsidP="00842CC2">
      <w:pPr>
        <w:autoSpaceDE/>
        <w:autoSpaceDN/>
        <w:adjustRightInd/>
        <w:rPr>
          <w:sz w:val="28"/>
          <w:szCs w:val="28"/>
        </w:rPr>
        <w:sectPr w:rsidR="00842CC2" w:rsidRPr="00842CC2" w:rsidSect="0026455B">
          <w:pgSz w:w="11905" w:h="16837"/>
          <w:pgMar w:top="426" w:right="1134" w:bottom="568" w:left="851" w:header="720" w:footer="720" w:gutter="0"/>
          <w:cols w:space="720"/>
          <w:noEndnote/>
        </w:sectPr>
      </w:pPr>
    </w:p>
    <w:p w:rsidR="00842CC2" w:rsidRPr="00842CC2" w:rsidRDefault="00842CC2" w:rsidP="00842CC2">
      <w:pPr>
        <w:ind w:firstLine="698"/>
        <w:jc w:val="right"/>
        <w:rPr>
          <w:szCs w:val="24"/>
        </w:rPr>
      </w:pPr>
      <w:bookmarkStart w:id="8" w:name="sub_1001"/>
      <w:r w:rsidRPr="00842CC2">
        <w:rPr>
          <w:rStyle w:val="afe"/>
          <w:b w:val="0"/>
          <w:bCs/>
          <w:color w:val="auto"/>
          <w:szCs w:val="24"/>
        </w:rPr>
        <w:lastRenderedPageBreak/>
        <w:t xml:space="preserve">Приложение № 1 </w:t>
      </w:r>
      <w:r w:rsidRPr="00842CC2">
        <w:rPr>
          <w:rStyle w:val="afe"/>
          <w:b w:val="0"/>
          <w:bCs/>
          <w:color w:val="auto"/>
          <w:szCs w:val="24"/>
        </w:rPr>
        <w:br/>
        <w:t xml:space="preserve">к </w:t>
      </w:r>
      <w:r w:rsidRPr="00842CC2">
        <w:rPr>
          <w:rStyle w:val="aff"/>
          <w:color w:val="auto"/>
          <w:szCs w:val="24"/>
        </w:rPr>
        <w:t>Паспорту</w:t>
      </w:r>
      <w:r w:rsidRPr="00842CC2">
        <w:rPr>
          <w:rStyle w:val="afe"/>
          <w:b w:val="0"/>
          <w:bCs/>
          <w:color w:val="auto"/>
          <w:szCs w:val="24"/>
        </w:rPr>
        <w:t xml:space="preserve"> муниципальной программы</w:t>
      </w:r>
    </w:p>
    <w:bookmarkEnd w:id="8"/>
    <w:p w:rsidR="00842CC2" w:rsidRPr="00842CC2" w:rsidRDefault="00842CC2" w:rsidP="00842CC2">
      <w:pPr>
        <w:ind w:firstLine="698"/>
        <w:jc w:val="right"/>
        <w:rPr>
          <w:szCs w:val="24"/>
        </w:rPr>
      </w:pPr>
      <w:r w:rsidRPr="00842CC2">
        <w:rPr>
          <w:rStyle w:val="afe"/>
          <w:b w:val="0"/>
          <w:bCs/>
          <w:color w:val="auto"/>
          <w:szCs w:val="24"/>
        </w:rPr>
        <w:t>«Развитие образования Дзержинского района»</w:t>
      </w:r>
    </w:p>
    <w:p w:rsidR="00842CC2" w:rsidRPr="00842CC2" w:rsidRDefault="00842CC2" w:rsidP="00842CC2">
      <w:pPr>
        <w:pStyle w:val="1"/>
        <w:rPr>
          <w:color w:val="auto"/>
          <w:szCs w:val="24"/>
        </w:rPr>
      </w:pPr>
      <w:r w:rsidRPr="00842CC2">
        <w:rPr>
          <w:color w:val="auto"/>
          <w:szCs w:val="24"/>
        </w:rPr>
        <w:t>Перечень</w:t>
      </w:r>
      <w:r w:rsidRPr="00842CC2">
        <w:rPr>
          <w:color w:val="auto"/>
          <w:szCs w:val="24"/>
        </w:rPr>
        <w:br/>
        <w:t>целевых показателей и показателей результативности программы</w:t>
      </w:r>
      <w:r w:rsidRPr="00842CC2">
        <w:rPr>
          <w:color w:val="auto"/>
          <w:szCs w:val="24"/>
        </w:rPr>
        <w:br/>
        <w:t>с расшифровкой плановых значений по годам ее реализации</w:t>
      </w:r>
    </w:p>
    <w:p w:rsidR="00842CC2" w:rsidRPr="00842CC2" w:rsidRDefault="00842CC2" w:rsidP="00842CC2">
      <w:pPr>
        <w:rPr>
          <w:szCs w:val="24"/>
        </w:rPr>
      </w:pPr>
    </w:p>
    <w:tbl>
      <w:tblPr>
        <w:tblW w:w="158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4"/>
        <w:gridCol w:w="4455"/>
        <w:gridCol w:w="971"/>
        <w:gridCol w:w="1018"/>
        <w:gridCol w:w="1534"/>
        <w:gridCol w:w="992"/>
        <w:gridCol w:w="992"/>
        <w:gridCol w:w="992"/>
        <w:gridCol w:w="993"/>
        <w:gridCol w:w="992"/>
        <w:gridCol w:w="992"/>
        <w:gridCol w:w="993"/>
      </w:tblGrid>
      <w:tr w:rsidR="00842CC2" w:rsidRPr="00842CC2" w:rsidTr="00475F1D">
        <w:trPr>
          <w:trHeight w:val="1260"/>
        </w:trPr>
        <w:tc>
          <w:tcPr>
            <w:tcW w:w="914" w:type="dxa"/>
            <w:vAlign w:val="center"/>
          </w:tcPr>
          <w:p w:rsidR="00842CC2" w:rsidRPr="00842CC2" w:rsidRDefault="00842CC2" w:rsidP="00475F1D">
            <w:pPr>
              <w:ind w:left="-714"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№ </w:t>
            </w:r>
            <w:proofErr w:type="spellStart"/>
            <w:proofErr w:type="gramStart"/>
            <w:r w:rsidRPr="00842CC2">
              <w:rPr>
                <w:szCs w:val="24"/>
              </w:rPr>
              <w:t>п</w:t>
            </w:r>
            <w:proofErr w:type="spellEnd"/>
            <w:proofErr w:type="gramEnd"/>
            <w:r w:rsidRPr="00842CC2">
              <w:rPr>
                <w:szCs w:val="24"/>
              </w:rPr>
              <w:t>/</w:t>
            </w:r>
            <w:proofErr w:type="spellStart"/>
            <w:r w:rsidRPr="00842CC2">
              <w:rPr>
                <w:szCs w:val="24"/>
              </w:rPr>
              <w:t>п</w:t>
            </w:r>
            <w:proofErr w:type="spellEnd"/>
          </w:p>
        </w:tc>
        <w:tc>
          <w:tcPr>
            <w:tcW w:w="4455" w:type="dxa"/>
          </w:tcPr>
          <w:p w:rsidR="00842CC2" w:rsidRPr="00842CC2" w:rsidRDefault="00842CC2" w:rsidP="00475F1D">
            <w:pPr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Цели, задачи, показатели результатов </w:t>
            </w:r>
          </w:p>
        </w:tc>
        <w:tc>
          <w:tcPr>
            <w:tcW w:w="971" w:type="dxa"/>
            <w:vAlign w:val="center"/>
          </w:tcPr>
          <w:p w:rsidR="00842CC2" w:rsidRPr="00842CC2" w:rsidRDefault="00842CC2" w:rsidP="00475F1D">
            <w:pPr>
              <w:ind w:firstLine="13"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Единица измерения</w:t>
            </w:r>
          </w:p>
        </w:tc>
        <w:tc>
          <w:tcPr>
            <w:tcW w:w="1018" w:type="dxa"/>
            <w:vAlign w:val="center"/>
          </w:tcPr>
          <w:p w:rsidR="00842CC2" w:rsidRPr="00842CC2" w:rsidRDefault="00842CC2" w:rsidP="00475F1D">
            <w:pPr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Вес показателя результативности</w:t>
            </w:r>
          </w:p>
        </w:tc>
        <w:tc>
          <w:tcPr>
            <w:tcW w:w="1534" w:type="dxa"/>
            <w:vAlign w:val="center"/>
          </w:tcPr>
          <w:p w:rsidR="00842CC2" w:rsidRPr="00842CC2" w:rsidRDefault="00842CC2" w:rsidP="00475F1D">
            <w:pPr>
              <w:ind w:firstLine="26"/>
              <w:rPr>
                <w:szCs w:val="24"/>
              </w:rPr>
            </w:pPr>
            <w:r w:rsidRPr="00842CC2">
              <w:rPr>
                <w:szCs w:val="24"/>
              </w:rPr>
              <w:t>Источник информации</w:t>
            </w:r>
          </w:p>
        </w:tc>
        <w:tc>
          <w:tcPr>
            <w:tcW w:w="992" w:type="dxa"/>
            <w:vAlign w:val="center"/>
          </w:tcPr>
          <w:p w:rsidR="00842CC2" w:rsidRPr="00842CC2" w:rsidRDefault="00842CC2" w:rsidP="00475F1D">
            <w:pPr>
              <w:ind w:firstLine="26"/>
              <w:rPr>
                <w:szCs w:val="24"/>
              </w:rPr>
            </w:pPr>
            <w:r w:rsidRPr="00842CC2">
              <w:rPr>
                <w:szCs w:val="24"/>
              </w:rPr>
              <w:t>2014 год</w:t>
            </w:r>
          </w:p>
        </w:tc>
        <w:tc>
          <w:tcPr>
            <w:tcW w:w="992" w:type="dxa"/>
            <w:vAlign w:val="center"/>
          </w:tcPr>
          <w:p w:rsidR="00842CC2" w:rsidRPr="00842CC2" w:rsidRDefault="00842CC2" w:rsidP="00475F1D">
            <w:pPr>
              <w:ind w:firstLine="26"/>
              <w:rPr>
                <w:szCs w:val="24"/>
              </w:rPr>
            </w:pPr>
            <w:r w:rsidRPr="00842CC2">
              <w:rPr>
                <w:szCs w:val="24"/>
              </w:rPr>
              <w:t>2015 год</w:t>
            </w:r>
          </w:p>
        </w:tc>
        <w:tc>
          <w:tcPr>
            <w:tcW w:w="992" w:type="dxa"/>
            <w:vAlign w:val="center"/>
          </w:tcPr>
          <w:p w:rsidR="00842CC2" w:rsidRPr="00842CC2" w:rsidRDefault="00842CC2" w:rsidP="00475F1D">
            <w:pPr>
              <w:ind w:firstLine="26"/>
              <w:rPr>
                <w:szCs w:val="24"/>
              </w:rPr>
            </w:pPr>
            <w:r w:rsidRPr="00842CC2">
              <w:rPr>
                <w:szCs w:val="24"/>
              </w:rPr>
              <w:t>2016 год</w:t>
            </w:r>
          </w:p>
        </w:tc>
        <w:tc>
          <w:tcPr>
            <w:tcW w:w="993" w:type="dxa"/>
            <w:vAlign w:val="center"/>
          </w:tcPr>
          <w:p w:rsidR="00842CC2" w:rsidRPr="00842CC2" w:rsidRDefault="00842CC2" w:rsidP="00475F1D">
            <w:pPr>
              <w:ind w:firstLine="26"/>
              <w:rPr>
                <w:szCs w:val="24"/>
              </w:rPr>
            </w:pPr>
            <w:r w:rsidRPr="00842CC2">
              <w:rPr>
                <w:szCs w:val="24"/>
              </w:rPr>
              <w:t>2017 год</w:t>
            </w:r>
          </w:p>
        </w:tc>
        <w:tc>
          <w:tcPr>
            <w:tcW w:w="992" w:type="dxa"/>
            <w:vAlign w:val="center"/>
          </w:tcPr>
          <w:p w:rsidR="00842CC2" w:rsidRPr="00842CC2" w:rsidRDefault="00842CC2" w:rsidP="00475F1D">
            <w:pPr>
              <w:ind w:firstLine="26"/>
              <w:rPr>
                <w:szCs w:val="24"/>
              </w:rPr>
            </w:pPr>
            <w:r w:rsidRPr="00842CC2">
              <w:rPr>
                <w:szCs w:val="24"/>
              </w:rPr>
              <w:t>2018 год</w:t>
            </w:r>
          </w:p>
        </w:tc>
        <w:tc>
          <w:tcPr>
            <w:tcW w:w="992" w:type="dxa"/>
            <w:vAlign w:val="center"/>
          </w:tcPr>
          <w:p w:rsidR="00842CC2" w:rsidRPr="00842CC2" w:rsidRDefault="00842CC2" w:rsidP="00475F1D">
            <w:pPr>
              <w:ind w:firstLine="26"/>
              <w:rPr>
                <w:szCs w:val="24"/>
              </w:rPr>
            </w:pPr>
            <w:r w:rsidRPr="00842CC2">
              <w:rPr>
                <w:szCs w:val="24"/>
              </w:rPr>
              <w:t>2019 год</w:t>
            </w:r>
          </w:p>
        </w:tc>
        <w:tc>
          <w:tcPr>
            <w:tcW w:w="993" w:type="dxa"/>
            <w:vAlign w:val="center"/>
          </w:tcPr>
          <w:p w:rsidR="00842CC2" w:rsidRPr="00842CC2" w:rsidRDefault="00842CC2" w:rsidP="00475F1D">
            <w:pPr>
              <w:ind w:firstLine="26"/>
              <w:rPr>
                <w:szCs w:val="24"/>
              </w:rPr>
            </w:pPr>
            <w:r w:rsidRPr="00842CC2">
              <w:rPr>
                <w:szCs w:val="24"/>
              </w:rPr>
              <w:t>2020 год</w:t>
            </w:r>
          </w:p>
        </w:tc>
      </w:tr>
      <w:tr w:rsidR="00842CC2" w:rsidRPr="00842CC2" w:rsidTr="00475F1D">
        <w:trPr>
          <w:trHeight w:val="729"/>
        </w:trPr>
        <w:tc>
          <w:tcPr>
            <w:tcW w:w="15838" w:type="dxa"/>
            <w:gridSpan w:val="12"/>
            <w:vAlign w:val="center"/>
            <w:hideMark/>
          </w:tcPr>
          <w:p w:rsidR="00842CC2" w:rsidRPr="00842CC2" w:rsidRDefault="00842CC2" w:rsidP="00475F1D">
            <w:pPr>
              <w:ind w:left="-5" w:firstLine="5"/>
              <w:rPr>
                <w:szCs w:val="24"/>
              </w:rPr>
            </w:pPr>
            <w:r w:rsidRPr="00842CC2">
              <w:rPr>
                <w:szCs w:val="24"/>
              </w:rPr>
              <w:t>Цель: обеспечение высокого качества образования, соответствующего потребностям граждан и перспективным задачам развития экономики Дзержинского района, поддержка детей-сирот, детей, оставшихся без попечения родителей, отдых и оздоровление детей в летний период</w:t>
            </w:r>
          </w:p>
        </w:tc>
      </w:tr>
      <w:tr w:rsidR="00842CC2" w:rsidRPr="00842CC2" w:rsidTr="00475F1D">
        <w:trPr>
          <w:trHeight w:val="535"/>
        </w:trPr>
        <w:tc>
          <w:tcPr>
            <w:tcW w:w="914" w:type="dxa"/>
            <w:noWrap/>
            <w:vAlign w:val="center"/>
            <w:hideMark/>
          </w:tcPr>
          <w:p w:rsidR="00842CC2" w:rsidRPr="00842CC2" w:rsidRDefault="00842CC2" w:rsidP="00475F1D">
            <w:pPr>
              <w:ind w:left="-714"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</w:t>
            </w:r>
          </w:p>
        </w:tc>
        <w:tc>
          <w:tcPr>
            <w:tcW w:w="4455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ind w:firstLine="13"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%</w:t>
            </w:r>
          </w:p>
        </w:tc>
        <w:tc>
          <w:tcPr>
            <w:tcW w:w="1018" w:type="dxa"/>
            <w:vAlign w:val="center"/>
            <w:hideMark/>
          </w:tcPr>
          <w:p w:rsidR="00842CC2" w:rsidRPr="00842CC2" w:rsidRDefault="00842CC2" w:rsidP="00475F1D">
            <w:pPr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Х</w:t>
            </w:r>
          </w:p>
        </w:tc>
        <w:tc>
          <w:tcPr>
            <w:tcW w:w="1534" w:type="dxa"/>
            <w:vAlign w:val="center"/>
            <w:hideMark/>
          </w:tcPr>
          <w:p w:rsidR="00842CC2" w:rsidRPr="00842CC2" w:rsidRDefault="00842CC2" w:rsidP="00475F1D">
            <w:pPr>
              <w:ind w:firstLine="26"/>
              <w:rPr>
                <w:szCs w:val="24"/>
              </w:rPr>
            </w:pPr>
            <w:proofErr w:type="spellStart"/>
            <w:r w:rsidRPr="00842CC2">
              <w:rPr>
                <w:szCs w:val="24"/>
              </w:rPr>
              <w:t>Гос</w:t>
            </w:r>
            <w:proofErr w:type="spellEnd"/>
            <w:r w:rsidRPr="00842CC2">
              <w:rPr>
                <w:szCs w:val="24"/>
              </w:rPr>
              <w:t>. стат. отчетность</w:t>
            </w:r>
          </w:p>
        </w:tc>
        <w:tc>
          <w:tcPr>
            <w:tcW w:w="992" w:type="dxa"/>
            <w:vAlign w:val="center"/>
          </w:tcPr>
          <w:p w:rsidR="00842CC2" w:rsidRPr="00842CC2" w:rsidRDefault="00842CC2" w:rsidP="00475F1D">
            <w:pPr>
              <w:ind w:firstLine="26"/>
              <w:rPr>
                <w:szCs w:val="24"/>
              </w:rPr>
            </w:pPr>
            <w:r w:rsidRPr="00842CC2">
              <w:rPr>
                <w:szCs w:val="24"/>
              </w:rPr>
              <w:t>92,00</w:t>
            </w:r>
          </w:p>
        </w:tc>
        <w:tc>
          <w:tcPr>
            <w:tcW w:w="992" w:type="dxa"/>
            <w:vAlign w:val="center"/>
          </w:tcPr>
          <w:p w:rsidR="00842CC2" w:rsidRPr="00842CC2" w:rsidRDefault="00842CC2" w:rsidP="00475F1D">
            <w:pPr>
              <w:ind w:firstLine="26"/>
              <w:rPr>
                <w:szCs w:val="24"/>
              </w:rPr>
            </w:pPr>
            <w:r w:rsidRPr="00842CC2">
              <w:rPr>
                <w:szCs w:val="24"/>
              </w:rPr>
              <w:t>92,10</w:t>
            </w:r>
          </w:p>
        </w:tc>
        <w:tc>
          <w:tcPr>
            <w:tcW w:w="992" w:type="dxa"/>
            <w:vAlign w:val="center"/>
          </w:tcPr>
          <w:p w:rsidR="00842CC2" w:rsidRPr="00842CC2" w:rsidRDefault="00842CC2" w:rsidP="00475F1D">
            <w:pPr>
              <w:ind w:firstLine="26"/>
              <w:rPr>
                <w:szCs w:val="24"/>
              </w:rPr>
            </w:pPr>
            <w:r w:rsidRPr="00842CC2">
              <w:rPr>
                <w:szCs w:val="24"/>
              </w:rPr>
              <w:t>92,20</w:t>
            </w:r>
          </w:p>
        </w:tc>
        <w:tc>
          <w:tcPr>
            <w:tcW w:w="993" w:type="dxa"/>
            <w:vAlign w:val="center"/>
          </w:tcPr>
          <w:p w:rsidR="00842CC2" w:rsidRPr="00842CC2" w:rsidRDefault="00842CC2" w:rsidP="00475F1D">
            <w:pPr>
              <w:ind w:firstLine="26"/>
              <w:rPr>
                <w:szCs w:val="24"/>
              </w:rPr>
            </w:pPr>
            <w:r w:rsidRPr="00842CC2">
              <w:rPr>
                <w:szCs w:val="24"/>
              </w:rPr>
              <w:t>92,30</w:t>
            </w:r>
          </w:p>
        </w:tc>
        <w:tc>
          <w:tcPr>
            <w:tcW w:w="992" w:type="dxa"/>
            <w:vAlign w:val="center"/>
          </w:tcPr>
          <w:p w:rsidR="00842CC2" w:rsidRPr="00842CC2" w:rsidRDefault="00842CC2" w:rsidP="00475F1D">
            <w:pPr>
              <w:ind w:firstLine="26"/>
              <w:rPr>
                <w:szCs w:val="24"/>
              </w:rPr>
            </w:pPr>
            <w:r w:rsidRPr="00842CC2">
              <w:rPr>
                <w:szCs w:val="24"/>
              </w:rPr>
              <w:t>92,40</w:t>
            </w:r>
          </w:p>
        </w:tc>
        <w:tc>
          <w:tcPr>
            <w:tcW w:w="992" w:type="dxa"/>
            <w:vAlign w:val="center"/>
          </w:tcPr>
          <w:p w:rsidR="00842CC2" w:rsidRPr="00842CC2" w:rsidRDefault="00842CC2" w:rsidP="00475F1D">
            <w:pPr>
              <w:ind w:firstLine="26"/>
              <w:rPr>
                <w:szCs w:val="24"/>
              </w:rPr>
            </w:pPr>
            <w:r w:rsidRPr="00842CC2">
              <w:rPr>
                <w:szCs w:val="24"/>
              </w:rPr>
              <w:t>92,40</w:t>
            </w:r>
          </w:p>
        </w:tc>
        <w:tc>
          <w:tcPr>
            <w:tcW w:w="993" w:type="dxa"/>
            <w:vAlign w:val="center"/>
          </w:tcPr>
          <w:p w:rsidR="00842CC2" w:rsidRPr="00842CC2" w:rsidRDefault="00842CC2" w:rsidP="00475F1D">
            <w:pPr>
              <w:ind w:firstLine="26"/>
              <w:rPr>
                <w:szCs w:val="24"/>
              </w:rPr>
            </w:pPr>
            <w:r w:rsidRPr="00842CC2">
              <w:rPr>
                <w:szCs w:val="24"/>
              </w:rPr>
              <w:t>92,40</w:t>
            </w:r>
          </w:p>
        </w:tc>
      </w:tr>
      <w:tr w:rsidR="00842CC2" w:rsidRPr="00842CC2" w:rsidTr="00475F1D">
        <w:trPr>
          <w:trHeight w:val="445"/>
        </w:trPr>
        <w:tc>
          <w:tcPr>
            <w:tcW w:w="914" w:type="dxa"/>
            <w:noWrap/>
            <w:vAlign w:val="center"/>
            <w:hideMark/>
          </w:tcPr>
          <w:p w:rsidR="00842CC2" w:rsidRPr="00842CC2" w:rsidRDefault="00842CC2" w:rsidP="00475F1D">
            <w:pPr>
              <w:ind w:left="-714"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</w:t>
            </w:r>
          </w:p>
        </w:tc>
        <w:tc>
          <w:tcPr>
            <w:tcW w:w="4455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proofErr w:type="gramStart"/>
            <w:r w:rsidRPr="00842CC2">
              <w:rPr>
                <w:szCs w:val="24"/>
              </w:rPr>
              <w:t>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</w:t>
            </w:r>
            <w:proofErr w:type="gramEnd"/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ind w:firstLine="13"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%</w:t>
            </w:r>
          </w:p>
        </w:tc>
        <w:tc>
          <w:tcPr>
            <w:tcW w:w="1018" w:type="dxa"/>
            <w:vAlign w:val="center"/>
            <w:hideMark/>
          </w:tcPr>
          <w:p w:rsidR="00842CC2" w:rsidRPr="00842CC2" w:rsidRDefault="00842CC2" w:rsidP="00475F1D">
            <w:pPr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Х</w:t>
            </w:r>
          </w:p>
        </w:tc>
        <w:tc>
          <w:tcPr>
            <w:tcW w:w="1534" w:type="dxa"/>
            <w:vAlign w:val="center"/>
            <w:hideMark/>
          </w:tcPr>
          <w:p w:rsidR="00842CC2" w:rsidRPr="00842CC2" w:rsidRDefault="00842CC2" w:rsidP="00475F1D">
            <w:pPr>
              <w:ind w:firstLine="26"/>
              <w:rPr>
                <w:szCs w:val="24"/>
              </w:rPr>
            </w:pPr>
            <w:r w:rsidRPr="00842CC2">
              <w:rPr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vAlign w:val="center"/>
          </w:tcPr>
          <w:p w:rsidR="00842CC2" w:rsidRPr="00842CC2" w:rsidRDefault="00842CC2" w:rsidP="00475F1D">
            <w:pPr>
              <w:ind w:firstLine="26"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40,9</w:t>
            </w:r>
          </w:p>
        </w:tc>
        <w:tc>
          <w:tcPr>
            <w:tcW w:w="992" w:type="dxa"/>
            <w:vAlign w:val="center"/>
          </w:tcPr>
          <w:p w:rsidR="00842CC2" w:rsidRPr="00842CC2" w:rsidRDefault="00842CC2" w:rsidP="00475F1D">
            <w:pPr>
              <w:ind w:firstLine="26"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44,5</w:t>
            </w:r>
          </w:p>
        </w:tc>
        <w:tc>
          <w:tcPr>
            <w:tcW w:w="992" w:type="dxa"/>
            <w:vAlign w:val="center"/>
          </w:tcPr>
          <w:p w:rsidR="00842CC2" w:rsidRPr="00842CC2" w:rsidRDefault="00842CC2" w:rsidP="00475F1D">
            <w:pPr>
              <w:ind w:firstLine="26"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45,1</w:t>
            </w:r>
          </w:p>
        </w:tc>
        <w:tc>
          <w:tcPr>
            <w:tcW w:w="993" w:type="dxa"/>
            <w:vAlign w:val="center"/>
          </w:tcPr>
          <w:p w:rsidR="00842CC2" w:rsidRPr="00842CC2" w:rsidRDefault="00842CC2" w:rsidP="00475F1D">
            <w:pPr>
              <w:ind w:firstLine="26"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47,0</w:t>
            </w:r>
          </w:p>
        </w:tc>
        <w:tc>
          <w:tcPr>
            <w:tcW w:w="992" w:type="dxa"/>
            <w:vAlign w:val="center"/>
          </w:tcPr>
          <w:p w:rsidR="00842CC2" w:rsidRPr="00842CC2" w:rsidRDefault="00842CC2" w:rsidP="00475F1D">
            <w:pPr>
              <w:ind w:firstLine="26"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49,5</w:t>
            </w:r>
          </w:p>
        </w:tc>
        <w:tc>
          <w:tcPr>
            <w:tcW w:w="992" w:type="dxa"/>
            <w:vAlign w:val="center"/>
          </w:tcPr>
          <w:p w:rsidR="00842CC2" w:rsidRPr="00842CC2" w:rsidRDefault="00842CC2" w:rsidP="00475F1D">
            <w:pPr>
              <w:ind w:firstLine="26"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50,0</w:t>
            </w:r>
          </w:p>
        </w:tc>
        <w:tc>
          <w:tcPr>
            <w:tcW w:w="993" w:type="dxa"/>
            <w:vAlign w:val="center"/>
          </w:tcPr>
          <w:p w:rsidR="00842CC2" w:rsidRPr="00842CC2" w:rsidRDefault="00842CC2" w:rsidP="00475F1D">
            <w:pPr>
              <w:ind w:firstLine="26"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50,0</w:t>
            </w:r>
          </w:p>
        </w:tc>
      </w:tr>
      <w:tr w:rsidR="00842CC2" w:rsidRPr="00842CC2" w:rsidTr="00475F1D">
        <w:trPr>
          <w:trHeight w:val="1015"/>
        </w:trPr>
        <w:tc>
          <w:tcPr>
            <w:tcW w:w="914" w:type="dxa"/>
            <w:noWrap/>
            <w:vAlign w:val="center"/>
            <w:hideMark/>
          </w:tcPr>
          <w:p w:rsidR="00842CC2" w:rsidRPr="00842CC2" w:rsidRDefault="00842CC2" w:rsidP="00475F1D">
            <w:pPr>
              <w:ind w:left="-714"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3</w:t>
            </w:r>
          </w:p>
        </w:tc>
        <w:tc>
          <w:tcPr>
            <w:tcW w:w="4455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</w:t>
            </w:r>
          </w:p>
        </w:tc>
        <w:tc>
          <w:tcPr>
            <w:tcW w:w="971" w:type="dxa"/>
            <w:vAlign w:val="center"/>
            <w:hideMark/>
          </w:tcPr>
          <w:p w:rsidR="00842CC2" w:rsidRPr="00842CC2" w:rsidRDefault="00842CC2" w:rsidP="00475F1D">
            <w:pPr>
              <w:ind w:firstLine="13"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%</w:t>
            </w:r>
          </w:p>
        </w:tc>
        <w:tc>
          <w:tcPr>
            <w:tcW w:w="1018" w:type="dxa"/>
            <w:vAlign w:val="center"/>
            <w:hideMark/>
          </w:tcPr>
          <w:p w:rsidR="00842CC2" w:rsidRPr="00842CC2" w:rsidRDefault="00842CC2" w:rsidP="00475F1D">
            <w:pPr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Х</w:t>
            </w:r>
          </w:p>
        </w:tc>
        <w:tc>
          <w:tcPr>
            <w:tcW w:w="1534" w:type="dxa"/>
            <w:vAlign w:val="center"/>
            <w:hideMark/>
          </w:tcPr>
          <w:p w:rsidR="00842CC2" w:rsidRPr="00842CC2" w:rsidRDefault="00842CC2" w:rsidP="00475F1D">
            <w:pPr>
              <w:ind w:firstLine="26"/>
              <w:rPr>
                <w:szCs w:val="24"/>
              </w:rPr>
            </w:pPr>
            <w:r w:rsidRPr="00842CC2">
              <w:rPr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vAlign w:val="center"/>
          </w:tcPr>
          <w:p w:rsidR="00842CC2" w:rsidRPr="00842CC2" w:rsidRDefault="00842CC2" w:rsidP="00475F1D">
            <w:pPr>
              <w:ind w:firstLine="26"/>
              <w:rPr>
                <w:szCs w:val="24"/>
              </w:rPr>
            </w:pPr>
            <w:r w:rsidRPr="00842CC2">
              <w:rPr>
                <w:szCs w:val="24"/>
              </w:rPr>
              <w:t>1,4</w:t>
            </w:r>
          </w:p>
        </w:tc>
        <w:tc>
          <w:tcPr>
            <w:tcW w:w="992" w:type="dxa"/>
            <w:vAlign w:val="center"/>
          </w:tcPr>
          <w:p w:rsidR="00842CC2" w:rsidRPr="00842CC2" w:rsidRDefault="00842CC2" w:rsidP="00475F1D">
            <w:pPr>
              <w:ind w:firstLine="26"/>
              <w:rPr>
                <w:szCs w:val="24"/>
              </w:rPr>
            </w:pPr>
            <w:r w:rsidRPr="00842CC2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42CC2" w:rsidRPr="00842CC2" w:rsidRDefault="00842CC2" w:rsidP="00475F1D">
            <w:pPr>
              <w:ind w:firstLine="26"/>
              <w:rPr>
                <w:szCs w:val="24"/>
              </w:rPr>
            </w:pPr>
            <w:r w:rsidRPr="00842CC2">
              <w:rPr>
                <w:szCs w:val="24"/>
              </w:rPr>
              <w:t>1,4</w:t>
            </w:r>
          </w:p>
        </w:tc>
        <w:tc>
          <w:tcPr>
            <w:tcW w:w="993" w:type="dxa"/>
            <w:vAlign w:val="center"/>
          </w:tcPr>
          <w:p w:rsidR="00842CC2" w:rsidRPr="00842CC2" w:rsidRDefault="00842CC2" w:rsidP="00475F1D">
            <w:pPr>
              <w:ind w:firstLine="26"/>
              <w:rPr>
                <w:szCs w:val="24"/>
              </w:rPr>
            </w:pPr>
            <w:r w:rsidRPr="00842CC2">
              <w:rPr>
                <w:szCs w:val="24"/>
              </w:rPr>
              <w:t>1,3</w:t>
            </w:r>
          </w:p>
        </w:tc>
        <w:tc>
          <w:tcPr>
            <w:tcW w:w="992" w:type="dxa"/>
            <w:vAlign w:val="center"/>
          </w:tcPr>
          <w:p w:rsidR="00842CC2" w:rsidRPr="00842CC2" w:rsidRDefault="00842CC2" w:rsidP="00475F1D">
            <w:pPr>
              <w:ind w:firstLine="26"/>
              <w:rPr>
                <w:szCs w:val="24"/>
              </w:rPr>
            </w:pPr>
            <w:r w:rsidRPr="00842CC2">
              <w:rPr>
                <w:szCs w:val="24"/>
              </w:rPr>
              <w:t>1,3</w:t>
            </w:r>
          </w:p>
        </w:tc>
        <w:tc>
          <w:tcPr>
            <w:tcW w:w="992" w:type="dxa"/>
            <w:vAlign w:val="center"/>
          </w:tcPr>
          <w:p w:rsidR="00842CC2" w:rsidRPr="00842CC2" w:rsidRDefault="00842CC2" w:rsidP="00475F1D">
            <w:pPr>
              <w:ind w:firstLine="26"/>
              <w:rPr>
                <w:szCs w:val="24"/>
              </w:rPr>
            </w:pPr>
            <w:r w:rsidRPr="00842CC2">
              <w:rPr>
                <w:szCs w:val="24"/>
              </w:rPr>
              <w:t>1,3</w:t>
            </w:r>
          </w:p>
        </w:tc>
        <w:tc>
          <w:tcPr>
            <w:tcW w:w="993" w:type="dxa"/>
            <w:vAlign w:val="center"/>
          </w:tcPr>
          <w:p w:rsidR="00842CC2" w:rsidRPr="00842CC2" w:rsidRDefault="00842CC2" w:rsidP="00475F1D">
            <w:pPr>
              <w:ind w:firstLine="26"/>
              <w:rPr>
                <w:szCs w:val="24"/>
              </w:rPr>
            </w:pPr>
            <w:r w:rsidRPr="00842CC2">
              <w:rPr>
                <w:szCs w:val="24"/>
              </w:rPr>
              <w:t>1,3</w:t>
            </w:r>
          </w:p>
        </w:tc>
      </w:tr>
      <w:tr w:rsidR="00842CC2" w:rsidRPr="00842CC2" w:rsidTr="00475F1D">
        <w:trPr>
          <w:trHeight w:val="879"/>
        </w:trPr>
        <w:tc>
          <w:tcPr>
            <w:tcW w:w="914" w:type="dxa"/>
            <w:noWrap/>
            <w:vAlign w:val="center"/>
            <w:hideMark/>
          </w:tcPr>
          <w:p w:rsidR="00842CC2" w:rsidRPr="00842CC2" w:rsidRDefault="00842CC2" w:rsidP="00475F1D">
            <w:pPr>
              <w:ind w:left="-714"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4</w:t>
            </w:r>
          </w:p>
        </w:tc>
        <w:tc>
          <w:tcPr>
            <w:tcW w:w="4455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 муниципальных общеобразовательных организаций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ind w:firstLine="13"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%</w:t>
            </w:r>
          </w:p>
        </w:tc>
        <w:tc>
          <w:tcPr>
            <w:tcW w:w="1018" w:type="dxa"/>
            <w:vAlign w:val="center"/>
            <w:hideMark/>
          </w:tcPr>
          <w:p w:rsidR="00842CC2" w:rsidRPr="00842CC2" w:rsidRDefault="00842CC2" w:rsidP="00475F1D">
            <w:pPr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Х</w:t>
            </w:r>
          </w:p>
        </w:tc>
        <w:tc>
          <w:tcPr>
            <w:tcW w:w="1534" w:type="dxa"/>
            <w:vAlign w:val="center"/>
            <w:hideMark/>
          </w:tcPr>
          <w:p w:rsidR="00842CC2" w:rsidRPr="00842CC2" w:rsidRDefault="00842CC2" w:rsidP="00475F1D">
            <w:pPr>
              <w:ind w:firstLine="26"/>
              <w:rPr>
                <w:szCs w:val="24"/>
              </w:rPr>
            </w:pPr>
            <w:r w:rsidRPr="00842CC2">
              <w:rPr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vAlign w:val="center"/>
          </w:tcPr>
          <w:p w:rsidR="00842CC2" w:rsidRPr="00842CC2" w:rsidRDefault="00842CC2" w:rsidP="00475F1D">
            <w:pPr>
              <w:ind w:firstLine="26"/>
              <w:rPr>
                <w:szCs w:val="24"/>
              </w:rPr>
            </w:pPr>
            <w:r w:rsidRPr="00842CC2">
              <w:rPr>
                <w:szCs w:val="24"/>
              </w:rPr>
              <w:t>66,67</w:t>
            </w:r>
          </w:p>
        </w:tc>
        <w:tc>
          <w:tcPr>
            <w:tcW w:w="992" w:type="dxa"/>
            <w:vAlign w:val="center"/>
          </w:tcPr>
          <w:p w:rsidR="00842CC2" w:rsidRPr="00842CC2" w:rsidRDefault="00842CC2" w:rsidP="00475F1D">
            <w:pPr>
              <w:ind w:firstLine="26"/>
              <w:rPr>
                <w:szCs w:val="24"/>
              </w:rPr>
            </w:pPr>
            <w:r w:rsidRPr="00842CC2">
              <w:rPr>
                <w:szCs w:val="24"/>
              </w:rPr>
              <w:t>66,67</w:t>
            </w:r>
          </w:p>
        </w:tc>
        <w:tc>
          <w:tcPr>
            <w:tcW w:w="992" w:type="dxa"/>
            <w:vAlign w:val="center"/>
          </w:tcPr>
          <w:p w:rsidR="00842CC2" w:rsidRPr="00842CC2" w:rsidRDefault="00842CC2" w:rsidP="00475F1D">
            <w:pPr>
              <w:ind w:firstLine="26"/>
              <w:rPr>
                <w:szCs w:val="24"/>
              </w:rPr>
            </w:pPr>
            <w:r w:rsidRPr="00842CC2">
              <w:rPr>
                <w:szCs w:val="24"/>
              </w:rPr>
              <w:t>66,90</w:t>
            </w:r>
          </w:p>
        </w:tc>
        <w:tc>
          <w:tcPr>
            <w:tcW w:w="993" w:type="dxa"/>
            <w:vAlign w:val="center"/>
          </w:tcPr>
          <w:p w:rsidR="00842CC2" w:rsidRPr="00842CC2" w:rsidRDefault="00842CC2" w:rsidP="00475F1D">
            <w:pPr>
              <w:ind w:firstLine="26"/>
              <w:rPr>
                <w:szCs w:val="24"/>
              </w:rPr>
            </w:pPr>
            <w:r w:rsidRPr="00842CC2">
              <w:rPr>
                <w:szCs w:val="24"/>
              </w:rPr>
              <w:t>68,82</w:t>
            </w:r>
          </w:p>
        </w:tc>
        <w:tc>
          <w:tcPr>
            <w:tcW w:w="992" w:type="dxa"/>
            <w:vAlign w:val="center"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68,82</w:t>
            </w:r>
          </w:p>
        </w:tc>
        <w:tc>
          <w:tcPr>
            <w:tcW w:w="992" w:type="dxa"/>
            <w:vAlign w:val="center"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68,82</w:t>
            </w:r>
          </w:p>
        </w:tc>
        <w:tc>
          <w:tcPr>
            <w:tcW w:w="993" w:type="dxa"/>
            <w:vAlign w:val="center"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68,82</w:t>
            </w:r>
          </w:p>
        </w:tc>
      </w:tr>
    </w:tbl>
    <w:p w:rsidR="00842CC2" w:rsidRPr="00842CC2" w:rsidRDefault="00842CC2" w:rsidP="00842CC2">
      <w:pPr>
        <w:ind w:firstLine="698"/>
        <w:jc w:val="right"/>
        <w:rPr>
          <w:szCs w:val="24"/>
        </w:rPr>
      </w:pPr>
      <w:r w:rsidRPr="00842CC2">
        <w:rPr>
          <w:rStyle w:val="afe"/>
          <w:b w:val="0"/>
          <w:bCs/>
          <w:color w:val="auto"/>
          <w:szCs w:val="24"/>
        </w:rPr>
        <w:t xml:space="preserve">Приложение № 2 </w:t>
      </w:r>
      <w:r w:rsidRPr="00842CC2">
        <w:rPr>
          <w:rStyle w:val="afe"/>
          <w:b w:val="0"/>
          <w:bCs/>
          <w:color w:val="auto"/>
          <w:szCs w:val="24"/>
        </w:rPr>
        <w:br/>
        <w:t xml:space="preserve">к </w:t>
      </w:r>
      <w:r w:rsidRPr="00842CC2">
        <w:rPr>
          <w:rStyle w:val="aff"/>
          <w:color w:val="auto"/>
          <w:szCs w:val="24"/>
        </w:rPr>
        <w:t>Паспорту</w:t>
      </w:r>
      <w:r w:rsidRPr="00842CC2">
        <w:rPr>
          <w:rStyle w:val="afe"/>
          <w:b w:val="0"/>
          <w:bCs/>
          <w:color w:val="auto"/>
          <w:szCs w:val="24"/>
        </w:rPr>
        <w:t xml:space="preserve"> муниципальной программы</w:t>
      </w:r>
    </w:p>
    <w:p w:rsidR="00842CC2" w:rsidRPr="00842CC2" w:rsidRDefault="00842CC2" w:rsidP="00842CC2">
      <w:pPr>
        <w:ind w:firstLine="698"/>
        <w:jc w:val="right"/>
        <w:rPr>
          <w:szCs w:val="24"/>
        </w:rPr>
      </w:pPr>
      <w:r w:rsidRPr="00842CC2">
        <w:rPr>
          <w:rStyle w:val="afe"/>
          <w:b w:val="0"/>
          <w:bCs/>
          <w:color w:val="auto"/>
          <w:szCs w:val="24"/>
        </w:rPr>
        <w:t>«Развитие образования Дзержинского района»</w:t>
      </w:r>
    </w:p>
    <w:p w:rsidR="00842CC2" w:rsidRPr="00842CC2" w:rsidRDefault="00842CC2" w:rsidP="00842CC2">
      <w:pPr>
        <w:rPr>
          <w:szCs w:val="24"/>
        </w:rPr>
      </w:pPr>
    </w:p>
    <w:p w:rsidR="00842CC2" w:rsidRPr="00842CC2" w:rsidRDefault="00842CC2" w:rsidP="00842CC2">
      <w:pPr>
        <w:pStyle w:val="1"/>
        <w:rPr>
          <w:color w:val="auto"/>
          <w:szCs w:val="24"/>
        </w:rPr>
      </w:pPr>
      <w:r w:rsidRPr="00842CC2">
        <w:rPr>
          <w:color w:val="auto"/>
          <w:szCs w:val="24"/>
        </w:rPr>
        <w:t>Значение целевых показателей на долгосрочный период</w:t>
      </w:r>
    </w:p>
    <w:p w:rsidR="00842CC2" w:rsidRPr="00842CC2" w:rsidRDefault="00842CC2" w:rsidP="00842CC2">
      <w:pPr>
        <w:rPr>
          <w:szCs w:val="24"/>
        </w:rPr>
      </w:pPr>
    </w:p>
    <w:tbl>
      <w:tblPr>
        <w:tblW w:w="1539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120"/>
        <w:gridCol w:w="1240"/>
        <w:gridCol w:w="819"/>
        <w:gridCol w:w="820"/>
        <w:gridCol w:w="820"/>
        <w:gridCol w:w="850"/>
        <w:gridCol w:w="945"/>
        <w:gridCol w:w="850"/>
        <w:gridCol w:w="709"/>
        <w:gridCol w:w="709"/>
        <w:gridCol w:w="709"/>
        <w:gridCol w:w="708"/>
        <w:gridCol w:w="851"/>
        <w:gridCol w:w="709"/>
      </w:tblGrid>
      <w:tr w:rsidR="00842CC2" w:rsidRPr="00842CC2" w:rsidTr="00475F1D">
        <w:trPr>
          <w:trHeight w:val="345"/>
        </w:trPr>
        <w:tc>
          <w:tcPr>
            <w:tcW w:w="540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ind w:right="11"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№ </w:t>
            </w:r>
            <w:proofErr w:type="spellStart"/>
            <w:proofErr w:type="gramStart"/>
            <w:r w:rsidRPr="00842CC2">
              <w:rPr>
                <w:szCs w:val="24"/>
              </w:rPr>
              <w:t>п</w:t>
            </w:r>
            <w:proofErr w:type="spellEnd"/>
            <w:proofErr w:type="gramEnd"/>
            <w:r w:rsidRPr="00842CC2">
              <w:rPr>
                <w:szCs w:val="24"/>
              </w:rPr>
              <w:t>/</w:t>
            </w:r>
            <w:proofErr w:type="spellStart"/>
            <w:r w:rsidRPr="00842CC2">
              <w:rPr>
                <w:szCs w:val="24"/>
              </w:rPr>
              <w:t>п</w:t>
            </w:r>
            <w:proofErr w:type="spellEnd"/>
          </w:p>
        </w:tc>
        <w:tc>
          <w:tcPr>
            <w:tcW w:w="4120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Цели, целевые показатели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Единица измерения</w:t>
            </w:r>
          </w:p>
        </w:tc>
        <w:tc>
          <w:tcPr>
            <w:tcW w:w="819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ind w:right="-249"/>
              <w:rPr>
                <w:szCs w:val="24"/>
              </w:rPr>
            </w:pPr>
            <w:r w:rsidRPr="00842CC2">
              <w:rPr>
                <w:szCs w:val="24"/>
              </w:rPr>
              <w:t>2014 год</w:t>
            </w:r>
          </w:p>
        </w:tc>
        <w:tc>
          <w:tcPr>
            <w:tcW w:w="820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ind w:right="-77"/>
              <w:rPr>
                <w:szCs w:val="24"/>
              </w:rPr>
            </w:pPr>
            <w:r w:rsidRPr="00842CC2">
              <w:rPr>
                <w:szCs w:val="24"/>
              </w:rPr>
              <w:t>2015 год</w:t>
            </w:r>
          </w:p>
        </w:tc>
        <w:tc>
          <w:tcPr>
            <w:tcW w:w="820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ind w:right="12"/>
              <w:rPr>
                <w:szCs w:val="24"/>
              </w:rPr>
            </w:pPr>
            <w:r w:rsidRPr="00842CC2">
              <w:rPr>
                <w:szCs w:val="24"/>
              </w:rPr>
              <w:t>2016 год</w:t>
            </w:r>
          </w:p>
        </w:tc>
        <w:tc>
          <w:tcPr>
            <w:tcW w:w="1795" w:type="dxa"/>
            <w:gridSpan w:val="2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ind w:firstLine="33"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плановый период</w:t>
            </w:r>
          </w:p>
        </w:tc>
        <w:tc>
          <w:tcPr>
            <w:tcW w:w="5245" w:type="dxa"/>
            <w:gridSpan w:val="7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ind w:firstLine="34"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долгосрочный период</w:t>
            </w:r>
          </w:p>
        </w:tc>
      </w:tr>
      <w:tr w:rsidR="00842CC2" w:rsidRPr="00842CC2" w:rsidTr="00475F1D">
        <w:trPr>
          <w:trHeight w:val="660"/>
        </w:trPr>
        <w:tc>
          <w:tcPr>
            <w:tcW w:w="540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ind w:right="11"/>
              <w:rPr>
                <w:szCs w:val="24"/>
              </w:rPr>
            </w:pPr>
          </w:p>
        </w:tc>
        <w:tc>
          <w:tcPr>
            <w:tcW w:w="4120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ind w:right="8"/>
              <w:rPr>
                <w:szCs w:val="24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ind w:right="12"/>
              <w:rPr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2017 год</w:t>
            </w:r>
          </w:p>
        </w:tc>
        <w:tc>
          <w:tcPr>
            <w:tcW w:w="945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2018 год</w:t>
            </w:r>
          </w:p>
        </w:tc>
        <w:tc>
          <w:tcPr>
            <w:tcW w:w="85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ind w:right="-8"/>
              <w:rPr>
                <w:szCs w:val="24"/>
              </w:rPr>
            </w:pPr>
            <w:r w:rsidRPr="00842CC2">
              <w:rPr>
                <w:szCs w:val="24"/>
              </w:rPr>
              <w:t>2019 год</w:t>
            </w:r>
          </w:p>
        </w:tc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2020 год</w:t>
            </w:r>
          </w:p>
        </w:tc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2021 год</w:t>
            </w:r>
          </w:p>
        </w:tc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2022 год</w:t>
            </w:r>
          </w:p>
        </w:tc>
        <w:tc>
          <w:tcPr>
            <w:tcW w:w="708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2023 год</w:t>
            </w:r>
          </w:p>
        </w:tc>
        <w:tc>
          <w:tcPr>
            <w:tcW w:w="85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2024 год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2025 год</w:t>
            </w:r>
          </w:p>
        </w:tc>
      </w:tr>
      <w:tr w:rsidR="00842CC2" w:rsidRPr="00842CC2" w:rsidTr="00475F1D">
        <w:trPr>
          <w:trHeight w:val="660"/>
        </w:trPr>
        <w:tc>
          <w:tcPr>
            <w:tcW w:w="540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ind w:right="11"/>
              <w:rPr>
                <w:szCs w:val="24"/>
              </w:rPr>
            </w:pPr>
          </w:p>
        </w:tc>
        <w:tc>
          <w:tcPr>
            <w:tcW w:w="14859" w:type="dxa"/>
            <w:gridSpan w:val="14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Цель: обеспечение высокого качества образования, соответствующего потребностям граждан и перспективным задачам развития экономики Дзержинского района, поддержка детей-сирот, детей, оставшихся без попечения родителей, отдых и оздоровление детей в летний период</w:t>
            </w:r>
          </w:p>
        </w:tc>
      </w:tr>
      <w:tr w:rsidR="00842CC2" w:rsidRPr="00842CC2" w:rsidTr="00475F1D">
        <w:trPr>
          <w:trHeight w:val="660"/>
        </w:trPr>
        <w:tc>
          <w:tcPr>
            <w:tcW w:w="540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ind w:right="11"/>
              <w:rPr>
                <w:szCs w:val="24"/>
              </w:rPr>
            </w:pPr>
          </w:p>
        </w:tc>
        <w:tc>
          <w:tcPr>
            <w:tcW w:w="4120" w:type="dxa"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 xml:space="preserve">Удельный вес численности населения в возрасте 5-18 лет, охваченного образованием, в общей численности </w:t>
            </w:r>
            <w:r w:rsidRPr="00842CC2">
              <w:rPr>
                <w:szCs w:val="24"/>
              </w:rPr>
              <w:lastRenderedPageBreak/>
              <w:t>населения в возрасте 5-18 лет</w:t>
            </w:r>
          </w:p>
        </w:tc>
        <w:tc>
          <w:tcPr>
            <w:tcW w:w="1240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%</w:t>
            </w:r>
          </w:p>
        </w:tc>
        <w:tc>
          <w:tcPr>
            <w:tcW w:w="819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92,00</w:t>
            </w:r>
          </w:p>
        </w:tc>
        <w:tc>
          <w:tcPr>
            <w:tcW w:w="820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92,10</w:t>
            </w:r>
          </w:p>
        </w:tc>
        <w:tc>
          <w:tcPr>
            <w:tcW w:w="820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92,20</w:t>
            </w:r>
          </w:p>
        </w:tc>
        <w:tc>
          <w:tcPr>
            <w:tcW w:w="850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92,20</w:t>
            </w:r>
          </w:p>
        </w:tc>
        <w:tc>
          <w:tcPr>
            <w:tcW w:w="945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92,40</w:t>
            </w:r>
          </w:p>
        </w:tc>
        <w:tc>
          <w:tcPr>
            <w:tcW w:w="850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92,50</w:t>
            </w:r>
          </w:p>
        </w:tc>
        <w:tc>
          <w:tcPr>
            <w:tcW w:w="709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92,60</w:t>
            </w:r>
          </w:p>
        </w:tc>
        <w:tc>
          <w:tcPr>
            <w:tcW w:w="709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92,70</w:t>
            </w:r>
          </w:p>
        </w:tc>
        <w:tc>
          <w:tcPr>
            <w:tcW w:w="709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92,80</w:t>
            </w:r>
          </w:p>
        </w:tc>
        <w:tc>
          <w:tcPr>
            <w:tcW w:w="708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92,90</w:t>
            </w:r>
          </w:p>
        </w:tc>
        <w:tc>
          <w:tcPr>
            <w:tcW w:w="851" w:type="dxa"/>
            <w:vAlign w:val="center"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92,90</w:t>
            </w:r>
          </w:p>
        </w:tc>
        <w:tc>
          <w:tcPr>
            <w:tcW w:w="709" w:type="dxa"/>
            <w:noWrap/>
            <w:vAlign w:val="center"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92,90</w:t>
            </w:r>
          </w:p>
        </w:tc>
      </w:tr>
      <w:tr w:rsidR="00842CC2" w:rsidRPr="00842CC2" w:rsidTr="00475F1D">
        <w:trPr>
          <w:trHeight w:val="660"/>
        </w:trPr>
        <w:tc>
          <w:tcPr>
            <w:tcW w:w="540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ind w:right="11"/>
              <w:rPr>
                <w:szCs w:val="24"/>
              </w:rPr>
            </w:pPr>
          </w:p>
        </w:tc>
        <w:tc>
          <w:tcPr>
            <w:tcW w:w="4120" w:type="dxa"/>
          </w:tcPr>
          <w:p w:rsidR="00842CC2" w:rsidRPr="00842CC2" w:rsidRDefault="00842CC2" w:rsidP="00475F1D">
            <w:pPr>
              <w:rPr>
                <w:szCs w:val="24"/>
              </w:rPr>
            </w:pPr>
            <w:proofErr w:type="gramStart"/>
            <w:r w:rsidRPr="00842CC2">
              <w:rPr>
                <w:szCs w:val="24"/>
              </w:rPr>
              <w:t>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</w:t>
            </w:r>
            <w:proofErr w:type="gramEnd"/>
          </w:p>
        </w:tc>
        <w:tc>
          <w:tcPr>
            <w:tcW w:w="1240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%</w:t>
            </w:r>
          </w:p>
        </w:tc>
        <w:tc>
          <w:tcPr>
            <w:tcW w:w="819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40,9</w:t>
            </w:r>
          </w:p>
        </w:tc>
        <w:tc>
          <w:tcPr>
            <w:tcW w:w="820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44,5</w:t>
            </w:r>
          </w:p>
        </w:tc>
        <w:tc>
          <w:tcPr>
            <w:tcW w:w="820" w:type="dxa"/>
            <w:vAlign w:val="center"/>
          </w:tcPr>
          <w:p w:rsidR="00842CC2" w:rsidRPr="00842CC2" w:rsidRDefault="00842CC2" w:rsidP="00475F1D">
            <w:pPr>
              <w:ind w:firstLine="26"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45,1</w:t>
            </w:r>
          </w:p>
        </w:tc>
        <w:tc>
          <w:tcPr>
            <w:tcW w:w="850" w:type="dxa"/>
            <w:vAlign w:val="center"/>
          </w:tcPr>
          <w:p w:rsidR="00842CC2" w:rsidRPr="00842CC2" w:rsidRDefault="00842CC2" w:rsidP="00475F1D">
            <w:pPr>
              <w:ind w:firstLine="26"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47,0</w:t>
            </w:r>
          </w:p>
        </w:tc>
        <w:tc>
          <w:tcPr>
            <w:tcW w:w="945" w:type="dxa"/>
            <w:vAlign w:val="center"/>
          </w:tcPr>
          <w:p w:rsidR="00842CC2" w:rsidRPr="00842CC2" w:rsidRDefault="00842CC2" w:rsidP="00475F1D">
            <w:pPr>
              <w:ind w:firstLine="26"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49,5</w:t>
            </w:r>
          </w:p>
        </w:tc>
        <w:tc>
          <w:tcPr>
            <w:tcW w:w="850" w:type="dxa"/>
            <w:vAlign w:val="center"/>
          </w:tcPr>
          <w:p w:rsidR="00842CC2" w:rsidRPr="00842CC2" w:rsidRDefault="00842CC2" w:rsidP="00475F1D">
            <w:pPr>
              <w:ind w:firstLine="26"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50,0</w:t>
            </w:r>
          </w:p>
        </w:tc>
        <w:tc>
          <w:tcPr>
            <w:tcW w:w="709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52,0</w:t>
            </w:r>
          </w:p>
        </w:tc>
        <w:tc>
          <w:tcPr>
            <w:tcW w:w="709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52,0</w:t>
            </w:r>
          </w:p>
        </w:tc>
        <w:tc>
          <w:tcPr>
            <w:tcW w:w="709" w:type="dxa"/>
            <w:vAlign w:val="center"/>
          </w:tcPr>
          <w:p w:rsidR="00842CC2" w:rsidRPr="00842CC2" w:rsidRDefault="00842CC2" w:rsidP="00475F1D">
            <w:pPr>
              <w:ind w:left="-769" w:right="-155"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52,0</w:t>
            </w:r>
          </w:p>
        </w:tc>
        <w:tc>
          <w:tcPr>
            <w:tcW w:w="708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52,0</w:t>
            </w:r>
          </w:p>
        </w:tc>
        <w:tc>
          <w:tcPr>
            <w:tcW w:w="851" w:type="dxa"/>
            <w:vAlign w:val="center"/>
          </w:tcPr>
          <w:p w:rsidR="00842CC2" w:rsidRPr="00842CC2" w:rsidRDefault="00842CC2" w:rsidP="00475F1D">
            <w:pPr>
              <w:ind w:left="-769" w:right="-155"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52,0</w:t>
            </w:r>
          </w:p>
        </w:tc>
        <w:tc>
          <w:tcPr>
            <w:tcW w:w="709" w:type="dxa"/>
            <w:noWrap/>
            <w:vAlign w:val="center"/>
          </w:tcPr>
          <w:p w:rsidR="00842CC2" w:rsidRPr="00842CC2" w:rsidRDefault="00842CC2" w:rsidP="00475F1D">
            <w:pPr>
              <w:ind w:left="-769"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52,0</w:t>
            </w:r>
          </w:p>
        </w:tc>
      </w:tr>
      <w:tr w:rsidR="00842CC2" w:rsidRPr="00842CC2" w:rsidTr="00475F1D">
        <w:trPr>
          <w:trHeight w:val="660"/>
        </w:trPr>
        <w:tc>
          <w:tcPr>
            <w:tcW w:w="540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ind w:right="11"/>
              <w:rPr>
                <w:szCs w:val="24"/>
              </w:rPr>
            </w:pPr>
          </w:p>
        </w:tc>
        <w:tc>
          <w:tcPr>
            <w:tcW w:w="4120" w:type="dxa"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</w:t>
            </w:r>
          </w:p>
        </w:tc>
        <w:tc>
          <w:tcPr>
            <w:tcW w:w="1240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%</w:t>
            </w:r>
          </w:p>
        </w:tc>
        <w:tc>
          <w:tcPr>
            <w:tcW w:w="819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1,4</w:t>
            </w:r>
          </w:p>
        </w:tc>
        <w:tc>
          <w:tcPr>
            <w:tcW w:w="820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2</w:t>
            </w:r>
          </w:p>
        </w:tc>
        <w:tc>
          <w:tcPr>
            <w:tcW w:w="820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1,4</w:t>
            </w:r>
          </w:p>
        </w:tc>
        <w:tc>
          <w:tcPr>
            <w:tcW w:w="850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1,3</w:t>
            </w:r>
          </w:p>
        </w:tc>
        <w:tc>
          <w:tcPr>
            <w:tcW w:w="945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1,3</w:t>
            </w:r>
          </w:p>
        </w:tc>
        <w:tc>
          <w:tcPr>
            <w:tcW w:w="850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1,3</w:t>
            </w:r>
          </w:p>
        </w:tc>
        <w:tc>
          <w:tcPr>
            <w:tcW w:w="709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1,3</w:t>
            </w:r>
          </w:p>
        </w:tc>
        <w:tc>
          <w:tcPr>
            <w:tcW w:w="709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1,3</w:t>
            </w:r>
          </w:p>
        </w:tc>
        <w:tc>
          <w:tcPr>
            <w:tcW w:w="709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1,3</w:t>
            </w:r>
          </w:p>
        </w:tc>
        <w:tc>
          <w:tcPr>
            <w:tcW w:w="708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1,3</w:t>
            </w:r>
          </w:p>
        </w:tc>
        <w:tc>
          <w:tcPr>
            <w:tcW w:w="8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1,3</w:t>
            </w:r>
          </w:p>
        </w:tc>
        <w:tc>
          <w:tcPr>
            <w:tcW w:w="709" w:type="dxa"/>
            <w:noWrap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1,3</w:t>
            </w:r>
          </w:p>
        </w:tc>
      </w:tr>
      <w:tr w:rsidR="00842CC2" w:rsidRPr="00842CC2" w:rsidTr="00475F1D">
        <w:trPr>
          <w:trHeight w:val="660"/>
        </w:trPr>
        <w:tc>
          <w:tcPr>
            <w:tcW w:w="540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ind w:right="11"/>
              <w:rPr>
                <w:szCs w:val="24"/>
              </w:rPr>
            </w:pPr>
          </w:p>
        </w:tc>
        <w:tc>
          <w:tcPr>
            <w:tcW w:w="4120" w:type="dxa"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240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%</w:t>
            </w:r>
          </w:p>
        </w:tc>
        <w:tc>
          <w:tcPr>
            <w:tcW w:w="819" w:type="dxa"/>
            <w:vAlign w:val="center"/>
          </w:tcPr>
          <w:p w:rsidR="00842CC2" w:rsidRPr="00842CC2" w:rsidRDefault="00842CC2" w:rsidP="00475F1D">
            <w:pPr>
              <w:ind w:firstLine="26"/>
              <w:rPr>
                <w:szCs w:val="24"/>
              </w:rPr>
            </w:pPr>
            <w:r w:rsidRPr="00842CC2">
              <w:rPr>
                <w:szCs w:val="24"/>
              </w:rPr>
              <w:t>66,67</w:t>
            </w:r>
          </w:p>
        </w:tc>
        <w:tc>
          <w:tcPr>
            <w:tcW w:w="820" w:type="dxa"/>
            <w:vAlign w:val="center"/>
          </w:tcPr>
          <w:p w:rsidR="00842CC2" w:rsidRPr="00842CC2" w:rsidRDefault="00842CC2" w:rsidP="00475F1D">
            <w:pPr>
              <w:ind w:firstLine="26"/>
              <w:rPr>
                <w:szCs w:val="24"/>
              </w:rPr>
            </w:pPr>
            <w:r w:rsidRPr="00842CC2">
              <w:rPr>
                <w:szCs w:val="24"/>
              </w:rPr>
              <w:t>66,67</w:t>
            </w:r>
          </w:p>
        </w:tc>
        <w:tc>
          <w:tcPr>
            <w:tcW w:w="820" w:type="dxa"/>
            <w:vAlign w:val="center"/>
          </w:tcPr>
          <w:p w:rsidR="00842CC2" w:rsidRPr="00842CC2" w:rsidRDefault="00842CC2" w:rsidP="00475F1D">
            <w:pPr>
              <w:ind w:firstLine="26"/>
              <w:rPr>
                <w:szCs w:val="24"/>
              </w:rPr>
            </w:pPr>
            <w:r w:rsidRPr="00842CC2">
              <w:rPr>
                <w:szCs w:val="24"/>
              </w:rPr>
              <w:t>66,90</w:t>
            </w:r>
          </w:p>
        </w:tc>
        <w:tc>
          <w:tcPr>
            <w:tcW w:w="850" w:type="dxa"/>
            <w:vAlign w:val="center"/>
          </w:tcPr>
          <w:p w:rsidR="00842CC2" w:rsidRPr="00842CC2" w:rsidRDefault="00842CC2" w:rsidP="00475F1D">
            <w:pPr>
              <w:ind w:firstLine="26"/>
              <w:rPr>
                <w:szCs w:val="24"/>
              </w:rPr>
            </w:pPr>
            <w:r w:rsidRPr="00842CC2">
              <w:rPr>
                <w:szCs w:val="24"/>
              </w:rPr>
              <w:t>68,82</w:t>
            </w:r>
          </w:p>
        </w:tc>
        <w:tc>
          <w:tcPr>
            <w:tcW w:w="945" w:type="dxa"/>
            <w:vAlign w:val="center"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68,82</w:t>
            </w:r>
          </w:p>
        </w:tc>
        <w:tc>
          <w:tcPr>
            <w:tcW w:w="850" w:type="dxa"/>
            <w:vAlign w:val="center"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68,82</w:t>
            </w:r>
          </w:p>
        </w:tc>
        <w:tc>
          <w:tcPr>
            <w:tcW w:w="709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70</w:t>
            </w:r>
          </w:p>
        </w:tc>
        <w:tc>
          <w:tcPr>
            <w:tcW w:w="708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70</w:t>
            </w:r>
          </w:p>
        </w:tc>
        <w:tc>
          <w:tcPr>
            <w:tcW w:w="709" w:type="dxa"/>
            <w:noWrap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70</w:t>
            </w:r>
          </w:p>
        </w:tc>
      </w:tr>
    </w:tbl>
    <w:p w:rsidR="00842CC2" w:rsidRPr="00842CC2" w:rsidRDefault="00842CC2" w:rsidP="00842CC2">
      <w:pPr>
        <w:ind w:firstLine="698"/>
        <w:jc w:val="right"/>
        <w:rPr>
          <w:rStyle w:val="afe"/>
          <w:b w:val="0"/>
          <w:bCs/>
          <w:color w:val="auto"/>
          <w:szCs w:val="24"/>
        </w:rPr>
      </w:pPr>
    </w:p>
    <w:p w:rsidR="00842CC2" w:rsidRPr="00842CC2" w:rsidRDefault="00842CC2" w:rsidP="00842CC2">
      <w:pPr>
        <w:ind w:firstLine="698"/>
        <w:jc w:val="right"/>
        <w:rPr>
          <w:szCs w:val="24"/>
        </w:rPr>
      </w:pPr>
      <w:r w:rsidRPr="00842CC2">
        <w:rPr>
          <w:rStyle w:val="afe"/>
          <w:b w:val="0"/>
          <w:bCs/>
          <w:color w:val="auto"/>
          <w:szCs w:val="24"/>
        </w:rPr>
        <w:t xml:space="preserve">Приложение № 3 </w:t>
      </w:r>
      <w:r w:rsidRPr="00842CC2">
        <w:rPr>
          <w:rStyle w:val="afe"/>
          <w:b w:val="0"/>
          <w:bCs/>
          <w:color w:val="auto"/>
          <w:szCs w:val="24"/>
        </w:rPr>
        <w:br/>
        <w:t xml:space="preserve">к </w:t>
      </w:r>
      <w:r w:rsidRPr="00842CC2">
        <w:rPr>
          <w:rStyle w:val="aff"/>
          <w:color w:val="auto"/>
          <w:szCs w:val="24"/>
        </w:rPr>
        <w:t>Паспорту</w:t>
      </w:r>
      <w:r w:rsidRPr="00842CC2">
        <w:rPr>
          <w:rStyle w:val="afe"/>
          <w:b w:val="0"/>
          <w:bCs/>
          <w:color w:val="auto"/>
          <w:szCs w:val="24"/>
        </w:rPr>
        <w:t xml:space="preserve"> муниципальной программы</w:t>
      </w:r>
    </w:p>
    <w:p w:rsidR="00842CC2" w:rsidRPr="00842CC2" w:rsidRDefault="00842CC2" w:rsidP="00842CC2">
      <w:pPr>
        <w:ind w:firstLine="698"/>
        <w:jc w:val="right"/>
        <w:rPr>
          <w:rStyle w:val="afe"/>
          <w:b w:val="0"/>
          <w:bCs/>
          <w:color w:val="auto"/>
          <w:szCs w:val="24"/>
        </w:rPr>
      </w:pPr>
      <w:r w:rsidRPr="00842CC2">
        <w:rPr>
          <w:rStyle w:val="afe"/>
          <w:b w:val="0"/>
          <w:bCs/>
          <w:color w:val="auto"/>
          <w:szCs w:val="24"/>
        </w:rPr>
        <w:t>«Развитие образования Дзержинского района»</w:t>
      </w:r>
    </w:p>
    <w:p w:rsidR="00842CC2" w:rsidRPr="00842CC2" w:rsidRDefault="00842CC2" w:rsidP="00842CC2">
      <w:pPr>
        <w:jc w:val="center"/>
        <w:rPr>
          <w:b/>
          <w:bCs/>
          <w:szCs w:val="24"/>
        </w:rPr>
      </w:pPr>
      <w:r w:rsidRPr="00842CC2">
        <w:rPr>
          <w:b/>
          <w:bCs/>
          <w:szCs w:val="24"/>
        </w:rPr>
        <w:lastRenderedPageBreak/>
        <w:t>Перечень объектов капитального строительства</w:t>
      </w:r>
    </w:p>
    <w:p w:rsidR="00842CC2" w:rsidRPr="00842CC2" w:rsidRDefault="00842CC2" w:rsidP="00842CC2">
      <w:pPr>
        <w:jc w:val="center"/>
        <w:rPr>
          <w:b/>
          <w:bCs/>
          <w:szCs w:val="24"/>
        </w:rPr>
      </w:pPr>
      <w:r w:rsidRPr="00842CC2">
        <w:rPr>
          <w:b/>
          <w:bCs/>
          <w:szCs w:val="24"/>
        </w:rPr>
        <w:t>муниципальной собственности Дзержинского района</w:t>
      </w:r>
    </w:p>
    <w:p w:rsidR="00842CC2" w:rsidRPr="00842CC2" w:rsidRDefault="00842CC2" w:rsidP="00842CC2">
      <w:pPr>
        <w:jc w:val="center"/>
        <w:rPr>
          <w:b/>
          <w:bCs/>
          <w:szCs w:val="24"/>
        </w:rPr>
      </w:pPr>
      <w:r w:rsidRPr="00842CC2">
        <w:rPr>
          <w:b/>
          <w:bCs/>
          <w:szCs w:val="24"/>
        </w:rPr>
        <w:t>(за счет всех источников финансирования)</w:t>
      </w:r>
    </w:p>
    <w:p w:rsidR="00842CC2" w:rsidRPr="00842CC2" w:rsidRDefault="00842CC2" w:rsidP="00842CC2">
      <w:pPr>
        <w:jc w:val="center"/>
        <w:rPr>
          <w:b/>
          <w:bCs/>
          <w:szCs w:val="24"/>
        </w:rPr>
      </w:pPr>
    </w:p>
    <w:tbl>
      <w:tblPr>
        <w:tblW w:w="1534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6"/>
        <w:gridCol w:w="1490"/>
        <w:gridCol w:w="1155"/>
        <w:gridCol w:w="1166"/>
        <w:gridCol w:w="1121"/>
        <w:gridCol w:w="1276"/>
        <w:gridCol w:w="1233"/>
        <w:gridCol w:w="1351"/>
        <w:gridCol w:w="1351"/>
      </w:tblGrid>
      <w:tr w:rsidR="00842CC2" w:rsidRPr="00842CC2" w:rsidTr="00475F1D">
        <w:trPr>
          <w:trHeight w:val="192"/>
        </w:trPr>
        <w:tc>
          <w:tcPr>
            <w:tcW w:w="5206" w:type="dxa"/>
            <w:vMerge w:val="restart"/>
            <w:hideMark/>
          </w:tcPr>
          <w:p w:rsidR="00842CC2" w:rsidRPr="00842CC2" w:rsidRDefault="00842CC2" w:rsidP="00475F1D">
            <w:pPr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Наименование объекта</w:t>
            </w:r>
          </w:p>
        </w:tc>
        <w:tc>
          <w:tcPr>
            <w:tcW w:w="1490" w:type="dxa"/>
            <w:vMerge w:val="restart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 xml:space="preserve">Остаток стоимости строительства в ценах контракта </w:t>
            </w:r>
          </w:p>
        </w:tc>
        <w:tc>
          <w:tcPr>
            <w:tcW w:w="5951" w:type="dxa"/>
            <w:gridSpan w:val="5"/>
            <w:noWrap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Объем капитальных вложений, тыс. рублей</w:t>
            </w:r>
          </w:p>
        </w:tc>
        <w:tc>
          <w:tcPr>
            <w:tcW w:w="1351" w:type="dxa"/>
            <w:noWrap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351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</w:tr>
      <w:tr w:rsidR="00842CC2" w:rsidRPr="00842CC2" w:rsidTr="00475F1D">
        <w:trPr>
          <w:trHeight w:val="338"/>
        </w:trPr>
        <w:tc>
          <w:tcPr>
            <w:tcW w:w="5206" w:type="dxa"/>
            <w:vMerge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490" w:type="dxa"/>
            <w:vMerge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155" w:type="dxa"/>
            <w:vMerge w:val="restart"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2014 год</w:t>
            </w:r>
          </w:p>
        </w:tc>
        <w:tc>
          <w:tcPr>
            <w:tcW w:w="1166" w:type="dxa"/>
            <w:vMerge w:val="restart"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2015 год</w:t>
            </w:r>
          </w:p>
        </w:tc>
        <w:tc>
          <w:tcPr>
            <w:tcW w:w="1121" w:type="dxa"/>
            <w:vMerge w:val="restart"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2016 год</w:t>
            </w:r>
          </w:p>
        </w:tc>
        <w:tc>
          <w:tcPr>
            <w:tcW w:w="1276" w:type="dxa"/>
            <w:vMerge w:val="restart"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2017 год</w:t>
            </w:r>
          </w:p>
        </w:tc>
        <w:tc>
          <w:tcPr>
            <w:tcW w:w="1230" w:type="dxa"/>
            <w:vMerge w:val="restart"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2018 год</w:t>
            </w:r>
          </w:p>
        </w:tc>
        <w:tc>
          <w:tcPr>
            <w:tcW w:w="1351" w:type="dxa"/>
            <w:vMerge w:val="restart"/>
            <w:noWrap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2019 год</w:t>
            </w:r>
          </w:p>
        </w:tc>
        <w:tc>
          <w:tcPr>
            <w:tcW w:w="1351" w:type="dxa"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2020 год</w:t>
            </w:r>
          </w:p>
        </w:tc>
      </w:tr>
      <w:tr w:rsidR="00842CC2" w:rsidRPr="00842CC2" w:rsidTr="00475F1D">
        <w:trPr>
          <w:trHeight w:val="316"/>
        </w:trPr>
        <w:tc>
          <w:tcPr>
            <w:tcW w:w="5206" w:type="dxa"/>
            <w:vMerge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490" w:type="dxa"/>
            <w:vMerge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155" w:type="dxa"/>
            <w:vMerge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166" w:type="dxa"/>
            <w:vMerge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121" w:type="dxa"/>
            <w:vMerge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230" w:type="dxa"/>
            <w:vMerge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351" w:type="dxa"/>
            <w:vMerge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351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</w:tr>
      <w:tr w:rsidR="00842CC2" w:rsidRPr="00842CC2" w:rsidTr="00475F1D">
        <w:trPr>
          <w:trHeight w:val="137"/>
        </w:trPr>
        <w:tc>
          <w:tcPr>
            <w:tcW w:w="5206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i/>
                <w:szCs w:val="24"/>
              </w:rPr>
              <w:t>Главный распорядитель: Управление образования</w:t>
            </w:r>
          </w:p>
        </w:tc>
        <w:tc>
          <w:tcPr>
            <w:tcW w:w="1490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155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166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121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30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351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351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</w:tr>
      <w:tr w:rsidR="00842CC2" w:rsidRPr="00842CC2" w:rsidTr="00475F1D">
        <w:trPr>
          <w:trHeight w:val="354"/>
        </w:trPr>
        <w:tc>
          <w:tcPr>
            <w:tcW w:w="5206" w:type="dxa"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Разработка проектной документации и прохождение государственной экспертизы на реконструкцию МБУ ДО ЦВР</w:t>
            </w:r>
          </w:p>
        </w:tc>
        <w:tc>
          <w:tcPr>
            <w:tcW w:w="1490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155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166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121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230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351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351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</w:tr>
      <w:tr w:rsidR="00842CC2" w:rsidRPr="00842CC2" w:rsidTr="00475F1D">
        <w:trPr>
          <w:trHeight w:val="155"/>
        </w:trPr>
        <w:tc>
          <w:tcPr>
            <w:tcW w:w="5206" w:type="dxa"/>
            <w:hideMark/>
          </w:tcPr>
          <w:p w:rsidR="00842CC2" w:rsidRPr="00842CC2" w:rsidRDefault="00842CC2" w:rsidP="00475F1D">
            <w:pPr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в том числе:</w:t>
            </w:r>
          </w:p>
        </w:tc>
        <w:tc>
          <w:tcPr>
            <w:tcW w:w="1490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155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166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121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30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351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351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</w:tr>
      <w:tr w:rsidR="00842CC2" w:rsidRPr="00842CC2" w:rsidTr="00475F1D">
        <w:trPr>
          <w:trHeight w:val="155"/>
        </w:trPr>
        <w:tc>
          <w:tcPr>
            <w:tcW w:w="5206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федеральный бюджет</w:t>
            </w:r>
          </w:p>
        </w:tc>
        <w:tc>
          <w:tcPr>
            <w:tcW w:w="1490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155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166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121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30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351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351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</w:tr>
      <w:tr w:rsidR="00842CC2" w:rsidRPr="00842CC2" w:rsidTr="00475F1D">
        <w:trPr>
          <w:trHeight w:val="155"/>
        </w:trPr>
        <w:tc>
          <w:tcPr>
            <w:tcW w:w="5206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краевой бюджет</w:t>
            </w:r>
          </w:p>
        </w:tc>
        <w:tc>
          <w:tcPr>
            <w:tcW w:w="1490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155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166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121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30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351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351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</w:tr>
      <w:tr w:rsidR="00842CC2" w:rsidRPr="00842CC2" w:rsidTr="00475F1D">
        <w:trPr>
          <w:trHeight w:val="155"/>
        </w:trPr>
        <w:tc>
          <w:tcPr>
            <w:tcW w:w="5206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бюджет муниципального образования</w:t>
            </w:r>
          </w:p>
        </w:tc>
        <w:tc>
          <w:tcPr>
            <w:tcW w:w="1490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155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166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121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267,397</w:t>
            </w:r>
          </w:p>
        </w:tc>
        <w:tc>
          <w:tcPr>
            <w:tcW w:w="1276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30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351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351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</w:tr>
      <w:tr w:rsidR="00842CC2" w:rsidRPr="00842CC2" w:rsidTr="00475F1D">
        <w:trPr>
          <w:trHeight w:val="155"/>
        </w:trPr>
        <w:tc>
          <w:tcPr>
            <w:tcW w:w="5206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внебюджетные источники</w:t>
            </w:r>
          </w:p>
        </w:tc>
        <w:tc>
          <w:tcPr>
            <w:tcW w:w="1490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155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166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121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30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351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351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</w:tr>
      <w:tr w:rsidR="00842CC2" w:rsidRPr="00842CC2" w:rsidTr="00475F1D">
        <w:trPr>
          <w:trHeight w:val="155"/>
        </w:trPr>
        <w:tc>
          <w:tcPr>
            <w:tcW w:w="5206" w:type="dxa"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Реконструкция МБУ ДО ЦВР</w:t>
            </w:r>
          </w:p>
        </w:tc>
        <w:tc>
          <w:tcPr>
            <w:tcW w:w="1490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155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166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121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230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351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351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</w:tr>
      <w:tr w:rsidR="00842CC2" w:rsidRPr="00842CC2" w:rsidTr="00475F1D">
        <w:trPr>
          <w:trHeight w:val="155"/>
        </w:trPr>
        <w:tc>
          <w:tcPr>
            <w:tcW w:w="5206" w:type="dxa"/>
          </w:tcPr>
          <w:p w:rsidR="00842CC2" w:rsidRPr="00842CC2" w:rsidRDefault="00842CC2" w:rsidP="00475F1D">
            <w:pPr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в том числе:</w:t>
            </w:r>
          </w:p>
        </w:tc>
        <w:tc>
          <w:tcPr>
            <w:tcW w:w="1490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155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166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121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230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351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351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</w:tr>
      <w:tr w:rsidR="00842CC2" w:rsidRPr="00842CC2" w:rsidTr="00475F1D">
        <w:trPr>
          <w:trHeight w:val="155"/>
        </w:trPr>
        <w:tc>
          <w:tcPr>
            <w:tcW w:w="5206" w:type="dxa"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федеральный бюджет</w:t>
            </w:r>
          </w:p>
        </w:tc>
        <w:tc>
          <w:tcPr>
            <w:tcW w:w="1490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155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166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121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230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351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351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</w:tr>
      <w:tr w:rsidR="00842CC2" w:rsidRPr="00842CC2" w:rsidTr="00475F1D">
        <w:trPr>
          <w:trHeight w:val="155"/>
        </w:trPr>
        <w:tc>
          <w:tcPr>
            <w:tcW w:w="5206" w:type="dxa"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краевой бюджет</w:t>
            </w:r>
          </w:p>
        </w:tc>
        <w:tc>
          <w:tcPr>
            <w:tcW w:w="1490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155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166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121" w:type="dxa"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10000</w:t>
            </w:r>
          </w:p>
        </w:tc>
        <w:tc>
          <w:tcPr>
            <w:tcW w:w="1276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230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351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351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</w:tr>
      <w:tr w:rsidR="00842CC2" w:rsidRPr="00842CC2" w:rsidTr="00475F1D">
        <w:trPr>
          <w:trHeight w:val="155"/>
        </w:trPr>
        <w:tc>
          <w:tcPr>
            <w:tcW w:w="5206" w:type="dxa"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бюджет муниципального образования</w:t>
            </w:r>
          </w:p>
        </w:tc>
        <w:tc>
          <w:tcPr>
            <w:tcW w:w="1490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155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166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121" w:type="dxa"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230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351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351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</w:tr>
      <w:tr w:rsidR="00842CC2" w:rsidRPr="00842CC2" w:rsidTr="00475F1D">
        <w:trPr>
          <w:trHeight w:val="155"/>
        </w:trPr>
        <w:tc>
          <w:tcPr>
            <w:tcW w:w="5206" w:type="dxa"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внебюджетные источники</w:t>
            </w:r>
          </w:p>
        </w:tc>
        <w:tc>
          <w:tcPr>
            <w:tcW w:w="1490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155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166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121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230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351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351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</w:tr>
      <w:tr w:rsidR="00842CC2" w:rsidRPr="00842CC2" w:rsidTr="00475F1D">
        <w:trPr>
          <w:trHeight w:val="155"/>
        </w:trPr>
        <w:tc>
          <w:tcPr>
            <w:tcW w:w="5206" w:type="dxa"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Разработка ПСД по капитальному ремонту зданий МБДОУ Дзержинский детский сад №4 «Березка»</w:t>
            </w:r>
          </w:p>
        </w:tc>
        <w:tc>
          <w:tcPr>
            <w:tcW w:w="1490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155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166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121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230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351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351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</w:tr>
      <w:tr w:rsidR="00842CC2" w:rsidRPr="00842CC2" w:rsidTr="00475F1D">
        <w:trPr>
          <w:trHeight w:val="155"/>
        </w:trPr>
        <w:tc>
          <w:tcPr>
            <w:tcW w:w="5206" w:type="dxa"/>
          </w:tcPr>
          <w:p w:rsidR="00842CC2" w:rsidRPr="00842CC2" w:rsidRDefault="00842CC2" w:rsidP="00475F1D">
            <w:pPr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в том числе:</w:t>
            </w:r>
          </w:p>
        </w:tc>
        <w:tc>
          <w:tcPr>
            <w:tcW w:w="1490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155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166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121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230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351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351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</w:tr>
      <w:tr w:rsidR="00842CC2" w:rsidRPr="00842CC2" w:rsidTr="00475F1D">
        <w:trPr>
          <w:trHeight w:val="155"/>
        </w:trPr>
        <w:tc>
          <w:tcPr>
            <w:tcW w:w="5206" w:type="dxa"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федеральный бюджет</w:t>
            </w:r>
          </w:p>
        </w:tc>
        <w:tc>
          <w:tcPr>
            <w:tcW w:w="1490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155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166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121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230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351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351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</w:tr>
      <w:tr w:rsidR="00842CC2" w:rsidRPr="00842CC2" w:rsidTr="00475F1D">
        <w:trPr>
          <w:trHeight w:val="155"/>
        </w:trPr>
        <w:tc>
          <w:tcPr>
            <w:tcW w:w="5206" w:type="dxa"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краевой бюджет</w:t>
            </w:r>
          </w:p>
        </w:tc>
        <w:tc>
          <w:tcPr>
            <w:tcW w:w="1490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155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166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121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230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351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351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</w:tr>
      <w:tr w:rsidR="00842CC2" w:rsidRPr="00842CC2" w:rsidTr="00475F1D">
        <w:trPr>
          <w:trHeight w:val="155"/>
        </w:trPr>
        <w:tc>
          <w:tcPr>
            <w:tcW w:w="5206" w:type="dxa"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бюджет муниципального образования</w:t>
            </w:r>
          </w:p>
        </w:tc>
        <w:tc>
          <w:tcPr>
            <w:tcW w:w="1490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155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166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121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1449,734</w:t>
            </w:r>
          </w:p>
        </w:tc>
        <w:tc>
          <w:tcPr>
            <w:tcW w:w="1230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351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351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</w:tr>
      <w:tr w:rsidR="00842CC2" w:rsidRPr="00842CC2" w:rsidTr="00475F1D">
        <w:trPr>
          <w:trHeight w:val="155"/>
        </w:trPr>
        <w:tc>
          <w:tcPr>
            <w:tcW w:w="5206" w:type="dxa"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внебюджетные источники</w:t>
            </w:r>
          </w:p>
        </w:tc>
        <w:tc>
          <w:tcPr>
            <w:tcW w:w="1490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155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166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121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230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351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351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</w:tr>
      <w:tr w:rsidR="00842CC2" w:rsidRPr="00842CC2" w:rsidTr="00475F1D">
        <w:trPr>
          <w:trHeight w:val="664"/>
        </w:trPr>
        <w:tc>
          <w:tcPr>
            <w:tcW w:w="5206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proofErr w:type="gramStart"/>
            <w:r w:rsidRPr="00842CC2">
              <w:rPr>
                <w:szCs w:val="24"/>
              </w:rPr>
              <w:lastRenderedPageBreak/>
              <w:t xml:space="preserve">Быстровозводимый спортивный зал муниципального бюджетного образовательного учреждения </w:t>
            </w:r>
            <w:proofErr w:type="spellStart"/>
            <w:r w:rsidRPr="00842CC2">
              <w:rPr>
                <w:szCs w:val="24"/>
              </w:rPr>
              <w:t>Денисовская</w:t>
            </w:r>
            <w:proofErr w:type="spellEnd"/>
            <w:r w:rsidRPr="00842CC2">
              <w:rPr>
                <w:szCs w:val="24"/>
              </w:rPr>
              <w:t xml:space="preserve"> средняя школа (Подпрограмма «Развитие дошкольного, общего и дополнительного образования»</w:t>
            </w:r>
            <w:proofErr w:type="gramEnd"/>
          </w:p>
        </w:tc>
        <w:tc>
          <w:tcPr>
            <w:tcW w:w="1490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155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166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121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30" w:type="dxa"/>
            <w:noWrap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351" w:type="dxa"/>
            <w:noWrap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351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</w:tr>
      <w:tr w:rsidR="00842CC2" w:rsidRPr="00842CC2" w:rsidTr="00475F1D">
        <w:trPr>
          <w:trHeight w:val="116"/>
        </w:trPr>
        <w:tc>
          <w:tcPr>
            <w:tcW w:w="5206" w:type="dxa"/>
            <w:hideMark/>
          </w:tcPr>
          <w:p w:rsidR="00842CC2" w:rsidRPr="00842CC2" w:rsidRDefault="00842CC2" w:rsidP="00475F1D">
            <w:pPr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в том числе:</w:t>
            </w:r>
          </w:p>
        </w:tc>
        <w:tc>
          <w:tcPr>
            <w:tcW w:w="1490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155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166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121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30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351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</w:tr>
      <w:tr w:rsidR="00842CC2" w:rsidRPr="00842CC2" w:rsidTr="00475F1D">
        <w:trPr>
          <w:trHeight w:val="116"/>
        </w:trPr>
        <w:tc>
          <w:tcPr>
            <w:tcW w:w="5206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федеральный бюджет</w:t>
            </w:r>
          </w:p>
        </w:tc>
        <w:tc>
          <w:tcPr>
            <w:tcW w:w="1490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155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166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121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30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351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</w:tr>
      <w:tr w:rsidR="00842CC2" w:rsidRPr="00842CC2" w:rsidTr="00475F1D">
        <w:trPr>
          <w:trHeight w:val="116"/>
        </w:trPr>
        <w:tc>
          <w:tcPr>
            <w:tcW w:w="5206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краевой бюджет</w:t>
            </w:r>
          </w:p>
        </w:tc>
        <w:tc>
          <w:tcPr>
            <w:tcW w:w="1490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155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 xml:space="preserve">            </w:t>
            </w:r>
          </w:p>
        </w:tc>
        <w:tc>
          <w:tcPr>
            <w:tcW w:w="1166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121" w:type="dxa"/>
          </w:tcPr>
          <w:p w:rsidR="00842CC2" w:rsidRPr="00842CC2" w:rsidRDefault="00842CC2" w:rsidP="00475F1D">
            <w:pPr>
              <w:rPr>
                <w:szCs w:val="24"/>
                <w:highlight w:val="red"/>
              </w:rPr>
            </w:pPr>
          </w:p>
        </w:tc>
        <w:tc>
          <w:tcPr>
            <w:tcW w:w="1276" w:type="dxa"/>
          </w:tcPr>
          <w:p w:rsidR="00842CC2" w:rsidRPr="00842CC2" w:rsidRDefault="00842CC2" w:rsidP="00475F1D">
            <w:pPr>
              <w:rPr>
                <w:szCs w:val="24"/>
                <w:highlight w:val="red"/>
              </w:rPr>
            </w:pPr>
          </w:p>
        </w:tc>
        <w:tc>
          <w:tcPr>
            <w:tcW w:w="1230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351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</w:tr>
      <w:tr w:rsidR="00842CC2" w:rsidRPr="00842CC2" w:rsidTr="00475F1D">
        <w:trPr>
          <w:trHeight w:val="116"/>
        </w:trPr>
        <w:tc>
          <w:tcPr>
            <w:tcW w:w="5206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бюджет муниципального образования</w:t>
            </w:r>
          </w:p>
        </w:tc>
        <w:tc>
          <w:tcPr>
            <w:tcW w:w="1490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155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166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121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30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351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</w:tr>
      <w:tr w:rsidR="00842CC2" w:rsidRPr="00842CC2" w:rsidTr="00475F1D">
        <w:trPr>
          <w:trHeight w:val="116"/>
        </w:trPr>
        <w:tc>
          <w:tcPr>
            <w:tcW w:w="5206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внебюджетные источники</w:t>
            </w:r>
          </w:p>
        </w:tc>
        <w:tc>
          <w:tcPr>
            <w:tcW w:w="1490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155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166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121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 xml:space="preserve">  </w:t>
            </w:r>
          </w:p>
        </w:tc>
        <w:tc>
          <w:tcPr>
            <w:tcW w:w="1230" w:type="dxa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351" w:type="dxa"/>
            <w:noWrap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351" w:type="dxa"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</w:tr>
    </w:tbl>
    <w:p w:rsidR="00842CC2" w:rsidRPr="00842CC2" w:rsidRDefault="00842CC2" w:rsidP="00842CC2">
      <w:pPr>
        <w:ind w:firstLine="698"/>
        <w:jc w:val="right"/>
        <w:rPr>
          <w:rStyle w:val="afe"/>
          <w:b w:val="0"/>
          <w:bCs/>
          <w:color w:val="auto"/>
          <w:szCs w:val="24"/>
        </w:rPr>
      </w:pPr>
    </w:p>
    <w:p w:rsidR="00842CC2" w:rsidRPr="00842CC2" w:rsidRDefault="00842CC2" w:rsidP="00842CC2">
      <w:pPr>
        <w:ind w:firstLine="698"/>
        <w:jc w:val="right"/>
        <w:rPr>
          <w:b/>
          <w:szCs w:val="24"/>
        </w:rPr>
      </w:pPr>
      <w:r w:rsidRPr="00842CC2">
        <w:rPr>
          <w:rStyle w:val="afe"/>
          <w:b w:val="0"/>
          <w:bCs/>
          <w:color w:val="auto"/>
          <w:szCs w:val="24"/>
        </w:rPr>
        <w:t>Приложение № 1</w:t>
      </w:r>
    </w:p>
    <w:p w:rsidR="00842CC2" w:rsidRPr="00842CC2" w:rsidRDefault="00842CC2" w:rsidP="00842CC2">
      <w:pPr>
        <w:ind w:firstLine="698"/>
        <w:jc w:val="right"/>
        <w:rPr>
          <w:rStyle w:val="afe"/>
          <w:bCs/>
          <w:color w:val="auto"/>
          <w:szCs w:val="24"/>
        </w:rPr>
      </w:pPr>
      <w:r w:rsidRPr="00842CC2">
        <w:rPr>
          <w:rStyle w:val="afe"/>
          <w:b w:val="0"/>
          <w:bCs/>
          <w:color w:val="auto"/>
          <w:szCs w:val="24"/>
        </w:rPr>
        <w:t xml:space="preserve">к </w:t>
      </w:r>
      <w:r w:rsidRPr="00842CC2">
        <w:rPr>
          <w:rStyle w:val="aff"/>
          <w:color w:val="auto"/>
          <w:szCs w:val="24"/>
        </w:rPr>
        <w:t>Муниципальной программе</w:t>
      </w:r>
      <w:r w:rsidRPr="00842CC2">
        <w:rPr>
          <w:rStyle w:val="afe"/>
          <w:bCs/>
          <w:color w:val="auto"/>
          <w:szCs w:val="24"/>
        </w:rPr>
        <w:t xml:space="preserve"> </w:t>
      </w:r>
    </w:p>
    <w:p w:rsidR="00842CC2" w:rsidRPr="00842CC2" w:rsidRDefault="00842CC2" w:rsidP="00842CC2">
      <w:pPr>
        <w:jc w:val="right"/>
        <w:rPr>
          <w:rStyle w:val="afe"/>
          <w:b w:val="0"/>
          <w:bCs/>
          <w:color w:val="auto"/>
          <w:szCs w:val="24"/>
        </w:rPr>
      </w:pPr>
      <w:r w:rsidRPr="00842CC2">
        <w:rPr>
          <w:rStyle w:val="afe"/>
          <w:b w:val="0"/>
          <w:bCs/>
          <w:color w:val="auto"/>
          <w:szCs w:val="24"/>
        </w:rPr>
        <w:t>«Развитие образования Дзержинского района»</w:t>
      </w:r>
    </w:p>
    <w:p w:rsidR="00842CC2" w:rsidRPr="00842CC2" w:rsidRDefault="00842CC2" w:rsidP="00842CC2">
      <w:pPr>
        <w:jc w:val="right"/>
        <w:rPr>
          <w:rStyle w:val="afe"/>
          <w:b w:val="0"/>
          <w:bCs/>
          <w:color w:val="auto"/>
          <w:szCs w:val="24"/>
        </w:rPr>
      </w:pPr>
    </w:p>
    <w:p w:rsidR="00842CC2" w:rsidRPr="00842CC2" w:rsidRDefault="00842CC2" w:rsidP="00842CC2">
      <w:pPr>
        <w:jc w:val="center"/>
        <w:rPr>
          <w:rStyle w:val="afe"/>
          <w:bCs/>
          <w:color w:val="auto"/>
          <w:szCs w:val="24"/>
        </w:rPr>
      </w:pPr>
      <w:r w:rsidRPr="00842CC2">
        <w:rPr>
          <w:rStyle w:val="afe"/>
          <w:bCs/>
          <w:color w:val="auto"/>
          <w:szCs w:val="24"/>
        </w:rPr>
        <w:t>Информация о распределении планируемых расходов по отдельным мероприятиям программ, подпрограммам муниципальной программы</w:t>
      </w:r>
    </w:p>
    <w:p w:rsidR="00842CC2" w:rsidRPr="00842CC2" w:rsidRDefault="00842CC2" w:rsidP="00842CC2">
      <w:pPr>
        <w:jc w:val="center"/>
        <w:rPr>
          <w:rStyle w:val="afe"/>
          <w:b w:val="0"/>
          <w:bCs/>
          <w:color w:val="auto"/>
          <w:szCs w:val="24"/>
        </w:rPr>
      </w:pPr>
    </w:p>
    <w:tbl>
      <w:tblPr>
        <w:tblW w:w="15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"/>
        <w:gridCol w:w="1335"/>
        <w:gridCol w:w="1179"/>
        <w:gridCol w:w="895"/>
        <w:gridCol w:w="895"/>
        <w:gridCol w:w="895"/>
        <w:gridCol w:w="903"/>
        <w:gridCol w:w="882"/>
        <w:gridCol w:w="972"/>
        <w:gridCol w:w="971"/>
        <w:gridCol w:w="972"/>
        <w:gridCol w:w="971"/>
        <w:gridCol w:w="972"/>
        <w:gridCol w:w="971"/>
        <w:gridCol w:w="1625"/>
      </w:tblGrid>
      <w:tr w:rsidR="00842CC2" w:rsidRPr="00842CC2" w:rsidTr="00475F1D">
        <w:trPr>
          <w:trHeight w:val="832"/>
        </w:trPr>
        <w:tc>
          <w:tcPr>
            <w:tcW w:w="792" w:type="dxa"/>
            <w:vMerge w:val="restart"/>
            <w:vAlign w:val="center"/>
          </w:tcPr>
          <w:p w:rsidR="00842CC2" w:rsidRPr="00842CC2" w:rsidRDefault="00842CC2" w:rsidP="00475F1D">
            <w:pPr>
              <w:rPr>
                <w:szCs w:val="24"/>
              </w:rPr>
            </w:pPr>
            <w:bookmarkStart w:id="9" w:name="RANGE!A1:O31"/>
            <w:bookmarkEnd w:id="9"/>
            <w:r w:rsidRPr="00842CC2">
              <w:rPr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1335" w:type="dxa"/>
            <w:vMerge w:val="restart"/>
            <w:vAlign w:val="center"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Наименование программы, подпрограммы</w:t>
            </w:r>
          </w:p>
        </w:tc>
        <w:tc>
          <w:tcPr>
            <w:tcW w:w="1179" w:type="dxa"/>
            <w:vMerge w:val="restart"/>
            <w:vAlign w:val="center"/>
          </w:tcPr>
          <w:p w:rsidR="00842CC2" w:rsidRPr="00842CC2" w:rsidRDefault="00842CC2" w:rsidP="00475F1D">
            <w:pPr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Наименование ГРБС</w:t>
            </w:r>
          </w:p>
        </w:tc>
        <w:tc>
          <w:tcPr>
            <w:tcW w:w="3588" w:type="dxa"/>
            <w:gridSpan w:val="4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Код бюджетной классификации</w:t>
            </w:r>
          </w:p>
        </w:tc>
        <w:tc>
          <w:tcPr>
            <w:tcW w:w="8336" w:type="dxa"/>
            <w:gridSpan w:val="8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Расходы (тыс. руб.), годы</w:t>
            </w:r>
          </w:p>
        </w:tc>
      </w:tr>
      <w:tr w:rsidR="00842CC2" w:rsidRPr="00842CC2" w:rsidTr="00475F1D">
        <w:trPr>
          <w:trHeight w:val="832"/>
        </w:trPr>
        <w:tc>
          <w:tcPr>
            <w:tcW w:w="792" w:type="dxa"/>
            <w:vMerge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335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179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895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ГРБС</w:t>
            </w:r>
          </w:p>
        </w:tc>
        <w:tc>
          <w:tcPr>
            <w:tcW w:w="895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proofErr w:type="spellStart"/>
            <w:r w:rsidRPr="00842CC2">
              <w:rPr>
                <w:szCs w:val="24"/>
              </w:rPr>
              <w:t>Рз</w:t>
            </w:r>
            <w:proofErr w:type="spellEnd"/>
            <w:r w:rsidRPr="00842CC2">
              <w:rPr>
                <w:szCs w:val="24"/>
              </w:rPr>
              <w:t xml:space="preserve"> </w:t>
            </w:r>
            <w:proofErr w:type="spellStart"/>
            <w:proofErr w:type="gramStart"/>
            <w:r w:rsidRPr="00842CC2">
              <w:rPr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95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ЦСР</w:t>
            </w:r>
          </w:p>
        </w:tc>
        <w:tc>
          <w:tcPr>
            <w:tcW w:w="90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ВР</w:t>
            </w:r>
          </w:p>
        </w:tc>
        <w:tc>
          <w:tcPr>
            <w:tcW w:w="88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2014</w:t>
            </w:r>
          </w:p>
        </w:tc>
        <w:tc>
          <w:tcPr>
            <w:tcW w:w="97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2015</w:t>
            </w:r>
          </w:p>
        </w:tc>
        <w:tc>
          <w:tcPr>
            <w:tcW w:w="97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2016</w:t>
            </w:r>
          </w:p>
        </w:tc>
        <w:tc>
          <w:tcPr>
            <w:tcW w:w="97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2017</w:t>
            </w:r>
          </w:p>
        </w:tc>
        <w:tc>
          <w:tcPr>
            <w:tcW w:w="97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2018</w:t>
            </w:r>
          </w:p>
        </w:tc>
        <w:tc>
          <w:tcPr>
            <w:tcW w:w="97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2019</w:t>
            </w:r>
          </w:p>
        </w:tc>
        <w:tc>
          <w:tcPr>
            <w:tcW w:w="97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2020</w:t>
            </w:r>
          </w:p>
        </w:tc>
        <w:tc>
          <w:tcPr>
            <w:tcW w:w="1625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Итого на период</w:t>
            </w:r>
          </w:p>
        </w:tc>
      </w:tr>
      <w:tr w:rsidR="00842CC2" w:rsidRPr="00842CC2" w:rsidTr="00475F1D">
        <w:trPr>
          <w:trHeight w:val="819"/>
        </w:trPr>
        <w:tc>
          <w:tcPr>
            <w:tcW w:w="792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Муниципальная прог</w:t>
            </w:r>
            <w:r w:rsidRPr="00842CC2">
              <w:rPr>
                <w:szCs w:val="24"/>
              </w:rPr>
              <w:lastRenderedPageBreak/>
              <w:t>рамма</w:t>
            </w:r>
          </w:p>
        </w:tc>
        <w:tc>
          <w:tcPr>
            <w:tcW w:w="1335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 xml:space="preserve">«Развитие образования </w:t>
            </w:r>
            <w:r w:rsidRPr="00842CC2">
              <w:rPr>
                <w:szCs w:val="24"/>
              </w:rPr>
              <w:br/>
              <w:t xml:space="preserve">Дзержинского </w:t>
            </w:r>
            <w:r w:rsidRPr="00842CC2">
              <w:rPr>
                <w:szCs w:val="24"/>
              </w:rPr>
              <w:lastRenderedPageBreak/>
              <w:t>района  на 2014-2016 годы»</w:t>
            </w:r>
          </w:p>
        </w:tc>
        <w:tc>
          <w:tcPr>
            <w:tcW w:w="117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 xml:space="preserve">всего расходное обязательство по </w:t>
            </w:r>
            <w:r w:rsidRPr="00842CC2">
              <w:rPr>
                <w:szCs w:val="24"/>
              </w:rPr>
              <w:lastRenderedPageBreak/>
              <w:t>программе</w:t>
            </w:r>
          </w:p>
        </w:tc>
        <w:tc>
          <w:tcPr>
            <w:tcW w:w="89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Х</w:t>
            </w:r>
          </w:p>
        </w:tc>
        <w:tc>
          <w:tcPr>
            <w:tcW w:w="89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Х</w:t>
            </w:r>
          </w:p>
        </w:tc>
        <w:tc>
          <w:tcPr>
            <w:tcW w:w="89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Х</w:t>
            </w:r>
          </w:p>
        </w:tc>
        <w:tc>
          <w:tcPr>
            <w:tcW w:w="90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Х</w:t>
            </w:r>
          </w:p>
        </w:tc>
        <w:tc>
          <w:tcPr>
            <w:tcW w:w="88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289 129,139 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287 804,257 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314 756,736 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323 063,603 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281 964,693 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280 397,981 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260 291,981 </w:t>
            </w:r>
          </w:p>
        </w:tc>
        <w:tc>
          <w:tcPr>
            <w:tcW w:w="162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2 037 408,390 </w:t>
            </w:r>
          </w:p>
        </w:tc>
      </w:tr>
      <w:tr w:rsidR="00842CC2" w:rsidRPr="00842CC2" w:rsidTr="00475F1D">
        <w:trPr>
          <w:trHeight w:val="267"/>
        </w:trPr>
        <w:tc>
          <w:tcPr>
            <w:tcW w:w="792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335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17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в том числе по ГРБС:</w:t>
            </w:r>
          </w:p>
        </w:tc>
        <w:tc>
          <w:tcPr>
            <w:tcW w:w="895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95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95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03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8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62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</w:tr>
      <w:tr w:rsidR="00842CC2" w:rsidRPr="00842CC2" w:rsidTr="00475F1D">
        <w:trPr>
          <w:trHeight w:val="1217"/>
        </w:trPr>
        <w:tc>
          <w:tcPr>
            <w:tcW w:w="792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335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17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Управление социальной защиты населения </w:t>
            </w:r>
          </w:p>
        </w:tc>
        <w:tc>
          <w:tcPr>
            <w:tcW w:w="89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948</w:t>
            </w:r>
          </w:p>
        </w:tc>
        <w:tc>
          <w:tcPr>
            <w:tcW w:w="89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Х</w:t>
            </w:r>
          </w:p>
        </w:tc>
        <w:tc>
          <w:tcPr>
            <w:tcW w:w="89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Х</w:t>
            </w:r>
          </w:p>
        </w:tc>
        <w:tc>
          <w:tcPr>
            <w:tcW w:w="90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Х</w:t>
            </w:r>
          </w:p>
        </w:tc>
        <w:tc>
          <w:tcPr>
            <w:tcW w:w="88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11 019,070 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0,000 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0,000 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0,000 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0,000 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0,000 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0,000 </w:t>
            </w:r>
          </w:p>
        </w:tc>
        <w:tc>
          <w:tcPr>
            <w:tcW w:w="162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11 019,070 </w:t>
            </w:r>
          </w:p>
        </w:tc>
      </w:tr>
      <w:tr w:rsidR="00842CC2" w:rsidRPr="00842CC2" w:rsidTr="00475F1D">
        <w:trPr>
          <w:trHeight w:val="1076"/>
        </w:trPr>
        <w:tc>
          <w:tcPr>
            <w:tcW w:w="792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335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17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89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975</w:t>
            </w:r>
          </w:p>
        </w:tc>
        <w:tc>
          <w:tcPr>
            <w:tcW w:w="89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Х</w:t>
            </w:r>
          </w:p>
        </w:tc>
        <w:tc>
          <w:tcPr>
            <w:tcW w:w="89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Х</w:t>
            </w:r>
          </w:p>
        </w:tc>
        <w:tc>
          <w:tcPr>
            <w:tcW w:w="90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Х</w:t>
            </w:r>
          </w:p>
        </w:tc>
        <w:tc>
          <w:tcPr>
            <w:tcW w:w="88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273 899,290 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287 608,557 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304 029,736 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312 678,394 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278 829,693 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277 262,981 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257 156,981 </w:t>
            </w:r>
          </w:p>
        </w:tc>
        <w:tc>
          <w:tcPr>
            <w:tcW w:w="162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1 991 465,632 </w:t>
            </w:r>
          </w:p>
        </w:tc>
      </w:tr>
      <w:tr w:rsidR="00842CC2" w:rsidRPr="00842CC2" w:rsidTr="00475F1D">
        <w:trPr>
          <w:trHeight w:val="537"/>
        </w:trPr>
        <w:tc>
          <w:tcPr>
            <w:tcW w:w="792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335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17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Администрация Дзержинского района</w:t>
            </w:r>
          </w:p>
        </w:tc>
        <w:tc>
          <w:tcPr>
            <w:tcW w:w="89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904</w:t>
            </w:r>
          </w:p>
        </w:tc>
        <w:tc>
          <w:tcPr>
            <w:tcW w:w="89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Х</w:t>
            </w:r>
          </w:p>
        </w:tc>
        <w:tc>
          <w:tcPr>
            <w:tcW w:w="89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Х</w:t>
            </w:r>
          </w:p>
        </w:tc>
        <w:tc>
          <w:tcPr>
            <w:tcW w:w="90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Х</w:t>
            </w:r>
          </w:p>
        </w:tc>
        <w:tc>
          <w:tcPr>
            <w:tcW w:w="88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4 210,779 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0,000 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10 100,000 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7 877,209 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0,000 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0,000 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0,000 </w:t>
            </w:r>
          </w:p>
        </w:tc>
        <w:tc>
          <w:tcPr>
            <w:tcW w:w="162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22 187,988 </w:t>
            </w:r>
          </w:p>
        </w:tc>
      </w:tr>
      <w:tr w:rsidR="00842CC2" w:rsidRPr="00842CC2" w:rsidTr="00475F1D">
        <w:trPr>
          <w:trHeight w:val="1345"/>
        </w:trPr>
        <w:tc>
          <w:tcPr>
            <w:tcW w:w="792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335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17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Отдел муниципального имущества и земельных отношений </w:t>
            </w:r>
          </w:p>
        </w:tc>
        <w:tc>
          <w:tcPr>
            <w:tcW w:w="89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163</w:t>
            </w:r>
          </w:p>
        </w:tc>
        <w:tc>
          <w:tcPr>
            <w:tcW w:w="89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Х</w:t>
            </w:r>
          </w:p>
        </w:tc>
        <w:tc>
          <w:tcPr>
            <w:tcW w:w="89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Х</w:t>
            </w:r>
          </w:p>
        </w:tc>
        <w:tc>
          <w:tcPr>
            <w:tcW w:w="90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Х</w:t>
            </w:r>
          </w:p>
        </w:tc>
        <w:tc>
          <w:tcPr>
            <w:tcW w:w="88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0,000 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195,700 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627,000 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2 508,000 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3 135,000 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3 135,000 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3 135,000 </w:t>
            </w:r>
          </w:p>
        </w:tc>
        <w:tc>
          <w:tcPr>
            <w:tcW w:w="162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12 735,700 </w:t>
            </w:r>
          </w:p>
        </w:tc>
      </w:tr>
      <w:tr w:rsidR="00842CC2" w:rsidRPr="00842CC2" w:rsidTr="00475F1D">
        <w:trPr>
          <w:trHeight w:val="807"/>
        </w:trPr>
        <w:tc>
          <w:tcPr>
            <w:tcW w:w="792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Подпрограмма 1</w:t>
            </w:r>
          </w:p>
        </w:tc>
        <w:tc>
          <w:tcPr>
            <w:tcW w:w="1335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 xml:space="preserve">«Развитие дошкольного, общего и </w:t>
            </w:r>
            <w:r w:rsidRPr="00842CC2">
              <w:rPr>
                <w:szCs w:val="24"/>
              </w:rPr>
              <w:lastRenderedPageBreak/>
              <w:t>дополнительного образования»</w:t>
            </w:r>
          </w:p>
        </w:tc>
        <w:tc>
          <w:tcPr>
            <w:tcW w:w="117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всего расходное обязател</w:t>
            </w:r>
            <w:r w:rsidRPr="00842CC2">
              <w:rPr>
                <w:szCs w:val="24"/>
              </w:rPr>
              <w:lastRenderedPageBreak/>
              <w:t>ьство по программе</w:t>
            </w:r>
          </w:p>
        </w:tc>
        <w:tc>
          <w:tcPr>
            <w:tcW w:w="89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Х</w:t>
            </w:r>
          </w:p>
        </w:tc>
        <w:tc>
          <w:tcPr>
            <w:tcW w:w="89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Х</w:t>
            </w:r>
          </w:p>
        </w:tc>
        <w:tc>
          <w:tcPr>
            <w:tcW w:w="89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Х</w:t>
            </w:r>
          </w:p>
        </w:tc>
        <w:tc>
          <w:tcPr>
            <w:tcW w:w="90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Х</w:t>
            </w:r>
          </w:p>
        </w:tc>
        <w:tc>
          <w:tcPr>
            <w:tcW w:w="88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274 769,148 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277 901,743 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306 587,149 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312 909,829 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271 265,813 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269 699,101 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249 593,101 </w:t>
            </w:r>
          </w:p>
        </w:tc>
        <w:tc>
          <w:tcPr>
            <w:tcW w:w="162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1 713 132,783 </w:t>
            </w:r>
          </w:p>
        </w:tc>
      </w:tr>
      <w:tr w:rsidR="00842CC2" w:rsidRPr="00842CC2" w:rsidTr="00475F1D">
        <w:trPr>
          <w:trHeight w:val="267"/>
        </w:trPr>
        <w:tc>
          <w:tcPr>
            <w:tcW w:w="792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335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17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в том числе по ГРБС:</w:t>
            </w:r>
          </w:p>
        </w:tc>
        <w:tc>
          <w:tcPr>
            <w:tcW w:w="895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95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95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03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8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62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</w:tr>
      <w:tr w:rsidR="00842CC2" w:rsidRPr="00842CC2" w:rsidTr="00475F1D">
        <w:trPr>
          <w:trHeight w:val="1345"/>
        </w:trPr>
        <w:tc>
          <w:tcPr>
            <w:tcW w:w="792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335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17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Управление социальной защиты населения </w:t>
            </w:r>
          </w:p>
        </w:tc>
        <w:tc>
          <w:tcPr>
            <w:tcW w:w="89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948</w:t>
            </w:r>
          </w:p>
        </w:tc>
        <w:tc>
          <w:tcPr>
            <w:tcW w:w="89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Х</w:t>
            </w:r>
          </w:p>
        </w:tc>
        <w:tc>
          <w:tcPr>
            <w:tcW w:w="89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Х</w:t>
            </w:r>
          </w:p>
        </w:tc>
        <w:tc>
          <w:tcPr>
            <w:tcW w:w="90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Х</w:t>
            </w:r>
          </w:p>
        </w:tc>
        <w:tc>
          <w:tcPr>
            <w:tcW w:w="88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11 019,070 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0,000 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0,000 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0,000 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0,000 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0,000 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0,000 </w:t>
            </w:r>
          </w:p>
        </w:tc>
        <w:tc>
          <w:tcPr>
            <w:tcW w:w="162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11 019,070 </w:t>
            </w:r>
          </w:p>
        </w:tc>
      </w:tr>
      <w:tr w:rsidR="00842CC2" w:rsidRPr="00842CC2" w:rsidTr="00475F1D">
        <w:trPr>
          <w:trHeight w:val="1076"/>
        </w:trPr>
        <w:tc>
          <w:tcPr>
            <w:tcW w:w="792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335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17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89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975</w:t>
            </w:r>
          </w:p>
        </w:tc>
        <w:tc>
          <w:tcPr>
            <w:tcW w:w="89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Х</w:t>
            </w:r>
          </w:p>
        </w:tc>
        <w:tc>
          <w:tcPr>
            <w:tcW w:w="89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Х</w:t>
            </w:r>
          </w:p>
        </w:tc>
        <w:tc>
          <w:tcPr>
            <w:tcW w:w="90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Х</w:t>
            </w:r>
          </w:p>
        </w:tc>
        <w:tc>
          <w:tcPr>
            <w:tcW w:w="88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259 539,299 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277 901,743 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296 487,149 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305 032,620 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271 265,813 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269 699,101 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249 593,101 </w:t>
            </w:r>
          </w:p>
        </w:tc>
        <w:tc>
          <w:tcPr>
            <w:tcW w:w="162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1 679 925,725 </w:t>
            </w:r>
          </w:p>
        </w:tc>
      </w:tr>
      <w:tr w:rsidR="00842CC2" w:rsidRPr="00842CC2" w:rsidTr="00475F1D">
        <w:trPr>
          <w:trHeight w:val="537"/>
        </w:trPr>
        <w:tc>
          <w:tcPr>
            <w:tcW w:w="792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335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17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Администрация Дзержинского района</w:t>
            </w:r>
          </w:p>
        </w:tc>
        <w:tc>
          <w:tcPr>
            <w:tcW w:w="89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904</w:t>
            </w:r>
          </w:p>
        </w:tc>
        <w:tc>
          <w:tcPr>
            <w:tcW w:w="89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Х</w:t>
            </w:r>
          </w:p>
        </w:tc>
        <w:tc>
          <w:tcPr>
            <w:tcW w:w="89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Х</w:t>
            </w:r>
          </w:p>
        </w:tc>
        <w:tc>
          <w:tcPr>
            <w:tcW w:w="90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Х</w:t>
            </w:r>
          </w:p>
        </w:tc>
        <w:tc>
          <w:tcPr>
            <w:tcW w:w="88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4 210,779 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10 100,000 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7 877,209 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62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22 187,988 </w:t>
            </w:r>
          </w:p>
        </w:tc>
      </w:tr>
      <w:tr w:rsidR="00842CC2" w:rsidRPr="00842CC2" w:rsidTr="00475F1D">
        <w:trPr>
          <w:trHeight w:val="807"/>
        </w:trPr>
        <w:tc>
          <w:tcPr>
            <w:tcW w:w="792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Подпрограмма 2</w:t>
            </w:r>
          </w:p>
        </w:tc>
        <w:tc>
          <w:tcPr>
            <w:tcW w:w="1335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«Развитие кадрового потенциала отрасли»</w:t>
            </w:r>
          </w:p>
        </w:tc>
        <w:tc>
          <w:tcPr>
            <w:tcW w:w="117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всего расходное обязательство по программе</w:t>
            </w:r>
          </w:p>
        </w:tc>
        <w:tc>
          <w:tcPr>
            <w:tcW w:w="89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Х</w:t>
            </w:r>
          </w:p>
        </w:tc>
        <w:tc>
          <w:tcPr>
            <w:tcW w:w="89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Х</w:t>
            </w:r>
          </w:p>
        </w:tc>
        <w:tc>
          <w:tcPr>
            <w:tcW w:w="89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Х</w:t>
            </w:r>
          </w:p>
        </w:tc>
        <w:tc>
          <w:tcPr>
            <w:tcW w:w="90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Х</w:t>
            </w:r>
          </w:p>
        </w:tc>
        <w:tc>
          <w:tcPr>
            <w:tcW w:w="88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1 908,940 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1 761,185 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1 729,522 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1 797,387 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1 712,371 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1 712,371 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1 712,371 </w:t>
            </w:r>
          </w:p>
        </w:tc>
        <w:tc>
          <w:tcPr>
            <w:tcW w:w="162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12 334,147 </w:t>
            </w:r>
          </w:p>
        </w:tc>
      </w:tr>
      <w:tr w:rsidR="00842CC2" w:rsidRPr="00842CC2" w:rsidTr="00475F1D">
        <w:trPr>
          <w:trHeight w:val="267"/>
        </w:trPr>
        <w:tc>
          <w:tcPr>
            <w:tcW w:w="792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335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17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в том числе по ГРБС:</w:t>
            </w:r>
          </w:p>
        </w:tc>
        <w:tc>
          <w:tcPr>
            <w:tcW w:w="895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95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95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03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8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62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0,000 </w:t>
            </w:r>
          </w:p>
        </w:tc>
      </w:tr>
      <w:tr w:rsidR="00842CC2" w:rsidRPr="00842CC2" w:rsidTr="00475F1D">
        <w:trPr>
          <w:trHeight w:val="1076"/>
        </w:trPr>
        <w:tc>
          <w:tcPr>
            <w:tcW w:w="792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335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17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89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975</w:t>
            </w:r>
          </w:p>
        </w:tc>
        <w:tc>
          <w:tcPr>
            <w:tcW w:w="89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Х</w:t>
            </w:r>
          </w:p>
        </w:tc>
        <w:tc>
          <w:tcPr>
            <w:tcW w:w="89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Х</w:t>
            </w:r>
          </w:p>
        </w:tc>
        <w:tc>
          <w:tcPr>
            <w:tcW w:w="90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Х</w:t>
            </w:r>
          </w:p>
        </w:tc>
        <w:tc>
          <w:tcPr>
            <w:tcW w:w="88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1 908,940 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1 761,185 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1 729,522 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1 797,387 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1 712,371 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1 712,371 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1 712,371 </w:t>
            </w:r>
          </w:p>
        </w:tc>
        <w:tc>
          <w:tcPr>
            <w:tcW w:w="162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12 334,147 </w:t>
            </w:r>
          </w:p>
        </w:tc>
      </w:tr>
      <w:tr w:rsidR="00842CC2" w:rsidRPr="00842CC2" w:rsidTr="00475F1D">
        <w:trPr>
          <w:trHeight w:val="883"/>
        </w:trPr>
        <w:tc>
          <w:tcPr>
            <w:tcW w:w="792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Подпрограмма 3</w:t>
            </w:r>
          </w:p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335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«Поддержка детей сирот, расширение практики применения семейных форм воспитания»</w:t>
            </w:r>
          </w:p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17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всего расходное обязательство по программе</w:t>
            </w:r>
          </w:p>
        </w:tc>
        <w:tc>
          <w:tcPr>
            <w:tcW w:w="89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Х</w:t>
            </w:r>
          </w:p>
        </w:tc>
        <w:tc>
          <w:tcPr>
            <w:tcW w:w="89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Х</w:t>
            </w:r>
          </w:p>
        </w:tc>
        <w:tc>
          <w:tcPr>
            <w:tcW w:w="89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Х</w:t>
            </w:r>
          </w:p>
        </w:tc>
        <w:tc>
          <w:tcPr>
            <w:tcW w:w="90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Х</w:t>
            </w:r>
          </w:p>
        </w:tc>
        <w:tc>
          <w:tcPr>
            <w:tcW w:w="88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2 629,300 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1 922,000 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1 907,100 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3 788,100 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4 415,100 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4 415,100 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4 415,100 </w:t>
            </w:r>
          </w:p>
        </w:tc>
        <w:tc>
          <w:tcPr>
            <w:tcW w:w="162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23 491,800 </w:t>
            </w:r>
          </w:p>
        </w:tc>
      </w:tr>
      <w:tr w:rsidR="00842CC2" w:rsidRPr="00842CC2" w:rsidTr="00475F1D">
        <w:trPr>
          <w:trHeight w:val="331"/>
        </w:trPr>
        <w:tc>
          <w:tcPr>
            <w:tcW w:w="792" w:type="dxa"/>
            <w:vMerge/>
            <w:vAlign w:val="center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335" w:type="dxa"/>
            <w:vMerge/>
            <w:vAlign w:val="center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17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в том числе по ГРБС:</w:t>
            </w:r>
          </w:p>
        </w:tc>
        <w:tc>
          <w:tcPr>
            <w:tcW w:w="895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95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95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03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8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62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</w:tr>
      <w:tr w:rsidR="00842CC2" w:rsidRPr="00842CC2" w:rsidTr="00475F1D">
        <w:trPr>
          <w:trHeight w:val="870"/>
        </w:trPr>
        <w:tc>
          <w:tcPr>
            <w:tcW w:w="792" w:type="dxa"/>
            <w:vMerge/>
            <w:vAlign w:val="center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335" w:type="dxa"/>
            <w:vMerge/>
            <w:vAlign w:val="center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</w:p>
        </w:tc>
        <w:tc>
          <w:tcPr>
            <w:tcW w:w="117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89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975</w:t>
            </w:r>
          </w:p>
        </w:tc>
        <w:tc>
          <w:tcPr>
            <w:tcW w:w="89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Х</w:t>
            </w:r>
          </w:p>
        </w:tc>
        <w:tc>
          <w:tcPr>
            <w:tcW w:w="89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Х</w:t>
            </w:r>
          </w:p>
        </w:tc>
        <w:tc>
          <w:tcPr>
            <w:tcW w:w="90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Х</w:t>
            </w:r>
          </w:p>
        </w:tc>
        <w:tc>
          <w:tcPr>
            <w:tcW w:w="88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2 629,300 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1 726,300 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1 280,100 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1 280,100 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1 280,100 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1 280,100 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1 280,100 </w:t>
            </w:r>
          </w:p>
        </w:tc>
        <w:tc>
          <w:tcPr>
            <w:tcW w:w="162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10 756,100 </w:t>
            </w:r>
          </w:p>
        </w:tc>
      </w:tr>
      <w:tr w:rsidR="00842CC2" w:rsidRPr="00842CC2" w:rsidTr="00475F1D">
        <w:trPr>
          <w:trHeight w:val="1512"/>
        </w:trPr>
        <w:tc>
          <w:tcPr>
            <w:tcW w:w="792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335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17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Отдел муниципального имущества и земельных отношений </w:t>
            </w:r>
          </w:p>
        </w:tc>
        <w:tc>
          <w:tcPr>
            <w:tcW w:w="89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163</w:t>
            </w:r>
          </w:p>
        </w:tc>
        <w:tc>
          <w:tcPr>
            <w:tcW w:w="89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Х</w:t>
            </w:r>
          </w:p>
        </w:tc>
        <w:tc>
          <w:tcPr>
            <w:tcW w:w="89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Х</w:t>
            </w:r>
          </w:p>
        </w:tc>
        <w:tc>
          <w:tcPr>
            <w:tcW w:w="90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Х</w:t>
            </w:r>
          </w:p>
        </w:tc>
        <w:tc>
          <w:tcPr>
            <w:tcW w:w="88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0,000 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195,700 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627,000 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2 508,000 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3 135,000 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3 135,000 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3 135,000 </w:t>
            </w:r>
          </w:p>
        </w:tc>
        <w:tc>
          <w:tcPr>
            <w:tcW w:w="162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12 735,700 </w:t>
            </w:r>
          </w:p>
        </w:tc>
      </w:tr>
      <w:tr w:rsidR="00842CC2" w:rsidRPr="00842CC2" w:rsidTr="00475F1D">
        <w:trPr>
          <w:trHeight w:val="883"/>
        </w:trPr>
        <w:tc>
          <w:tcPr>
            <w:tcW w:w="792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Подпрограмма 4</w:t>
            </w:r>
          </w:p>
        </w:tc>
        <w:tc>
          <w:tcPr>
            <w:tcW w:w="1335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«Обеспечение реализации муниципальной программ</w:t>
            </w:r>
            <w:r w:rsidRPr="00842CC2">
              <w:rPr>
                <w:szCs w:val="24"/>
              </w:rPr>
              <w:lastRenderedPageBreak/>
              <w:t>ы и прочие мероприятия»</w:t>
            </w:r>
          </w:p>
        </w:tc>
        <w:tc>
          <w:tcPr>
            <w:tcW w:w="117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всего расходное обязательство по программе</w:t>
            </w:r>
          </w:p>
        </w:tc>
        <w:tc>
          <w:tcPr>
            <w:tcW w:w="89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Х</w:t>
            </w:r>
          </w:p>
        </w:tc>
        <w:tc>
          <w:tcPr>
            <w:tcW w:w="89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Х</w:t>
            </w:r>
          </w:p>
        </w:tc>
        <w:tc>
          <w:tcPr>
            <w:tcW w:w="89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Х</w:t>
            </w:r>
          </w:p>
        </w:tc>
        <w:tc>
          <w:tcPr>
            <w:tcW w:w="90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Х</w:t>
            </w:r>
          </w:p>
        </w:tc>
        <w:tc>
          <w:tcPr>
            <w:tcW w:w="88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9 821,751 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6 219,329 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4 532,965 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4 568,287 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4 571,409 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4 571,409 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4 571,409 </w:t>
            </w:r>
          </w:p>
        </w:tc>
        <w:tc>
          <w:tcPr>
            <w:tcW w:w="162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38 856,559 </w:t>
            </w:r>
          </w:p>
        </w:tc>
      </w:tr>
      <w:tr w:rsidR="00842CC2" w:rsidRPr="00842CC2" w:rsidTr="00475F1D">
        <w:trPr>
          <w:trHeight w:val="524"/>
        </w:trPr>
        <w:tc>
          <w:tcPr>
            <w:tcW w:w="792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335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17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в том числе по ГРБС:</w:t>
            </w:r>
          </w:p>
        </w:tc>
        <w:tc>
          <w:tcPr>
            <w:tcW w:w="895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95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95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03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8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62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</w:tr>
      <w:tr w:rsidR="00842CC2" w:rsidRPr="00842CC2" w:rsidTr="00475F1D">
        <w:trPr>
          <w:trHeight w:val="1230"/>
        </w:trPr>
        <w:tc>
          <w:tcPr>
            <w:tcW w:w="792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335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17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89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9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Х</w:t>
            </w:r>
          </w:p>
        </w:tc>
        <w:tc>
          <w:tcPr>
            <w:tcW w:w="89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Х</w:t>
            </w:r>
          </w:p>
        </w:tc>
        <w:tc>
          <w:tcPr>
            <w:tcW w:w="90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Х</w:t>
            </w:r>
          </w:p>
        </w:tc>
        <w:tc>
          <w:tcPr>
            <w:tcW w:w="88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9 821,751 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6 219,329 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4 532,965 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4 568,287 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4 571,409 </w:t>
            </w:r>
          </w:p>
        </w:tc>
        <w:tc>
          <w:tcPr>
            <w:tcW w:w="97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4 571,409 </w:t>
            </w:r>
          </w:p>
        </w:tc>
        <w:tc>
          <w:tcPr>
            <w:tcW w:w="97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4 571,409 </w:t>
            </w:r>
          </w:p>
        </w:tc>
        <w:tc>
          <w:tcPr>
            <w:tcW w:w="1625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38 856,559 </w:t>
            </w:r>
          </w:p>
        </w:tc>
      </w:tr>
    </w:tbl>
    <w:p w:rsidR="00842CC2" w:rsidRPr="00842CC2" w:rsidRDefault="00842CC2" w:rsidP="00842CC2">
      <w:pPr>
        <w:rPr>
          <w:rStyle w:val="afe"/>
          <w:b w:val="0"/>
          <w:bCs/>
          <w:color w:val="auto"/>
          <w:szCs w:val="24"/>
        </w:rPr>
      </w:pPr>
    </w:p>
    <w:p w:rsidR="00842CC2" w:rsidRPr="00842CC2" w:rsidRDefault="00842CC2" w:rsidP="00842CC2">
      <w:pPr>
        <w:jc w:val="right"/>
        <w:rPr>
          <w:rStyle w:val="afe"/>
          <w:b w:val="0"/>
          <w:bCs/>
          <w:color w:val="auto"/>
          <w:szCs w:val="24"/>
        </w:rPr>
      </w:pPr>
    </w:p>
    <w:p w:rsidR="00842CC2" w:rsidRPr="00842CC2" w:rsidRDefault="00842CC2" w:rsidP="00842CC2">
      <w:pPr>
        <w:ind w:firstLine="698"/>
        <w:jc w:val="right"/>
        <w:rPr>
          <w:b/>
          <w:szCs w:val="24"/>
        </w:rPr>
      </w:pPr>
      <w:r w:rsidRPr="00842CC2">
        <w:rPr>
          <w:rStyle w:val="afe"/>
          <w:b w:val="0"/>
          <w:bCs/>
          <w:color w:val="auto"/>
          <w:szCs w:val="24"/>
        </w:rPr>
        <w:t>Приложение № 2</w:t>
      </w:r>
    </w:p>
    <w:p w:rsidR="00842CC2" w:rsidRPr="00842CC2" w:rsidRDefault="00842CC2" w:rsidP="00842CC2">
      <w:pPr>
        <w:ind w:firstLine="698"/>
        <w:jc w:val="right"/>
        <w:rPr>
          <w:rStyle w:val="afe"/>
          <w:bCs/>
          <w:color w:val="auto"/>
          <w:szCs w:val="24"/>
        </w:rPr>
      </w:pPr>
      <w:r w:rsidRPr="00842CC2">
        <w:rPr>
          <w:rStyle w:val="afe"/>
          <w:b w:val="0"/>
          <w:bCs/>
          <w:color w:val="auto"/>
          <w:szCs w:val="24"/>
        </w:rPr>
        <w:t xml:space="preserve">к </w:t>
      </w:r>
      <w:r w:rsidRPr="00842CC2">
        <w:rPr>
          <w:rStyle w:val="aff"/>
          <w:color w:val="auto"/>
          <w:szCs w:val="24"/>
        </w:rPr>
        <w:t>Муниципальной программе</w:t>
      </w:r>
      <w:r w:rsidRPr="00842CC2">
        <w:rPr>
          <w:rStyle w:val="afe"/>
          <w:bCs/>
          <w:color w:val="auto"/>
          <w:szCs w:val="24"/>
        </w:rPr>
        <w:t xml:space="preserve"> </w:t>
      </w:r>
    </w:p>
    <w:p w:rsidR="00842CC2" w:rsidRPr="00842CC2" w:rsidRDefault="00842CC2" w:rsidP="00842CC2">
      <w:pPr>
        <w:jc w:val="right"/>
        <w:rPr>
          <w:rStyle w:val="afe"/>
          <w:b w:val="0"/>
          <w:bCs/>
          <w:color w:val="auto"/>
          <w:szCs w:val="24"/>
        </w:rPr>
      </w:pPr>
      <w:r w:rsidRPr="00842CC2">
        <w:rPr>
          <w:rStyle w:val="afe"/>
          <w:b w:val="0"/>
          <w:bCs/>
          <w:color w:val="auto"/>
          <w:szCs w:val="24"/>
        </w:rPr>
        <w:t>«Развитие образования Дзержинского района»</w:t>
      </w:r>
    </w:p>
    <w:tbl>
      <w:tblPr>
        <w:tblW w:w="15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843"/>
        <w:gridCol w:w="1876"/>
        <w:gridCol w:w="1260"/>
        <w:gridCol w:w="1260"/>
        <w:gridCol w:w="1260"/>
        <w:gridCol w:w="1260"/>
        <w:gridCol w:w="1260"/>
        <w:gridCol w:w="1260"/>
        <w:gridCol w:w="1260"/>
        <w:gridCol w:w="1557"/>
      </w:tblGrid>
      <w:tr w:rsidR="00842CC2" w:rsidRPr="00842CC2" w:rsidTr="00475F1D">
        <w:trPr>
          <w:trHeight w:val="687"/>
        </w:trPr>
        <w:tc>
          <w:tcPr>
            <w:tcW w:w="15230" w:type="dxa"/>
            <w:gridSpan w:val="11"/>
            <w:tcBorders>
              <w:top w:val="nil"/>
              <w:left w:val="nil"/>
              <w:right w:val="nil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bookmarkStart w:id="10" w:name="RANGE!A1:K66"/>
            <w:bookmarkEnd w:id="10"/>
            <w:r w:rsidRPr="00842CC2">
              <w:rPr>
                <w:b/>
                <w:bCs/>
                <w:szCs w:val="24"/>
              </w:rPr>
              <w:t xml:space="preserve">Информация о ресурсном обеспечении и прогнозной оценке расходов на реализацию целей муниципальной программы </w:t>
            </w:r>
            <w:r w:rsidRPr="00842CC2">
              <w:rPr>
                <w:b/>
                <w:bCs/>
                <w:szCs w:val="24"/>
              </w:rPr>
              <w:br/>
              <w:t xml:space="preserve">с учетом источников финансирования, в том числе средств федерального, краевого и муниципального бюджета </w:t>
            </w:r>
          </w:p>
        </w:tc>
      </w:tr>
      <w:tr w:rsidR="00842CC2" w:rsidRPr="00842CC2" w:rsidTr="00475F1D">
        <w:trPr>
          <w:trHeight w:val="644"/>
        </w:trPr>
        <w:tc>
          <w:tcPr>
            <w:tcW w:w="1134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876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Ответственный исполнитель, соисполнители</w:t>
            </w:r>
          </w:p>
        </w:tc>
        <w:tc>
          <w:tcPr>
            <w:tcW w:w="10377" w:type="dxa"/>
            <w:gridSpan w:val="8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Оценка расходов </w:t>
            </w:r>
            <w:r w:rsidRPr="00842CC2">
              <w:rPr>
                <w:szCs w:val="24"/>
              </w:rPr>
              <w:br/>
              <w:t>(тыс. руб.), годы</w:t>
            </w:r>
          </w:p>
        </w:tc>
      </w:tr>
      <w:tr w:rsidR="00842CC2" w:rsidRPr="00842CC2" w:rsidTr="00475F1D">
        <w:trPr>
          <w:trHeight w:val="687"/>
        </w:trPr>
        <w:tc>
          <w:tcPr>
            <w:tcW w:w="1134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76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2014 год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2015 год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2016 год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2017 год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2018 год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2019 год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2020 год</w:t>
            </w:r>
          </w:p>
        </w:tc>
        <w:tc>
          <w:tcPr>
            <w:tcW w:w="155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Итого на период</w:t>
            </w:r>
          </w:p>
        </w:tc>
      </w:tr>
      <w:tr w:rsidR="00842CC2" w:rsidRPr="00842CC2" w:rsidTr="00475F1D">
        <w:trPr>
          <w:trHeight w:val="300"/>
        </w:trPr>
        <w:tc>
          <w:tcPr>
            <w:tcW w:w="1134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«Развитие образования Дзержинского района </w:t>
            </w:r>
            <w:r w:rsidRPr="00842CC2">
              <w:rPr>
                <w:szCs w:val="24"/>
              </w:rPr>
              <w:br/>
              <w:t>на 2014-2016 годы»</w:t>
            </w:r>
          </w:p>
        </w:tc>
        <w:tc>
          <w:tcPr>
            <w:tcW w:w="1876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Всего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289 129,139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287 804,257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314 756,736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323 063,603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281 964,693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280 397,981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260 291,981 </w:t>
            </w:r>
          </w:p>
        </w:tc>
        <w:tc>
          <w:tcPr>
            <w:tcW w:w="155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2 037 408,390 </w:t>
            </w:r>
          </w:p>
        </w:tc>
      </w:tr>
      <w:tr w:rsidR="00842CC2" w:rsidRPr="00842CC2" w:rsidTr="00475F1D">
        <w:trPr>
          <w:trHeight w:val="300"/>
        </w:trPr>
        <w:tc>
          <w:tcPr>
            <w:tcW w:w="1134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76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ind w:firstLineChars="100" w:firstLine="240"/>
              <w:rPr>
                <w:szCs w:val="24"/>
              </w:rPr>
            </w:pPr>
            <w:r w:rsidRPr="00842CC2">
              <w:rPr>
                <w:szCs w:val="24"/>
              </w:rPr>
              <w:t>в том числе:</w:t>
            </w:r>
          </w:p>
        </w:tc>
        <w:tc>
          <w:tcPr>
            <w:tcW w:w="126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55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</w:tr>
      <w:tr w:rsidR="00842CC2" w:rsidRPr="00842CC2" w:rsidTr="00475F1D">
        <w:trPr>
          <w:trHeight w:val="300"/>
        </w:trPr>
        <w:tc>
          <w:tcPr>
            <w:tcW w:w="1134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76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ind w:firstLineChars="200" w:firstLine="480"/>
              <w:rPr>
                <w:szCs w:val="24"/>
              </w:rPr>
            </w:pPr>
            <w:r w:rsidRPr="00842CC2">
              <w:rPr>
                <w:szCs w:val="24"/>
              </w:rPr>
              <w:t xml:space="preserve">федеральный бюджет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0,000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2 308,800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0,000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1 919,329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0,000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0,000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0,000 </w:t>
            </w:r>
          </w:p>
        </w:tc>
        <w:tc>
          <w:tcPr>
            <w:tcW w:w="155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4 228,129 </w:t>
            </w:r>
          </w:p>
        </w:tc>
      </w:tr>
      <w:tr w:rsidR="00842CC2" w:rsidRPr="00842CC2" w:rsidTr="00475F1D">
        <w:trPr>
          <w:trHeight w:val="300"/>
        </w:trPr>
        <w:tc>
          <w:tcPr>
            <w:tcW w:w="1134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76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ind w:firstLineChars="200" w:firstLine="480"/>
              <w:rPr>
                <w:szCs w:val="24"/>
              </w:rPr>
            </w:pPr>
            <w:r w:rsidRPr="00842CC2">
              <w:rPr>
                <w:szCs w:val="24"/>
              </w:rPr>
              <w:t>краевой бюджет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174 953,724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163 914,110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215 219,660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215 389,960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210 788,300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210 788,300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190 682,300 </w:t>
            </w:r>
          </w:p>
        </w:tc>
        <w:tc>
          <w:tcPr>
            <w:tcW w:w="155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1 381 664,254 </w:t>
            </w:r>
          </w:p>
        </w:tc>
      </w:tr>
      <w:tr w:rsidR="00842CC2" w:rsidRPr="00842CC2" w:rsidTr="00475F1D">
        <w:trPr>
          <w:trHeight w:val="314"/>
        </w:trPr>
        <w:tc>
          <w:tcPr>
            <w:tcW w:w="1134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76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ind w:firstLineChars="200" w:firstLine="480"/>
              <w:rPr>
                <w:szCs w:val="24"/>
              </w:rPr>
            </w:pPr>
            <w:r w:rsidRPr="00842CC2">
              <w:rPr>
                <w:szCs w:val="24"/>
              </w:rPr>
              <w:t>внебюджетные источники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5 653,510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4 600,000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5 533,142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7 176,578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6 902,872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6 902,872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6 902,872 </w:t>
            </w:r>
          </w:p>
        </w:tc>
        <w:tc>
          <w:tcPr>
            <w:tcW w:w="155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43 671,846 </w:t>
            </w:r>
          </w:p>
        </w:tc>
      </w:tr>
      <w:tr w:rsidR="00842CC2" w:rsidRPr="00842CC2" w:rsidTr="00475F1D">
        <w:trPr>
          <w:trHeight w:val="587"/>
        </w:trPr>
        <w:tc>
          <w:tcPr>
            <w:tcW w:w="1134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76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ind w:firstLineChars="200" w:firstLine="480"/>
              <w:rPr>
                <w:szCs w:val="24"/>
              </w:rPr>
            </w:pPr>
            <w:r w:rsidRPr="00842CC2">
              <w:rPr>
                <w:szCs w:val="24"/>
              </w:rPr>
              <w:t>бюджеты муниципальных образований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108 521,905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116 981,347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94 003,934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98 577,736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64 273,521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62 706,809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62 706,809 </w:t>
            </w:r>
          </w:p>
        </w:tc>
        <w:tc>
          <w:tcPr>
            <w:tcW w:w="155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607 772,061 </w:t>
            </w:r>
          </w:p>
        </w:tc>
      </w:tr>
      <w:tr w:rsidR="00842CC2" w:rsidRPr="00842CC2" w:rsidTr="00475F1D">
        <w:trPr>
          <w:trHeight w:val="300"/>
        </w:trPr>
        <w:tc>
          <w:tcPr>
            <w:tcW w:w="1134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76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ind w:firstLineChars="200" w:firstLine="480"/>
              <w:rPr>
                <w:szCs w:val="24"/>
              </w:rPr>
            </w:pPr>
            <w:r w:rsidRPr="00842CC2">
              <w:rPr>
                <w:szCs w:val="24"/>
              </w:rPr>
              <w:t>юридическ</w:t>
            </w:r>
            <w:r w:rsidRPr="00842CC2">
              <w:rPr>
                <w:szCs w:val="24"/>
              </w:rPr>
              <w:lastRenderedPageBreak/>
              <w:t>ие лица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 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55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</w:tr>
      <w:tr w:rsidR="00842CC2" w:rsidRPr="00842CC2" w:rsidTr="00475F1D">
        <w:trPr>
          <w:trHeight w:val="300"/>
        </w:trPr>
        <w:tc>
          <w:tcPr>
            <w:tcW w:w="1134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 xml:space="preserve">Подпрограмма 1 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«Развитие дошкольного, общего и дополнительного образования»</w:t>
            </w:r>
          </w:p>
        </w:tc>
        <w:tc>
          <w:tcPr>
            <w:tcW w:w="1876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Всего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274 769,148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277 901,743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306 587,149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312 909,829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271 265,813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269 699,101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249 593,101 </w:t>
            </w:r>
          </w:p>
        </w:tc>
        <w:tc>
          <w:tcPr>
            <w:tcW w:w="155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1 960 806,555 </w:t>
            </w:r>
          </w:p>
        </w:tc>
      </w:tr>
      <w:tr w:rsidR="00842CC2" w:rsidRPr="00842CC2" w:rsidTr="00475F1D">
        <w:trPr>
          <w:trHeight w:val="300"/>
        </w:trPr>
        <w:tc>
          <w:tcPr>
            <w:tcW w:w="1134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76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ind w:firstLineChars="100" w:firstLine="240"/>
              <w:rPr>
                <w:szCs w:val="24"/>
              </w:rPr>
            </w:pPr>
            <w:r w:rsidRPr="00842CC2">
              <w:rPr>
                <w:szCs w:val="24"/>
              </w:rPr>
              <w:t>в том числе: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55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</w:tr>
      <w:tr w:rsidR="00842CC2" w:rsidRPr="00842CC2" w:rsidTr="00475F1D">
        <w:trPr>
          <w:trHeight w:val="300"/>
        </w:trPr>
        <w:tc>
          <w:tcPr>
            <w:tcW w:w="1134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76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ind w:firstLineChars="200" w:firstLine="480"/>
              <w:rPr>
                <w:szCs w:val="24"/>
              </w:rPr>
            </w:pPr>
            <w:r w:rsidRPr="00842CC2">
              <w:rPr>
                <w:szCs w:val="24"/>
              </w:rPr>
              <w:t xml:space="preserve">федеральный бюджет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0,000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2 113,100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0,000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1 919,329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0,000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0,000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0,000 </w:t>
            </w:r>
          </w:p>
        </w:tc>
        <w:tc>
          <w:tcPr>
            <w:tcW w:w="155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2 113,100 </w:t>
            </w:r>
          </w:p>
        </w:tc>
      </w:tr>
      <w:tr w:rsidR="00842CC2" w:rsidRPr="00842CC2" w:rsidTr="00475F1D">
        <w:trPr>
          <w:trHeight w:val="300"/>
        </w:trPr>
        <w:tc>
          <w:tcPr>
            <w:tcW w:w="1134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76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ind w:firstLineChars="200" w:firstLine="480"/>
              <w:rPr>
                <w:szCs w:val="24"/>
              </w:rPr>
            </w:pPr>
            <w:r w:rsidRPr="00842CC2">
              <w:rPr>
                <w:szCs w:val="24"/>
              </w:rPr>
              <w:t>краевой бюджет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172 324,424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162 187,810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213 312,560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211 529,760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206 373,200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206 373,200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186 267,200 </w:t>
            </w:r>
          </w:p>
        </w:tc>
        <w:tc>
          <w:tcPr>
            <w:tcW w:w="155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1 358 368,154 </w:t>
            </w:r>
          </w:p>
        </w:tc>
      </w:tr>
      <w:tr w:rsidR="00842CC2" w:rsidRPr="00842CC2" w:rsidTr="00475F1D">
        <w:trPr>
          <w:trHeight w:val="601"/>
        </w:trPr>
        <w:tc>
          <w:tcPr>
            <w:tcW w:w="1134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76" w:type="dxa"/>
            <w:hideMark/>
          </w:tcPr>
          <w:p w:rsidR="00842CC2" w:rsidRPr="00842CC2" w:rsidRDefault="00842CC2" w:rsidP="00842CC2">
            <w:pPr>
              <w:autoSpaceDE/>
              <w:autoSpaceDN/>
              <w:adjustRightInd/>
              <w:ind w:firstLineChars="300" w:firstLine="720"/>
              <w:rPr>
                <w:szCs w:val="24"/>
              </w:rPr>
            </w:pPr>
            <w:r w:rsidRPr="00842CC2">
              <w:rPr>
                <w:szCs w:val="24"/>
              </w:rPr>
              <w:t>внебюджетные источники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5 653,510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4 600,000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5 533,142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7 176,578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6 902,872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6 902,872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6 902,872 </w:t>
            </w:r>
          </w:p>
        </w:tc>
        <w:tc>
          <w:tcPr>
            <w:tcW w:w="155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43 671,846 </w:t>
            </w:r>
          </w:p>
        </w:tc>
      </w:tr>
      <w:tr w:rsidR="00842CC2" w:rsidRPr="00842CC2" w:rsidTr="00475F1D">
        <w:trPr>
          <w:trHeight w:val="615"/>
        </w:trPr>
        <w:tc>
          <w:tcPr>
            <w:tcW w:w="1134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76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ind w:firstLineChars="200" w:firstLine="480"/>
              <w:rPr>
                <w:szCs w:val="24"/>
              </w:rPr>
            </w:pPr>
            <w:r w:rsidRPr="00842CC2">
              <w:rPr>
                <w:szCs w:val="24"/>
              </w:rPr>
              <w:t>бюджеты муниципальных образований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96 791,214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109 000,833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87 741,447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92 284,162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57 989,741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56 423,029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56 423,029 </w:t>
            </w:r>
          </w:p>
        </w:tc>
        <w:tc>
          <w:tcPr>
            <w:tcW w:w="155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556 653,455 </w:t>
            </w:r>
          </w:p>
        </w:tc>
      </w:tr>
      <w:tr w:rsidR="00842CC2" w:rsidRPr="00842CC2" w:rsidTr="00475F1D">
        <w:trPr>
          <w:trHeight w:val="300"/>
        </w:trPr>
        <w:tc>
          <w:tcPr>
            <w:tcW w:w="1134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76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ind w:firstLineChars="200" w:firstLine="480"/>
              <w:rPr>
                <w:szCs w:val="24"/>
              </w:rPr>
            </w:pPr>
            <w:r w:rsidRPr="00842CC2">
              <w:rPr>
                <w:szCs w:val="24"/>
              </w:rPr>
              <w:t>юридические лица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55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</w:tr>
      <w:tr w:rsidR="00842CC2" w:rsidRPr="00842CC2" w:rsidTr="00475F1D">
        <w:trPr>
          <w:trHeight w:val="300"/>
        </w:trPr>
        <w:tc>
          <w:tcPr>
            <w:tcW w:w="1134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Подпрограмма 2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«Развитие кадрового потенциала отрасли»</w:t>
            </w:r>
          </w:p>
        </w:tc>
        <w:tc>
          <w:tcPr>
            <w:tcW w:w="1876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Всего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1 908,940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1 761,185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1 729,522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1 797,387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1 712,371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1 712,371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1 712,371 </w:t>
            </w:r>
          </w:p>
        </w:tc>
        <w:tc>
          <w:tcPr>
            <w:tcW w:w="155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12 334,147 </w:t>
            </w:r>
          </w:p>
        </w:tc>
      </w:tr>
      <w:tr w:rsidR="00842CC2" w:rsidRPr="00842CC2" w:rsidTr="00475F1D">
        <w:trPr>
          <w:trHeight w:val="300"/>
        </w:trPr>
        <w:tc>
          <w:tcPr>
            <w:tcW w:w="1134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76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ind w:firstLineChars="100" w:firstLine="240"/>
              <w:rPr>
                <w:szCs w:val="24"/>
              </w:rPr>
            </w:pPr>
            <w:r w:rsidRPr="00842CC2">
              <w:rPr>
                <w:szCs w:val="24"/>
              </w:rPr>
              <w:t>в том числе: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55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</w:tr>
      <w:tr w:rsidR="00842CC2" w:rsidRPr="00842CC2" w:rsidTr="00475F1D">
        <w:trPr>
          <w:trHeight w:val="300"/>
        </w:trPr>
        <w:tc>
          <w:tcPr>
            <w:tcW w:w="1134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76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ind w:firstLineChars="200" w:firstLine="480"/>
              <w:rPr>
                <w:szCs w:val="24"/>
              </w:rPr>
            </w:pPr>
            <w:r w:rsidRPr="00842CC2">
              <w:rPr>
                <w:szCs w:val="24"/>
              </w:rPr>
              <w:t xml:space="preserve">федеральный бюджет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55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</w:tr>
      <w:tr w:rsidR="00842CC2" w:rsidRPr="00842CC2" w:rsidTr="00475F1D">
        <w:trPr>
          <w:trHeight w:val="300"/>
        </w:trPr>
        <w:tc>
          <w:tcPr>
            <w:tcW w:w="1134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76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ind w:firstLineChars="200" w:firstLine="480"/>
              <w:rPr>
                <w:szCs w:val="24"/>
              </w:rPr>
            </w:pPr>
            <w:r w:rsidRPr="00842CC2">
              <w:rPr>
                <w:szCs w:val="24"/>
              </w:rPr>
              <w:t>краевой бюджет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72,100 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55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</w:tr>
      <w:tr w:rsidR="00842CC2" w:rsidRPr="00842CC2" w:rsidTr="00475F1D">
        <w:trPr>
          <w:trHeight w:val="300"/>
        </w:trPr>
        <w:tc>
          <w:tcPr>
            <w:tcW w:w="1134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76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ind w:firstLineChars="200" w:firstLine="480"/>
              <w:rPr>
                <w:szCs w:val="24"/>
              </w:rPr>
            </w:pPr>
            <w:r w:rsidRPr="00842CC2">
              <w:rPr>
                <w:szCs w:val="24"/>
              </w:rPr>
              <w:t>внебюджетные источники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55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</w:tr>
      <w:tr w:rsidR="00842CC2" w:rsidRPr="00842CC2" w:rsidTr="00475F1D">
        <w:trPr>
          <w:trHeight w:val="630"/>
        </w:trPr>
        <w:tc>
          <w:tcPr>
            <w:tcW w:w="1134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76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ind w:firstLineChars="200" w:firstLine="480"/>
              <w:rPr>
                <w:szCs w:val="24"/>
              </w:rPr>
            </w:pPr>
            <w:r w:rsidRPr="00842CC2">
              <w:rPr>
                <w:szCs w:val="24"/>
              </w:rPr>
              <w:t>бюджеты муниципальных образований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1 908,940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1 761,185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1 729,522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1 725,287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1 712,371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1 712,371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1 712,371 </w:t>
            </w:r>
          </w:p>
        </w:tc>
        <w:tc>
          <w:tcPr>
            <w:tcW w:w="155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12 334,147 </w:t>
            </w:r>
          </w:p>
        </w:tc>
      </w:tr>
      <w:tr w:rsidR="00842CC2" w:rsidRPr="00842CC2" w:rsidTr="00475F1D">
        <w:trPr>
          <w:trHeight w:val="300"/>
        </w:trPr>
        <w:tc>
          <w:tcPr>
            <w:tcW w:w="1134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76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ind w:firstLineChars="200" w:firstLine="480"/>
              <w:rPr>
                <w:szCs w:val="24"/>
              </w:rPr>
            </w:pPr>
            <w:r w:rsidRPr="00842CC2">
              <w:rPr>
                <w:szCs w:val="24"/>
              </w:rPr>
              <w:t>юридические лица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55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</w:tr>
      <w:tr w:rsidR="00842CC2" w:rsidRPr="00842CC2" w:rsidTr="00475F1D">
        <w:trPr>
          <w:trHeight w:val="300"/>
        </w:trPr>
        <w:tc>
          <w:tcPr>
            <w:tcW w:w="1134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Подпрограмма 3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«Поддержка детей сирот, расширение практики применения </w:t>
            </w:r>
            <w:r w:rsidRPr="00842CC2">
              <w:rPr>
                <w:szCs w:val="24"/>
              </w:rPr>
              <w:lastRenderedPageBreak/>
              <w:t>семейных форм воспитания»</w:t>
            </w:r>
          </w:p>
        </w:tc>
        <w:tc>
          <w:tcPr>
            <w:tcW w:w="1876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Всего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2 629,300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1 922,000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1 907,100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3 788,100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4 415,100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4 415,100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4 415,100 </w:t>
            </w:r>
          </w:p>
        </w:tc>
        <w:tc>
          <w:tcPr>
            <w:tcW w:w="155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23 491,800 </w:t>
            </w:r>
          </w:p>
        </w:tc>
      </w:tr>
      <w:tr w:rsidR="00842CC2" w:rsidRPr="00842CC2" w:rsidTr="00475F1D">
        <w:trPr>
          <w:trHeight w:val="300"/>
        </w:trPr>
        <w:tc>
          <w:tcPr>
            <w:tcW w:w="1134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76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ind w:firstLineChars="100" w:firstLine="240"/>
              <w:rPr>
                <w:szCs w:val="24"/>
              </w:rPr>
            </w:pPr>
            <w:r w:rsidRPr="00842CC2">
              <w:rPr>
                <w:szCs w:val="24"/>
              </w:rPr>
              <w:t>в том числе: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55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</w:tr>
      <w:tr w:rsidR="00842CC2" w:rsidRPr="00842CC2" w:rsidTr="00475F1D">
        <w:trPr>
          <w:trHeight w:val="300"/>
        </w:trPr>
        <w:tc>
          <w:tcPr>
            <w:tcW w:w="1134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76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ind w:firstLineChars="200" w:firstLine="480"/>
              <w:rPr>
                <w:szCs w:val="24"/>
              </w:rPr>
            </w:pPr>
            <w:r w:rsidRPr="00842CC2">
              <w:rPr>
                <w:szCs w:val="24"/>
              </w:rPr>
              <w:t xml:space="preserve">федеральный бюджет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0,000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195,700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0,000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0,000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0,000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0,000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0,000 </w:t>
            </w:r>
          </w:p>
        </w:tc>
        <w:tc>
          <w:tcPr>
            <w:tcW w:w="155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195,700 </w:t>
            </w:r>
          </w:p>
        </w:tc>
      </w:tr>
      <w:tr w:rsidR="00842CC2" w:rsidRPr="00842CC2" w:rsidTr="00475F1D">
        <w:trPr>
          <w:trHeight w:val="300"/>
        </w:trPr>
        <w:tc>
          <w:tcPr>
            <w:tcW w:w="1134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76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ind w:firstLineChars="200" w:firstLine="480"/>
              <w:rPr>
                <w:szCs w:val="24"/>
              </w:rPr>
            </w:pPr>
            <w:r w:rsidRPr="00842CC2">
              <w:rPr>
                <w:szCs w:val="24"/>
              </w:rPr>
              <w:t xml:space="preserve">краевой </w:t>
            </w:r>
            <w:r w:rsidRPr="00842CC2">
              <w:rPr>
                <w:szCs w:val="24"/>
              </w:rPr>
              <w:lastRenderedPageBreak/>
              <w:t>бюджет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 xml:space="preserve">2 629,300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1 726,300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1 907,100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3 788,100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4 415,100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4 415,100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4 415,100 </w:t>
            </w:r>
          </w:p>
        </w:tc>
        <w:tc>
          <w:tcPr>
            <w:tcW w:w="155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23 296,100 </w:t>
            </w:r>
          </w:p>
        </w:tc>
      </w:tr>
      <w:tr w:rsidR="00842CC2" w:rsidRPr="00842CC2" w:rsidTr="00475F1D">
        <w:trPr>
          <w:trHeight w:val="300"/>
        </w:trPr>
        <w:tc>
          <w:tcPr>
            <w:tcW w:w="1134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76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ind w:firstLineChars="200" w:firstLine="480"/>
              <w:rPr>
                <w:szCs w:val="24"/>
              </w:rPr>
            </w:pPr>
            <w:r w:rsidRPr="00842CC2">
              <w:rPr>
                <w:szCs w:val="24"/>
              </w:rPr>
              <w:t>внебюджетные источники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55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</w:tr>
      <w:tr w:rsidR="00842CC2" w:rsidRPr="00842CC2" w:rsidTr="00475F1D">
        <w:trPr>
          <w:trHeight w:val="615"/>
        </w:trPr>
        <w:tc>
          <w:tcPr>
            <w:tcW w:w="1134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76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ind w:firstLineChars="200" w:firstLine="480"/>
              <w:rPr>
                <w:szCs w:val="24"/>
              </w:rPr>
            </w:pPr>
            <w:r w:rsidRPr="00842CC2">
              <w:rPr>
                <w:szCs w:val="24"/>
              </w:rPr>
              <w:t>бюджеты муниципальных образований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55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</w:tr>
      <w:tr w:rsidR="00842CC2" w:rsidRPr="00842CC2" w:rsidTr="00475F1D">
        <w:trPr>
          <w:trHeight w:val="300"/>
        </w:trPr>
        <w:tc>
          <w:tcPr>
            <w:tcW w:w="1134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76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ind w:firstLineChars="200" w:firstLine="480"/>
              <w:rPr>
                <w:szCs w:val="24"/>
              </w:rPr>
            </w:pPr>
            <w:r w:rsidRPr="00842CC2">
              <w:rPr>
                <w:szCs w:val="24"/>
              </w:rPr>
              <w:t>юридические лица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55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</w:tr>
      <w:tr w:rsidR="00842CC2" w:rsidRPr="00842CC2" w:rsidTr="00475F1D">
        <w:trPr>
          <w:trHeight w:val="300"/>
        </w:trPr>
        <w:tc>
          <w:tcPr>
            <w:tcW w:w="1134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Подпрограмма 4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876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Всего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9 821,751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6 219,329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4 532,965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4 568,287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4 571,409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4 571,409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4 571,409 </w:t>
            </w:r>
          </w:p>
        </w:tc>
        <w:tc>
          <w:tcPr>
            <w:tcW w:w="155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38 856,559 </w:t>
            </w:r>
          </w:p>
        </w:tc>
      </w:tr>
      <w:tr w:rsidR="00842CC2" w:rsidRPr="00842CC2" w:rsidTr="00475F1D">
        <w:trPr>
          <w:trHeight w:val="300"/>
        </w:trPr>
        <w:tc>
          <w:tcPr>
            <w:tcW w:w="1134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76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ind w:firstLineChars="100" w:firstLine="240"/>
              <w:rPr>
                <w:szCs w:val="24"/>
              </w:rPr>
            </w:pPr>
            <w:r w:rsidRPr="00842CC2">
              <w:rPr>
                <w:szCs w:val="24"/>
              </w:rPr>
              <w:t>в том числе: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55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</w:tr>
      <w:tr w:rsidR="00842CC2" w:rsidRPr="00842CC2" w:rsidTr="00475F1D">
        <w:trPr>
          <w:trHeight w:val="300"/>
        </w:trPr>
        <w:tc>
          <w:tcPr>
            <w:tcW w:w="1134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76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ind w:firstLineChars="200" w:firstLine="480"/>
              <w:rPr>
                <w:szCs w:val="24"/>
              </w:rPr>
            </w:pPr>
            <w:r w:rsidRPr="00842CC2">
              <w:rPr>
                <w:szCs w:val="24"/>
              </w:rPr>
              <w:t xml:space="preserve">федеральный бюджет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55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</w:tr>
      <w:tr w:rsidR="00842CC2" w:rsidRPr="00842CC2" w:rsidTr="00475F1D">
        <w:trPr>
          <w:trHeight w:val="300"/>
        </w:trPr>
        <w:tc>
          <w:tcPr>
            <w:tcW w:w="1134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76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ind w:firstLineChars="200" w:firstLine="480"/>
              <w:rPr>
                <w:szCs w:val="24"/>
              </w:rPr>
            </w:pPr>
            <w:r w:rsidRPr="00842CC2">
              <w:rPr>
                <w:szCs w:val="24"/>
              </w:rPr>
              <w:t>краевой бюджет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55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</w:tr>
      <w:tr w:rsidR="00842CC2" w:rsidRPr="00842CC2" w:rsidTr="00475F1D">
        <w:trPr>
          <w:trHeight w:val="300"/>
        </w:trPr>
        <w:tc>
          <w:tcPr>
            <w:tcW w:w="1134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76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ind w:firstLineChars="200" w:firstLine="480"/>
              <w:rPr>
                <w:szCs w:val="24"/>
              </w:rPr>
            </w:pPr>
            <w:r w:rsidRPr="00842CC2">
              <w:rPr>
                <w:szCs w:val="24"/>
              </w:rPr>
              <w:t>внебюджетные источники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55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</w:tr>
      <w:tr w:rsidR="00842CC2" w:rsidRPr="00842CC2" w:rsidTr="00475F1D">
        <w:trPr>
          <w:trHeight w:val="601"/>
        </w:trPr>
        <w:tc>
          <w:tcPr>
            <w:tcW w:w="1134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76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ind w:firstLineChars="200" w:firstLine="480"/>
              <w:rPr>
                <w:szCs w:val="24"/>
              </w:rPr>
            </w:pPr>
            <w:r w:rsidRPr="00842CC2">
              <w:rPr>
                <w:szCs w:val="24"/>
              </w:rPr>
              <w:t>бюджеты муниципальных образований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9 821,751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6 219,329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4 532,965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4 568,287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4 571,409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4 571,409 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4 571,409 </w:t>
            </w:r>
          </w:p>
        </w:tc>
        <w:tc>
          <w:tcPr>
            <w:tcW w:w="155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 xml:space="preserve">38 856,559 </w:t>
            </w:r>
          </w:p>
        </w:tc>
      </w:tr>
      <w:tr w:rsidR="00842CC2" w:rsidRPr="00842CC2" w:rsidTr="00475F1D">
        <w:trPr>
          <w:trHeight w:val="300"/>
        </w:trPr>
        <w:tc>
          <w:tcPr>
            <w:tcW w:w="1134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76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ind w:firstLineChars="200" w:firstLine="480"/>
              <w:rPr>
                <w:szCs w:val="24"/>
              </w:rPr>
            </w:pPr>
            <w:r w:rsidRPr="00842CC2">
              <w:rPr>
                <w:szCs w:val="24"/>
              </w:rPr>
              <w:t>юридические лица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55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</w:tr>
    </w:tbl>
    <w:p w:rsidR="00842CC2" w:rsidRPr="00842CC2" w:rsidRDefault="00842CC2" w:rsidP="00842CC2">
      <w:pPr>
        <w:rPr>
          <w:rStyle w:val="afe"/>
          <w:b w:val="0"/>
          <w:bCs/>
          <w:color w:val="auto"/>
          <w:szCs w:val="24"/>
        </w:rPr>
      </w:pPr>
    </w:p>
    <w:p w:rsidR="00842CC2" w:rsidRPr="00842CC2" w:rsidRDefault="00842CC2" w:rsidP="00842CC2">
      <w:pPr>
        <w:rPr>
          <w:bCs/>
          <w:szCs w:val="24"/>
        </w:rPr>
      </w:pPr>
    </w:p>
    <w:p w:rsidR="00842CC2" w:rsidRPr="00842CC2" w:rsidRDefault="00842CC2" w:rsidP="00842CC2">
      <w:pPr>
        <w:ind w:firstLine="698"/>
        <w:jc w:val="right"/>
        <w:rPr>
          <w:b/>
          <w:szCs w:val="24"/>
        </w:rPr>
      </w:pPr>
      <w:r w:rsidRPr="00842CC2">
        <w:rPr>
          <w:rStyle w:val="afe"/>
          <w:b w:val="0"/>
          <w:bCs/>
          <w:color w:val="auto"/>
          <w:szCs w:val="24"/>
        </w:rPr>
        <w:t>Приложение № 3</w:t>
      </w:r>
    </w:p>
    <w:p w:rsidR="00842CC2" w:rsidRPr="00842CC2" w:rsidRDefault="00842CC2" w:rsidP="00842CC2">
      <w:pPr>
        <w:ind w:firstLine="698"/>
        <w:jc w:val="right"/>
        <w:rPr>
          <w:rStyle w:val="afe"/>
          <w:bCs/>
          <w:color w:val="auto"/>
          <w:szCs w:val="24"/>
        </w:rPr>
      </w:pPr>
      <w:r w:rsidRPr="00842CC2">
        <w:rPr>
          <w:rStyle w:val="afe"/>
          <w:b w:val="0"/>
          <w:bCs/>
          <w:color w:val="auto"/>
          <w:szCs w:val="24"/>
        </w:rPr>
        <w:t xml:space="preserve">к </w:t>
      </w:r>
      <w:r w:rsidRPr="00842CC2">
        <w:rPr>
          <w:rStyle w:val="aff"/>
          <w:color w:val="auto"/>
          <w:szCs w:val="24"/>
        </w:rPr>
        <w:t>Муниципальной программе</w:t>
      </w:r>
      <w:r w:rsidRPr="00842CC2">
        <w:rPr>
          <w:rStyle w:val="afe"/>
          <w:bCs/>
          <w:color w:val="auto"/>
          <w:szCs w:val="24"/>
        </w:rPr>
        <w:t xml:space="preserve"> </w:t>
      </w:r>
    </w:p>
    <w:p w:rsidR="00842CC2" w:rsidRPr="00842CC2" w:rsidRDefault="00842CC2" w:rsidP="00842CC2">
      <w:pPr>
        <w:jc w:val="right"/>
        <w:rPr>
          <w:rStyle w:val="afe"/>
          <w:b w:val="0"/>
          <w:bCs/>
          <w:color w:val="auto"/>
          <w:szCs w:val="24"/>
        </w:rPr>
      </w:pPr>
      <w:r w:rsidRPr="00842CC2">
        <w:rPr>
          <w:rStyle w:val="afe"/>
          <w:b w:val="0"/>
          <w:bCs/>
          <w:color w:val="auto"/>
          <w:szCs w:val="24"/>
        </w:rPr>
        <w:t>«Развитие образования Дзержинского района»</w:t>
      </w:r>
    </w:p>
    <w:p w:rsidR="00842CC2" w:rsidRPr="00842CC2" w:rsidRDefault="00842CC2" w:rsidP="00842CC2">
      <w:pPr>
        <w:pStyle w:val="1"/>
        <w:rPr>
          <w:color w:val="auto"/>
          <w:szCs w:val="24"/>
        </w:rPr>
      </w:pPr>
      <w:r w:rsidRPr="00842CC2">
        <w:rPr>
          <w:color w:val="auto"/>
          <w:szCs w:val="24"/>
        </w:rPr>
        <w:t>Прогноз сводных показателей муниципальных заданий</w:t>
      </w:r>
    </w:p>
    <w:tbl>
      <w:tblPr>
        <w:tblW w:w="15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4"/>
        <w:gridCol w:w="902"/>
        <w:gridCol w:w="901"/>
        <w:gridCol w:w="902"/>
        <w:gridCol w:w="901"/>
        <w:gridCol w:w="1203"/>
        <w:gridCol w:w="1052"/>
        <w:gridCol w:w="1052"/>
        <w:gridCol w:w="1051"/>
        <w:gridCol w:w="901"/>
        <w:gridCol w:w="1052"/>
        <w:gridCol w:w="901"/>
        <w:gridCol w:w="1051"/>
        <w:gridCol w:w="1310"/>
      </w:tblGrid>
      <w:tr w:rsidR="00842CC2" w:rsidRPr="00842CC2" w:rsidTr="00475F1D">
        <w:trPr>
          <w:trHeight w:val="739"/>
        </w:trPr>
        <w:tc>
          <w:tcPr>
            <w:tcW w:w="1954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 w:val="28"/>
                <w:szCs w:val="28"/>
              </w:rPr>
            </w:pPr>
            <w:bookmarkStart w:id="11" w:name="RANGE!A1:P69"/>
            <w:bookmarkEnd w:id="11"/>
          </w:p>
        </w:tc>
        <w:tc>
          <w:tcPr>
            <w:tcW w:w="902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2015 год</w:t>
            </w:r>
          </w:p>
        </w:tc>
        <w:tc>
          <w:tcPr>
            <w:tcW w:w="901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2016 год</w:t>
            </w:r>
          </w:p>
        </w:tc>
        <w:tc>
          <w:tcPr>
            <w:tcW w:w="902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2017 год</w:t>
            </w:r>
          </w:p>
        </w:tc>
        <w:tc>
          <w:tcPr>
            <w:tcW w:w="901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2018 год</w:t>
            </w:r>
          </w:p>
        </w:tc>
        <w:tc>
          <w:tcPr>
            <w:tcW w:w="1203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2019 год</w:t>
            </w:r>
          </w:p>
        </w:tc>
        <w:tc>
          <w:tcPr>
            <w:tcW w:w="1052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2020 год</w:t>
            </w:r>
          </w:p>
        </w:tc>
        <w:tc>
          <w:tcPr>
            <w:tcW w:w="1052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2014 год</w:t>
            </w:r>
          </w:p>
        </w:tc>
        <w:tc>
          <w:tcPr>
            <w:tcW w:w="1051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2015 год</w:t>
            </w:r>
          </w:p>
        </w:tc>
        <w:tc>
          <w:tcPr>
            <w:tcW w:w="901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2016 год</w:t>
            </w:r>
          </w:p>
        </w:tc>
        <w:tc>
          <w:tcPr>
            <w:tcW w:w="1052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2017 год</w:t>
            </w:r>
          </w:p>
        </w:tc>
        <w:tc>
          <w:tcPr>
            <w:tcW w:w="901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2018 год</w:t>
            </w:r>
          </w:p>
        </w:tc>
        <w:tc>
          <w:tcPr>
            <w:tcW w:w="1051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2019 год</w:t>
            </w:r>
          </w:p>
        </w:tc>
        <w:tc>
          <w:tcPr>
            <w:tcW w:w="1310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2020 год</w:t>
            </w:r>
          </w:p>
        </w:tc>
      </w:tr>
      <w:tr w:rsidR="00842CC2" w:rsidRPr="00842CC2" w:rsidTr="00475F1D">
        <w:trPr>
          <w:trHeight w:val="739"/>
        </w:trPr>
        <w:tc>
          <w:tcPr>
            <w:tcW w:w="6763" w:type="dxa"/>
            <w:gridSpan w:val="6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842CC2">
              <w:rPr>
                <w:b/>
                <w:bCs/>
                <w:szCs w:val="24"/>
              </w:rPr>
              <w:t xml:space="preserve">Наименование услуги и ее содержание: Реализация основных общеобразовательных программ дошкольного образования (Образовательная программа дошкольного </w:t>
            </w:r>
            <w:r w:rsidRPr="00842CC2">
              <w:rPr>
                <w:b/>
                <w:bCs/>
                <w:szCs w:val="24"/>
              </w:rPr>
              <w:lastRenderedPageBreak/>
              <w:t xml:space="preserve">образования)  </w:t>
            </w:r>
          </w:p>
        </w:tc>
        <w:tc>
          <w:tcPr>
            <w:tcW w:w="1052" w:type="dxa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842CC2" w:rsidRPr="00842CC2" w:rsidTr="00475F1D">
        <w:trPr>
          <w:trHeight w:val="345"/>
        </w:trPr>
        <w:tc>
          <w:tcPr>
            <w:tcW w:w="6763" w:type="dxa"/>
            <w:gridSpan w:val="6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b/>
                <w:bCs/>
                <w:szCs w:val="24"/>
              </w:rPr>
            </w:pPr>
            <w:r w:rsidRPr="00842CC2">
              <w:rPr>
                <w:szCs w:val="24"/>
              </w:rPr>
              <w:lastRenderedPageBreak/>
              <w:t>Подпрограмма 1. "Развитие дошкольного, общего и дополнительного образования"</w:t>
            </w:r>
          </w:p>
        </w:tc>
        <w:tc>
          <w:tcPr>
            <w:tcW w:w="1052" w:type="dxa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842CC2" w:rsidRPr="00842CC2" w:rsidTr="00475F1D">
        <w:trPr>
          <w:trHeight w:val="369"/>
        </w:trPr>
        <w:tc>
          <w:tcPr>
            <w:tcW w:w="7815" w:type="dxa"/>
            <w:gridSpan w:val="7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b/>
                <w:bCs/>
                <w:szCs w:val="24"/>
              </w:rPr>
              <w:t xml:space="preserve">Показатель объема услуги: число </w:t>
            </w:r>
            <w:proofErr w:type="gramStart"/>
            <w:r w:rsidRPr="00842CC2">
              <w:rPr>
                <w:b/>
                <w:bCs/>
                <w:szCs w:val="24"/>
              </w:rPr>
              <w:t>обучающихся</w:t>
            </w:r>
            <w:proofErr w:type="gramEnd"/>
          </w:p>
        </w:tc>
        <w:tc>
          <w:tcPr>
            <w:tcW w:w="1052" w:type="dxa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842CC2" w:rsidRPr="00842CC2" w:rsidTr="00475F1D">
        <w:trPr>
          <w:trHeight w:val="621"/>
        </w:trPr>
        <w:tc>
          <w:tcPr>
            <w:tcW w:w="1954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Обеспечение деятельности (оказание услуг)</w:t>
            </w:r>
          </w:p>
        </w:tc>
        <w:tc>
          <w:tcPr>
            <w:tcW w:w="902" w:type="dxa"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467</w:t>
            </w:r>
          </w:p>
        </w:tc>
        <w:tc>
          <w:tcPr>
            <w:tcW w:w="901" w:type="dxa"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470</w:t>
            </w:r>
          </w:p>
        </w:tc>
        <w:tc>
          <w:tcPr>
            <w:tcW w:w="902" w:type="dxa"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561</w:t>
            </w:r>
          </w:p>
        </w:tc>
        <w:tc>
          <w:tcPr>
            <w:tcW w:w="901" w:type="dxa"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634</w:t>
            </w:r>
          </w:p>
        </w:tc>
        <w:tc>
          <w:tcPr>
            <w:tcW w:w="1203" w:type="dxa"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</w:p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634</w:t>
            </w:r>
          </w:p>
        </w:tc>
        <w:tc>
          <w:tcPr>
            <w:tcW w:w="1052" w:type="dxa"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634</w:t>
            </w:r>
          </w:p>
        </w:tc>
        <w:tc>
          <w:tcPr>
            <w:tcW w:w="1052" w:type="dxa"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52937,923</w:t>
            </w:r>
          </w:p>
        </w:tc>
        <w:tc>
          <w:tcPr>
            <w:tcW w:w="1051" w:type="dxa"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57190,005</w:t>
            </w:r>
          </w:p>
        </w:tc>
        <w:tc>
          <w:tcPr>
            <w:tcW w:w="901" w:type="dxa"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43091,61</w:t>
            </w:r>
          </w:p>
        </w:tc>
        <w:tc>
          <w:tcPr>
            <w:tcW w:w="1052" w:type="dxa"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45169,2</w:t>
            </w:r>
          </w:p>
        </w:tc>
        <w:tc>
          <w:tcPr>
            <w:tcW w:w="901" w:type="dxa"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40839,101</w:t>
            </w:r>
          </w:p>
        </w:tc>
        <w:tc>
          <w:tcPr>
            <w:tcW w:w="1051" w:type="dxa"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40839,101</w:t>
            </w:r>
          </w:p>
        </w:tc>
        <w:tc>
          <w:tcPr>
            <w:tcW w:w="1310" w:type="dxa"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40839,101</w:t>
            </w:r>
          </w:p>
        </w:tc>
      </w:tr>
      <w:tr w:rsidR="00842CC2" w:rsidRPr="00842CC2" w:rsidTr="00475F1D">
        <w:trPr>
          <w:trHeight w:val="621"/>
        </w:trPr>
        <w:tc>
          <w:tcPr>
            <w:tcW w:w="6763" w:type="dxa"/>
            <w:gridSpan w:val="6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b/>
                <w:bCs/>
                <w:szCs w:val="24"/>
              </w:rPr>
              <w:t xml:space="preserve">Наименование услуги и ее содержание: Реализация основных общеобразовательных программ дошкольного образования (Адаптированная образовательная программа дошкольного образования)     </w:t>
            </w:r>
          </w:p>
        </w:tc>
        <w:tc>
          <w:tcPr>
            <w:tcW w:w="1052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</w:p>
        </w:tc>
        <w:tc>
          <w:tcPr>
            <w:tcW w:w="1051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</w:p>
        </w:tc>
        <w:tc>
          <w:tcPr>
            <w:tcW w:w="901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</w:p>
        </w:tc>
        <w:tc>
          <w:tcPr>
            <w:tcW w:w="901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</w:p>
        </w:tc>
        <w:tc>
          <w:tcPr>
            <w:tcW w:w="1051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</w:p>
        </w:tc>
        <w:tc>
          <w:tcPr>
            <w:tcW w:w="1310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</w:p>
        </w:tc>
      </w:tr>
      <w:tr w:rsidR="00842CC2" w:rsidRPr="00842CC2" w:rsidTr="00475F1D">
        <w:trPr>
          <w:trHeight w:val="621"/>
        </w:trPr>
        <w:tc>
          <w:tcPr>
            <w:tcW w:w="6763" w:type="dxa"/>
            <w:gridSpan w:val="6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b/>
                <w:bCs/>
                <w:szCs w:val="24"/>
              </w:rPr>
            </w:pPr>
            <w:r w:rsidRPr="00842CC2">
              <w:rPr>
                <w:szCs w:val="24"/>
              </w:rPr>
              <w:t>Подпрограмма 1. "Развитие дошкольного, общего и дополнительного образования"</w:t>
            </w:r>
          </w:p>
        </w:tc>
        <w:tc>
          <w:tcPr>
            <w:tcW w:w="1052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</w:p>
        </w:tc>
        <w:tc>
          <w:tcPr>
            <w:tcW w:w="1051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</w:p>
        </w:tc>
        <w:tc>
          <w:tcPr>
            <w:tcW w:w="901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</w:p>
        </w:tc>
        <w:tc>
          <w:tcPr>
            <w:tcW w:w="901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</w:p>
        </w:tc>
        <w:tc>
          <w:tcPr>
            <w:tcW w:w="1051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</w:p>
        </w:tc>
        <w:tc>
          <w:tcPr>
            <w:tcW w:w="1310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</w:p>
        </w:tc>
      </w:tr>
      <w:tr w:rsidR="00842CC2" w:rsidRPr="00842CC2" w:rsidTr="00475F1D">
        <w:trPr>
          <w:trHeight w:val="621"/>
        </w:trPr>
        <w:tc>
          <w:tcPr>
            <w:tcW w:w="6763" w:type="dxa"/>
            <w:gridSpan w:val="6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b/>
                <w:bCs/>
                <w:szCs w:val="24"/>
              </w:rPr>
            </w:pPr>
            <w:r w:rsidRPr="00842CC2">
              <w:rPr>
                <w:szCs w:val="24"/>
              </w:rPr>
              <w:t>Подпрограмма 1. "Развитие дошкольного, общего и дополнительного образования"</w:t>
            </w:r>
          </w:p>
        </w:tc>
        <w:tc>
          <w:tcPr>
            <w:tcW w:w="1052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</w:p>
        </w:tc>
        <w:tc>
          <w:tcPr>
            <w:tcW w:w="1051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</w:p>
        </w:tc>
        <w:tc>
          <w:tcPr>
            <w:tcW w:w="901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</w:p>
        </w:tc>
        <w:tc>
          <w:tcPr>
            <w:tcW w:w="901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</w:p>
        </w:tc>
        <w:tc>
          <w:tcPr>
            <w:tcW w:w="1051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</w:p>
        </w:tc>
        <w:tc>
          <w:tcPr>
            <w:tcW w:w="1310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</w:p>
        </w:tc>
      </w:tr>
      <w:tr w:rsidR="00842CC2" w:rsidRPr="00842CC2" w:rsidTr="00475F1D">
        <w:trPr>
          <w:trHeight w:val="417"/>
        </w:trPr>
        <w:tc>
          <w:tcPr>
            <w:tcW w:w="6763" w:type="dxa"/>
            <w:gridSpan w:val="6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b/>
                <w:bCs/>
                <w:szCs w:val="24"/>
              </w:rPr>
              <w:t xml:space="preserve">Показатель объема услуги: число </w:t>
            </w:r>
            <w:proofErr w:type="gramStart"/>
            <w:r w:rsidRPr="00842CC2">
              <w:rPr>
                <w:b/>
                <w:bCs/>
                <w:szCs w:val="24"/>
              </w:rPr>
              <w:t>обучающихся</w:t>
            </w:r>
            <w:proofErr w:type="gramEnd"/>
          </w:p>
        </w:tc>
        <w:tc>
          <w:tcPr>
            <w:tcW w:w="1052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</w:p>
        </w:tc>
        <w:tc>
          <w:tcPr>
            <w:tcW w:w="1051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</w:p>
        </w:tc>
        <w:tc>
          <w:tcPr>
            <w:tcW w:w="901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</w:p>
        </w:tc>
        <w:tc>
          <w:tcPr>
            <w:tcW w:w="901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</w:p>
        </w:tc>
        <w:tc>
          <w:tcPr>
            <w:tcW w:w="1051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</w:p>
        </w:tc>
        <w:tc>
          <w:tcPr>
            <w:tcW w:w="1310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</w:p>
        </w:tc>
      </w:tr>
      <w:tr w:rsidR="00842CC2" w:rsidRPr="00842CC2" w:rsidTr="00475F1D">
        <w:trPr>
          <w:trHeight w:val="621"/>
        </w:trPr>
        <w:tc>
          <w:tcPr>
            <w:tcW w:w="1954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Обеспечение деятельности (оказание услуг)</w:t>
            </w:r>
          </w:p>
        </w:tc>
        <w:tc>
          <w:tcPr>
            <w:tcW w:w="902" w:type="dxa"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30</w:t>
            </w:r>
          </w:p>
        </w:tc>
        <w:tc>
          <w:tcPr>
            <w:tcW w:w="901" w:type="dxa"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30</w:t>
            </w:r>
          </w:p>
        </w:tc>
        <w:tc>
          <w:tcPr>
            <w:tcW w:w="902" w:type="dxa"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32</w:t>
            </w:r>
          </w:p>
        </w:tc>
        <w:tc>
          <w:tcPr>
            <w:tcW w:w="901" w:type="dxa"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105</w:t>
            </w:r>
          </w:p>
        </w:tc>
        <w:tc>
          <w:tcPr>
            <w:tcW w:w="1203" w:type="dxa"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105</w:t>
            </w:r>
          </w:p>
        </w:tc>
        <w:tc>
          <w:tcPr>
            <w:tcW w:w="1052" w:type="dxa"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105</w:t>
            </w:r>
          </w:p>
        </w:tc>
        <w:tc>
          <w:tcPr>
            <w:tcW w:w="1052" w:type="dxa"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b/>
                <w:bCs/>
                <w:szCs w:val="24"/>
              </w:rPr>
            </w:pPr>
            <w:r w:rsidRPr="00842CC2">
              <w:rPr>
                <w:b/>
                <w:bCs/>
                <w:szCs w:val="24"/>
              </w:rPr>
              <w:t> </w:t>
            </w:r>
          </w:p>
        </w:tc>
        <w:tc>
          <w:tcPr>
            <w:tcW w:w="1051" w:type="dxa"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b/>
                <w:bCs/>
                <w:szCs w:val="24"/>
              </w:rPr>
            </w:pPr>
            <w:r w:rsidRPr="00842CC2">
              <w:rPr>
                <w:b/>
                <w:bCs/>
                <w:szCs w:val="24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792,821</w:t>
            </w:r>
          </w:p>
        </w:tc>
        <w:tc>
          <w:tcPr>
            <w:tcW w:w="1052" w:type="dxa"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01" w:type="dxa"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9689,897</w:t>
            </w:r>
          </w:p>
        </w:tc>
        <w:tc>
          <w:tcPr>
            <w:tcW w:w="1051" w:type="dxa"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9689,897</w:t>
            </w:r>
          </w:p>
        </w:tc>
        <w:tc>
          <w:tcPr>
            <w:tcW w:w="1310" w:type="dxa"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9689,897</w:t>
            </w:r>
          </w:p>
        </w:tc>
      </w:tr>
      <w:tr w:rsidR="00842CC2" w:rsidRPr="00842CC2" w:rsidTr="00475F1D">
        <w:trPr>
          <w:trHeight w:val="621"/>
        </w:trPr>
        <w:tc>
          <w:tcPr>
            <w:tcW w:w="6763" w:type="dxa"/>
            <w:gridSpan w:val="6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b/>
                <w:bCs/>
                <w:szCs w:val="24"/>
              </w:rPr>
              <w:t xml:space="preserve">Наименование услуги и ее содержание: Присмотр и уход    </w:t>
            </w:r>
          </w:p>
        </w:tc>
        <w:tc>
          <w:tcPr>
            <w:tcW w:w="1052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b/>
                <w:bCs/>
                <w:szCs w:val="24"/>
              </w:rPr>
            </w:pPr>
          </w:p>
        </w:tc>
        <w:tc>
          <w:tcPr>
            <w:tcW w:w="1051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b/>
                <w:bCs/>
                <w:szCs w:val="24"/>
              </w:rPr>
            </w:pPr>
          </w:p>
        </w:tc>
        <w:tc>
          <w:tcPr>
            <w:tcW w:w="901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01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</w:p>
        </w:tc>
        <w:tc>
          <w:tcPr>
            <w:tcW w:w="1051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</w:p>
        </w:tc>
        <w:tc>
          <w:tcPr>
            <w:tcW w:w="1310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</w:p>
        </w:tc>
      </w:tr>
      <w:tr w:rsidR="00842CC2" w:rsidRPr="00842CC2" w:rsidTr="00475F1D">
        <w:trPr>
          <w:trHeight w:val="621"/>
        </w:trPr>
        <w:tc>
          <w:tcPr>
            <w:tcW w:w="6763" w:type="dxa"/>
            <w:gridSpan w:val="6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b/>
                <w:bCs/>
                <w:szCs w:val="24"/>
              </w:rPr>
            </w:pPr>
            <w:r w:rsidRPr="00842CC2">
              <w:rPr>
                <w:szCs w:val="24"/>
              </w:rPr>
              <w:t>Подпрограмма 1. "Развитие дошкольного, общего и дополнительного образования"</w:t>
            </w:r>
          </w:p>
        </w:tc>
        <w:tc>
          <w:tcPr>
            <w:tcW w:w="1052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b/>
                <w:bCs/>
                <w:szCs w:val="24"/>
              </w:rPr>
            </w:pPr>
          </w:p>
        </w:tc>
        <w:tc>
          <w:tcPr>
            <w:tcW w:w="1051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b/>
                <w:bCs/>
                <w:szCs w:val="24"/>
              </w:rPr>
            </w:pPr>
          </w:p>
        </w:tc>
        <w:tc>
          <w:tcPr>
            <w:tcW w:w="901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01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</w:p>
        </w:tc>
        <w:tc>
          <w:tcPr>
            <w:tcW w:w="1051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</w:p>
        </w:tc>
        <w:tc>
          <w:tcPr>
            <w:tcW w:w="1310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</w:p>
        </w:tc>
      </w:tr>
      <w:tr w:rsidR="00842CC2" w:rsidRPr="00842CC2" w:rsidTr="00475F1D">
        <w:trPr>
          <w:trHeight w:val="272"/>
        </w:trPr>
        <w:tc>
          <w:tcPr>
            <w:tcW w:w="6763" w:type="dxa"/>
            <w:gridSpan w:val="6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b/>
                <w:bCs/>
                <w:szCs w:val="24"/>
              </w:rPr>
              <w:t xml:space="preserve">Показатель объема услуги: число </w:t>
            </w:r>
            <w:proofErr w:type="gramStart"/>
            <w:r w:rsidRPr="00842CC2">
              <w:rPr>
                <w:b/>
                <w:bCs/>
                <w:szCs w:val="24"/>
              </w:rPr>
              <w:t>обучающихся</w:t>
            </w:r>
            <w:proofErr w:type="gramEnd"/>
          </w:p>
        </w:tc>
        <w:tc>
          <w:tcPr>
            <w:tcW w:w="1052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b/>
                <w:bCs/>
                <w:szCs w:val="24"/>
              </w:rPr>
            </w:pPr>
          </w:p>
        </w:tc>
        <w:tc>
          <w:tcPr>
            <w:tcW w:w="1051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b/>
                <w:bCs/>
                <w:szCs w:val="24"/>
              </w:rPr>
            </w:pPr>
          </w:p>
        </w:tc>
        <w:tc>
          <w:tcPr>
            <w:tcW w:w="901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01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</w:p>
        </w:tc>
        <w:tc>
          <w:tcPr>
            <w:tcW w:w="1051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</w:p>
        </w:tc>
        <w:tc>
          <w:tcPr>
            <w:tcW w:w="1310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</w:p>
        </w:tc>
      </w:tr>
      <w:tr w:rsidR="00842CC2" w:rsidRPr="00842CC2" w:rsidTr="00475F1D">
        <w:trPr>
          <w:trHeight w:val="635"/>
        </w:trPr>
        <w:tc>
          <w:tcPr>
            <w:tcW w:w="1954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105</w:t>
            </w:r>
          </w:p>
        </w:tc>
        <w:tc>
          <w:tcPr>
            <w:tcW w:w="9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95</w:t>
            </w:r>
          </w:p>
        </w:tc>
        <w:tc>
          <w:tcPr>
            <w:tcW w:w="90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834</w:t>
            </w:r>
          </w:p>
        </w:tc>
        <w:tc>
          <w:tcPr>
            <w:tcW w:w="9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95</w:t>
            </w:r>
          </w:p>
        </w:tc>
        <w:tc>
          <w:tcPr>
            <w:tcW w:w="120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95</w:t>
            </w:r>
          </w:p>
        </w:tc>
        <w:tc>
          <w:tcPr>
            <w:tcW w:w="10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95</w:t>
            </w:r>
          </w:p>
        </w:tc>
        <w:tc>
          <w:tcPr>
            <w:tcW w:w="10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05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22600,909</w:t>
            </w:r>
          </w:p>
        </w:tc>
        <w:tc>
          <w:tcPr>
            <w:tcW w:w="10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22344,972</w:t>
            </w:r>
          </w:p>
        </w:tc>
        <w:tc>
          <w:tcPr>
            <w:tcW w:w="9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9863,756</w:t>
            </w:r>
          </w:p>
        </w:tc>
        <w:tc>
          <w:tcPr>
            <w:tcW w:w="105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9863,756</w:t>
            </w:r>
          </w:p>
        </w:tc>
        <w:tc>
          <w:tcPr>
            <w:tcW w:w="131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9863,756</w:t>
            </w:r>
          </w:p>
        </w:tc>
      </w:tr>
      <w:tr w:rsidR="00842CC2" w:rsidRPr="00842CC2" w:rsidTr="00475F1D">
        <w:trPr>
          <w:trHeight w:val="635"/>
        </w:trPr>
        <w:tc>
          <w:tcPr>
            <w:tcW w:w="6763" w:type="dxa"/>
            <w:gridSpan w:val="6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b/>
                <w:bCs/>
                <w:szCs w:val="24"/>
              </w:rPr>
              <w:t xml:space="preserve">Наименование услуги и ее содержание: Реализация основных общеобразовательных программ начального </w:t>
            </w:r>
            <w:r w:rsidRPr="00842CC2">
              <w:rPr>
                <w:b/>
                <w:bCs/>
                <w:szCs w:val="24"/>
              </w:rPr>
              <w:lastRenderedPageBreak/>
              <w:t xml:space="preserve">общего образования  (Образовательная программа начального общего образования)   </w:t>
            </w: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</w:tr>
      <w:tr w:rsidR="00842CC2" w:rsidRPr="00842CC2" w:rsidTr="00475F1D">
        <w:trPr>
          <w:trHeight w:val="635"/>
        </w:trPr>
        <w:tc>
          <w:tcPr>
            <w:tcW w:w="6763" w:type="dxa"/>
            <w:gridSpan w:val="6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b/>
                <w:bCs/>
                <w:szCs w:val="24"/>
              </w:rPr>
            </w:pPr>
            <w:r w:rsidRPr="00842CC2">
              <w:rPr>
                <w:szCs w:val="24"/>
              </w:rPr>
              <w:lastRenderedPageBreak/>
              <w:t>Подпрограмма 1. "Развитие дошкольного, общего и дополнительного образования"</w:t>
            </w: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</w:tr>
      <w:tr w:rsidR="00842CC2" w:rsidRPr="00842CC2" w:rsidTr="00475F1D">
        <w:trPr>
          <w:trHeight w:val="304"/>
        </w:trPr>
        <w:tc>
          <w:tcPr>
            <w:tcW w:w="6763" w:type="dxa"/>
            <w:gridSpan w:val="6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b/>
                <w:bCs/>
                <w:szCs w:val="24"/>
              </w:rPr>
              <w:t xml:space="preserve">Показатель объема услуги: число </w:t>
            </w:r>
            <w:proofErr w:type="gramStart"/>
            <w:r w:rsidRPr="00842CC2">
              <w:rPr>
                <w:b/>
                <w:bCs/>
                <w:szCs w:val="24"/>
              </w:rPr>
              <w:t>обучающихся</w:t>
            </w:r>
            <w:proofErr w:type="gramEnd"/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</w:tr>
      <w:tr w:rsidR="00842CC2" w:rsidRPr="00842CC2" w:rsidTr="00475F1D">
        <w:trPr>
          <w:trHeight w:val="621"/>
        </w:trPr>
        <w:tc>
          <w:tcPr>
            <w:tcW w:w="1954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Обеспечение деятельности (оказание услуг)</w:t>
            </w:r>
          </w:p>
        </w:tc>
        <w:tc>
          <w:tcPr>
            <w:tcW w:w="902" w:type="dxa"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643</w:t>
            </w:r>
          </w:p>
        </w:tc>
        <w:tc>
          <w:tcPr>
            <w:tcW w:w="901" w:type="dxa"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649</w:t>
            </w:r>
          </w:p>
        </w:tc>
        <w:tc>
          <w:tcPr>
            <w:tcW w:w="902" w:type="dxa"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670</w:t>
            </w:r>
          </w:p>
        </w:tc>
        <w:tc>
          <w:tcPr>
            <w:tcW w:w="901" w:type="dxa"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649</w:t>
            </w:r>
          </w:p>
        </w:tc>
        <w:tc>
          <w:tcPr>
            <w:tcW w:w="1203" w:type="dxa"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649</w:t>
            </w:r>
          </w:p>
        </w:tc>
        <w:tc>
          <w:tcPr>
            <w:tcW w:w="1052" w:type="dxa"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649</w:t>
            </w:r>
          </w:p>
        </w:tc>
        <w:tc>
          <w:tcPr>
            <w:tcW w:w="10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05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39902,165</w:t>
            </w:r>
          </w:p>
        </w:tc>
        <w:tc>
          <w:tcPr>
            <w:tcW w:w="10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64395,869</w:t>
            </w:r>
          </w:p>
        </w:tc>
        <w:tc>
          <w:tcPr>
            <w:tcW w:w="9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54121,778</w:t>
            </w:r>
          </w:p>
        </w:tc>
        <w:tc>
          <w:tcPr>
            <w:tcW w:w="105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54121,778</w:t>
            </w:r>
          </w:p>
        </w:tc>
        <w:tc>
          <w:tcPr>
            <w:tcW w:w="131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54121,778</w:t>
            </w:r>
          </w:p>
        </w:tc>
      </w:tr>
      <w:tr w:rsidR="00842CC2" w:rsidRPr="00842CC2" w:rsidTr="00475F1D">
        <w:trPr>
          <w:trHeight w:val="621"/>
        </w:trPr>
        <w:tc>
          <w:tcPr>
            <w:tcW w:w="6763" w:type="dxa"/>
            <w:gridSpan w:val="6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b/>
                <w:bCs/>
                <w:szCs w:val="24"/>
              </w:rPr>
              <w:t>Наименование услуги и ее содержание: Реализация основных общеобразовательных программ начального общего образования  (Адаптированная образовательная программа начального общего образования (</w:t>
            </w:r>
            <w:proofErr w:type="spellStart"/>
            <w:r w:rsidRPr="00842CC2">
              <w:rPr>
                <w:b/>
                <w:bCs/>
                <w:szCs w:val="24"/>
              </w:rPr>
              <w:t>очно</w:t>
            </w:r>
            <w:proofErr w:type="spellEnd"/>
            <w:r w:rsidRPr="00842CC2">
              <w:rPr>
                <w:b/>
                <w:bCs/>
                <w:szCs w:val="24"/>
              </w:rPr>
              <w:t xml:space="preserve">))   </w:t>
            </w:r>
          </w:p>
        </w:tc>
        <w:tc>
          <w:tcPr>
            <w:tcW w:w="1052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</w:tr>
      <w:tr w:rsidR="00842CC2" w:rsidRPr="00842CC2" w:rsidTr="00475F1D">
        <w:trPr>
          <w:trHeight w:val="621"/>
        </w:trPr>
        <w:tc>
          <w:tcPr>
            <w:tcW w:w="6763" w:type="dxa"/>
            <w:gridSpan w:val="6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Подпрограмма 1. "Развитие дошкольного, общего и дополнительного образования"</w:t>
            </w:r>
          </w:p>
        </w:tc>
        <w:tc>
          <w:tcPr>
            <w:tcW w:w="1052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</w:tr>
      <w:tr w:rsidR="00842CC2" w:rsidRPr="00842CC2" w:rsidTr="00475F1D">
        <w:trPr>
          <w:trHeight w:val="281"/>
        </w:trPr>
        <w:tc>
          <w:tcPr>
            <w:tcW w:w="6763" w:type="dxa"/>
            <w:gridSpan w:val="6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b/>
                <w:bCs/>
                <w:szCs w:val="24"/>
              </w:rPr>
              <w:t xml:space="preserve">Показатель объема услуги: число </w:t>
            </w:r>
            <w:proofErr w:type="gramStart"/>
            <w:r w:rsidRPr="00842CC2">
              <w:rPr>
                <w:b/>
                <w:bCs/>
                <w:szCs w:val="24"/>
              </w:rPr>
              <w:t>обучающихся</w:t>
            </w:r>
            <w:proofErr w:type="gramEnd"/>
          </w:p>
        </w:tc>
        <w:tc>
          <w:tcPr>
            <w:tcW w:w="1052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</w:tr>
      <w:tr w:rsidR="00842CC2" w:rsidRPr="00842CC2" w:rsidTr="00475F1D">
        <w:trPr>
          <w:trHeight w:val="621"/>
        </w:trPr>
        <w:tc>
          <w:tcPr>
            <w:tcW w:w="1954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Обеспечение деятельности (оказание услуг)</w:t>
            </w:r>
          </w:p>
        </w:tc>
        <w:tc>
          <w:tcPr>
            <w:tcW w:w="902" w:type="dxa"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48</w:t>
            </w:r>
          </w:p>
        </w:tc>
        <w:tc>
          <w:tcPr>
            <w:tcW w:w="901" w:type="dxa"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52</w:t>
            </w:r>
          </w:p>
        </w:tc>
        <w:tc>
          <w:tcPr>
            <w:tcW w:w="902" w:type="dxa"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52</w:t>
            </w:r>
          </w:p>
        </w:tc>
        <w:tc>
          <w:tcPr>
            <w:tcW w:w="901" w:type="dxa"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52</w:t>
            </w:r>
          </w:p>
        </w:tc>
        <w:tc>
          <w:tcPr>
            <w:tcW w:w="1203" w:type="dxa"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52</w:t>
            </w:r>
          </w:p>
        </w:tc>
        <w:tc>
          <w:tcPr>
            <w:tcW w:w="1052" w:type="dxa"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52</w:t>
            </w:r>
          </w:p>
        </w:tc>
        <w:tc>
          <w:tcPr>
            <w:tcW w:w="10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05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8301,386</w:t>
            </w:r>
          </w:p>
        </w:tc>
        <w:tc>
          <w:tcPr>
            <w:tcW w:w="10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9659,122</w:t>
            </w:r>
          </w:p>
        </w:tc>
        <w:tc>
          <w:tcPr>
            <w:tcW w:w="105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31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9659,122</w:t>
            </w:r>
          </w:p>
        </w:tc>
      </w:tr>
      <w:tr w:rsidR="00842CC2" w:rsidRPr="00842CC2" w:rsidTr="00475F1D">
        <w:trPr>
          <w:trHeight w:val="621"/>
        </w:trPr>
        <w:tc>
          <w:tcPr>
            <w:tcW w:w="6763" w:type="dxa"/>
            <w:gridSpan w:val="6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b/>
                <w:bCs/>
                <w:szCs w:val="24"/>
              </w:rPr>
              <w:t xml:space="preserve">Наименование услуги и ее содержание: Реализация основных общеобразовательных программ начального общего образования  (Адаптированная образовательная программа начального общего образования (на дому))   </w:t>
            </w:r>
          </w:p>
        </w:tc>
        <w:tc>
          <w:tcPr>
            <w:tcW w:w="1052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</w:tr>
      <w:tr w:rsidR="00842CC2" w:rsidRPr="00842CC2" w:rsidTr="00475F1D">
        <w:trPr>
          <w:trHeight w:val="621"/>
        </w:trPr>
        <w:tc>
          <w:tcPr>
            <w:tcW w:w="6763" w:type="dxa"/>
            <w:gridSpan w:val="6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Подпрограмма 1. "Развитие дошкольного, общего и дополнительного образования"</w:t>
            </w:r>
          </w:p>
        </w:tc>
        <w:tc>
          <w:tcPr>
            <w:tcW w:w="1052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</w:tr>
      <w:tr w:rsidR="00842CC2" w:rsidRPr="00842CC2" w:rsidTr="00475F1D">
        <w:trPr>
          <w:trHeight w:val="320"/>
        </w:trPr>
        <w:tc>
          <w:tcPr>
            <w:tcW w:w="6763" w:type="dxa"/>
            <w:gridSpan w:val="6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b/>
                <w:bCs/>
                <w:szCs w:val="24"/>
              </w:rPr>
              <w:t xml:space="preserve">Показатель объема услуги: число </w:t>
            </w:r>
            <w:proofErr w:type="gramStart"/>
            <w:r w:rsidRPr="00842CC2">
              <w:rPr>
                <w:b/>
                <w:bCs/>
                <w:szCs w:val="24"/>
              </w:rPr>
              <w:t>обучающихся</w:t>
            </w:r>
            <w:proofErr w:type="gramEnd"/>
          </w:p>
        </w:tc>
        <w:tc>
          <w:tcPr>
            <w:tcW w:w="1052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</w:tr>
      <w:tr w:rsidR="00842CC2" w:rsidRPr="00842CC2" w:rsidTr="00475F1D">
        <w:trPr>
          <w:trHeight w:val="621"/>
        </w:trPr>
        <w:tc>
          <w:tcPr>
            <w:tcW w:w="1954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Обеспечение деятельности (оказание услуг)</w:t>
            </w:r>
          </w:p>
        </w:tc>
        <w:tc>
          <w:tcPr>
            <w:tcW w:w="902" w:type="dxa"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0</w:t>
            </w:r>
          </w:p>
        </w:tc>
        <w:tc>
          <w:tcPr>
            <w:tcW w:w="901" w:type="dxa"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3</w:t>
            </w:r>
          </w:p>
        </w:tc>
        <w:tc>
          <w:tcPr>
            <w:tcW w:w="902" w:type="dxa"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3</w:t>
            </w:r>
          </w:p>
        </w:tc>
        <w:tc>
          <w:tcPr>
            <w:tcW w:w="901" w:type="dxa"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3</w:t>
            </w:r>
          </w:p>
        </w:tc>
        <w:tc>
          <w:tcPr>
            <w:tcW w:w="1203" w:type="dxa"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3</w:t>
            </w:r>
          </w:p>
        </w:tc>
        <w:tc>
          <w:tcPr>
            <w:tcW w:w="1052" w:type="dxa"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szCs w:val="24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05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555,165</w:t>
            </w:r>
          </w:p>
        </w:tc>
        <w:tc>
          <w:tcPr>
            <w:tcW w:w="10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614,969</w:t>
            </w:r>
          </w:p>
        </w:tc>
        <w:tc>
          <w:tcPr>
            <w:tcW w:w="105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614,969</w:t>
            </w:r>
          </w:p>
        </w:tc>
        <w:tc>
          <w:tcPr>
            <w:tcW w:w="131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614,969</w:t>
            </w:r>
          </w:p>
        </w:tc>
      </w:tr>
      <w:tr w:rsidR="00842CC2" w:rsidRPr="00842CC2" w:rsidTr="00475F1D">
        <w:trPr>
          <w:trHeight w:val="621"/>
        </w:trPr>
        <w:tc>
          <w:tcPr>
            <w:tcW w:w="6763" w:type="dxa"/>
            <w:gridSpan w:val="6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b/>
                <w:bCs/>
                <w:szCs w:val="24"/>
              </w:rPr>
              <w:t xml:space="preserve">Наименование услуги и ее содержание: Реализация основных общеобразовательных программ основного общего образования (Образовательная программа основного общего образования)     </w:t>
            </w:r>
          </w:p>
        </w:tc>
        <w:tc>
          <w:tcPr>
            <w:tcW w:w="1052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</w:tr>
      <w:tr w:rsidR="00842CC2" w:rsidRPr="00842CC2" w:rsidTr="00475F1D">
        <w:trPr>
          <w:trHeight w:val="621"/>
        </w:trPr>
        <w:tc>
          <w:tcPr>
            <w:tcW w:w="6763" w:type="dxa"/>
            <w:gridSpan w:val="6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Подпрограмма 1. "Развитие дошкольного, общего и дополнительного образования"</w:t>
            </w:r>
          </w:p>
        </w:tc>
        <w:tc>
          <w:tcPr>
            <w:tcW w:w="1052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</w:tr>
      <w:tr w:rsidR="00842CC2" w:rsidRPr="00842CC2" w:rsidTr="00475F1D">
        <w:trPr>
          <w:trHeight w:val="355"/>
        </w:trPr>
        <w:tc>
          <w:tcPr>
            <w:tcW w:w="6763" w:type="dxa"/>
            <w:gridSpan w:val="6"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  <w:r w:rsidRPr="00842CC2">
              <w:rPr>
                <w:b/>
                <w:bCs/>
                <w:szCs w:val="24"/>
              </w:rPr>
              <w:t xml:space="preserve">Показатель объема услуги: число </w:t>
            </w:r>
            <w:proofErr w:type="gramStart"/>
            <w:r w:rsidRPr="00842CC2">
              <w:rPr>
                <w:b/>
                <w:bCs/>
                <w:szCs w:val="24"/>
              </w:rPr>
              <w:t>обучающихся</w:t>
            </w:r>
            <w:proofErr w:type="gramEnd"/>
          </w:p>
        </w:tc>
        <w:tc>
          <w:tcPr>
            <w:tcW w:w="1052" w:type="dxa"/>
            <w:vAlign w:val="bottom"/>
          </w:tcPr>
          <w:p w:rsidR="00842CC2" w:rsidRPr="00842CC2" w:rsidRDefault="00842CC2" w:rsidP="00475F1D">
            <w:pPr>
              <w:autoSpaceDE/>
              <w:autoSpaceDN/>
              <w:adjustRightInd/>
              <w:jc w:val="right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</w:tr>
      <w:tr w:rsidR="00842CC2" w:rsidRPr="00842CC2" w:rsidTr="00475F1D">
        <w:trPr>
          <w:trHeight w:val="621"/>
        </w:trPr>
        <w:tc>
          <w:tcPr>
            <w:tcW w:w="1954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Обеспечение деятельности (оказание услуг)</w:t>
            </w:r>
          </w:p>
        </w:tc>
        <w:tc>
          <w:tcPr>
            <w:tcW w:w="90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701</w:t>
            </w:r>
          </w:p>
        </w:tc>
        <w:tc>
          <w:tcPr>
            <w:tcW w:w="9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687</w:t>
            </w:r>
          </w:p>
        </w:tc>
        <w:tc>
          <w:tcPr>
            <w:tcW w:w="90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705</w:t>
            </w:r>
          </w:p>
        </w:tc>
        <w:tc>
          <w:tcPr>
            <w:tcW w:w="9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687</w:t>
            </w:r>
          </w:p>
        </w:tc>
        <w:tc>
          <w:tcPr>
            <w:tcW w:w="120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687</w:t>
            </w:r>
          </w:p>
        </w:tc>
        <w:tc>
          <w:tcPr>
            <w:tcW w:w="10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687</w:t>
            </w:r>
          </w:p>
        </w:tc>
        <w:tc>
          <w:tcPr>
            <w:tcW w:w="10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05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60029,657</w:t>
            </w:r>
          </w:p>
        </w:tc>
        <w:tc>
          <w:tcPr>
            <w:tcW w:w="10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88539,142</w:t>
            </w:r>
          </w:p>
        </w:tc>
        <w:tc>
          <w:tcPr>
            <w:tcW w:w="9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74272,411</w:t>
            </w:r>
          </w:p>
        </w:tc>
        <w:tc>
          <w:tcPr>
            <w:tcW w:w="105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74272,411</w:t>
            </w:r>
          </w:p>
        </w:tc>
        <w:tc>
          <w:tcPr>
            <w:tcW w:w="131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74272,411</w:t>
            </w:r>
          </w:p>
        </w:tc>
      </w:tr>
      <w:tr w:rsidR="00842CC2" w:rsidRPr="00842CC2" w:rsidTr="00475F1D">
        <w:trPr>
          <w:trHeight w:val="621"/>
        </w:trPr>
        <w:tc>
          <w:tcPr>
            <w:tcW w:w="6763" w:type="dxa"/>
            <w:gridSpan w:val="6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b/>
                <w:bCs/>
                <w:szCs w:val="24"/>
              </w:rPr>
              <w:t xml:space="preserve">Наименование услуги и ее содержание: Реализация основных общеобразовательных программ основного общего образования (Адаптированная образовательная программа основного общего образования (очная))     </w:t>
            </w: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</w:tr>
      <w:tr w:rsidR="00842CC2" w:rsidRPr="00842CC2" w:rsidTr="00475F1D">
        <w:trPr>
          <w:trHeight w:val="621"/>
        </w:trPr>
        <w:tc>
          <w:tcPr>
            <w:tcW w:w="6763" w:type="dxa"/>
            <w:gridSpan w:val="6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Подпрограмма 1. "Развитие дошкольного, общего и дополнительного образования"</w:t>
            </w: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</w:tr>
      <w:tr w:rsidR="00842CC2" w:rsidRPr="00842CC2" w:rsidTr="00475F1D">
        <w:trPr>
          <w:trHeight w:val="412"/>
        </w:trPr>
        <w:tc>
          <w:tcPr>
            <w:tcW w:w="6763" w:type="dxa"/>
            <w:gridSpan w:val="6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b/>
                <w:bCs/>
                <w:szCs w:val="24"/>
              </w:rPr>
              <w:t xml:space="preserve">Показатель объема услуги: число </w:t>
            </w:r>
            <w:proofErr w:type="gramStart"/>
            <w:r w:rsidRPr="00842CC2">
              <w:rPr>
                <w:b/>
                <w:bCs/>
                <w:szCs w:val="24"/>
              </w:rPr>
              <w:t>обучающихся</w:t>
            </w:r>
            <w:proofErr w:type="gramEnd"/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</w:tr>
      <w:tr w:rsidR="00842CC2" w:rsidRPr="00842CC2" w:rsidTr="00475F1D">
        <w:trPr>
          <w:trHeight w:val="621"/>
        </w:trPr>
        <w:tc>
          <w:tcPr>
            <w:tcW w:w="1954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Обеспечение деятельности (оказание услуг)</w:t>
            </w:r>
          </w:p>
        </w:tc>
        <w:tc>
          <w:tcPr>
            <w:tcW w:w="90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56</w:t>
            </w:r>
          </w:p>
        </w:tc>
        <w:tc>
          <w:tcPr>
            <w:tcW w:w="9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70</w:t>
            </w:r>
          </w:p>
        </w:tc>
        <w:tc>
          <w:tcPr>
            <w:tcW w:w="90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70</w:t>
            </w:r>
          </w:p>
        </w:tc>
        <w:tc>
          <w:tcPr>
            <w:tcW w:w="9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70</w:t>
            </w:r>
          </w:p>
        </w:tc>
        <w:tc>
          <w:tcPr>
            <w:tcW w:w="120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70</w:t>
            </w:r>
          </w:p>
        </w:tc>
        <w:tc>
          <w:tcPr>
            <w:tcW w:w="10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70</w:t>
            </w:r>
          </w:p>
        </w:tc>
        <w:tc>
          <w:tcPr>
            <w:tcW w:w="10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05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14760,007</w:t>
            </w:r>
          </w:p>
        </w:tc>
        <w:tc>
          <w:tcPr>
            <w:tcW w:w="10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14266,731</w:t>
            </w:r>
          </w:p>
        </w:tc>
        <w:tc>
          <w:tcPr>
            <w:tcW w:w="105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14266,731</w:t>
            </w:r>
          </w:p>
        </w:tc>
        <w:tc>
          <w:tcPr>
            <w:tcW w:w="131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14266,731</w:t>
            </w:r>
          </w:p>
        </w:tc>
      </w:tr>
      <w:tr w:rsidR="00842CC2" w:rsidRPr="00842CC2" w:rsidTr="00475F1D">
        <w:trPr>
          <w:trHeight w:val="621"/>
        </w:trPr>
        <w:tc>
          <w:tcPr>
            <w:tcW w:w="6763" w:type="dxa"/>
            <w:gridSpan w:val="6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b/>
                <w:bCs/>
                <w:szCs w:val="24"/>
              </w:rPr>
              <w:t xml:space="preserve">Наименование услуги и ее содержание: Реализация основных общеобразовательных программ основного общего образования (Адаптированная образовательная программа основного общего образования (на дому))     </w:t>
            </w: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</w:tr>
      <w:tr w:rsidR="00842CC2" w:rsidRPr="00842CC2" w:rsidTr="00475F1D">
        <w:trPr>
          <w:trHeight w:val="621"/>
        </w:trPr>
        <w:tc>
          <w:tcPr>
            <w:tcW w:w="6763" w:type="dxa"/>
            <w:gridSpan w:val="6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Подпрограмма 1. "Развитие дошкольного, общего и дополнительного образования"</w:t>
            </w: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</w:tr>
      <w:tr w:rsidR="00842CC2" w:rsidRPr="00842CC2" w:rsidTr="00475F1D">
        <w:trPr>
          <w:trHeight w:val="307"/>
        </w:trPr>
        <w:tc>
          <w:tcPr>
            <w:tcW w:w="6763" w:type="dxa"/>
            <w:gridSpan w:val="6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b/>
                <w:bCs/>
                <w:szCs w:val="24"/>
              </w:rPr>
              <w:t xml:space="preserve">Показатель объема услуги: число </w:t>
            </w:r>
            <w:proofErr w:type="gramStart"/>
            <w:r w:rsidRPr="00842CC2">
              <w:rPr>
                <w:b/>
                <w:bCs/>
                <w:szCs w:val="24"/>
              </w:rPr>
              <w:t>обучающихся</w:t>
            </w:r>
            <w:proofErr w:type="gramEnd"/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</w:tr>
      <w:tr w:rsidR="00842CC2" w:rsidRPr="00842CC2" w:rsidTr="00475F1D">
        <w:trPr>
          <w:trHeight w:val="621"/>
        </w:trPr>
        <w:tc>
          <w:tcPr>
            <w:tcW w:w="1954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Обеспечение деятельности (оказание услуг)</w:t>
            </w:r>
          </w:p>
        </w:tc>
        <w:tc>
          <w:tcPr>
            <w:tcW w:w="90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</w:t>
            </w:r>
          </w:p>
        </w:tc>
        <w:tc>
          <w:tcPr>
            <w:tcW w:w="9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</w:t>
            </w:r>
          </w:p>
        </w:tc>
        <w:tc>
          <w:tcPr>
            <w:tcW w:w="90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</w:t>
            </w:r>
          </w:p>
        </w:tc>
        <w:tc>
          <w:tcPr>
            <w:tcW w:w="120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</w:t>
            </w:r>
          </w:p>
        </w:tc>
        <w:tc>
          <w:tcPr>
            <w:tcW w:w="10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</w:t>
            </w:r>
          </w:p>
        </w:tc>
        <w:tc>
          <w:tcPr>
            <w:tcW w:w="10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05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0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05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31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</w:tr>
      <w:tr w:rsidR="00842CC2" w:rsidRPr="00842CC2" w:rsidTr="00475F1D">
        <w:trPr>
          <w:trHeight w:val="621"/>
        </w:trPr>
        <w:tc>
          <w:tcPr>
            <w:tcW w:w="6763" w:type="dxa"/>
            <w:gridSpan w:val="6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b/>
                <w:bCs/>
                <w:szCs w:val="24"/>
              </w:rPr>
              <w:t xml:space="preserve">Наименование услуги и ее содержание: Реализация основных общеобразовательных программ среднего общего образования (Образовательная программа среднего общего образования)  </w:t>
            </w: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</w:tr>
      <w:tr w:rsidR="00842CC2" w:rsidRPr="00842CC2" w:rsidTr="00475F1D">
        <w:trPr>
          <w:trHeight w:val="621"/>
        </w:trPr>
        <w:tc>
          <w:tcPr>
            <w:tcW w:w="6763" w:type="dxa"/>
            <w:gridSpan w:val="6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Подпрограмма 1. "Развитие дошкольного, общего и дополнительного образования"</w:t>
            </w: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</w:tr>
      <w:tr w:rsidR="00842CC2" w:rsidRPr="00842CC2" w:rsidTr="00475F1D">
        <w:trPr>
          <w:trHeight w:val="366"/>
        </w:trPr>
        <w:tc>
          <w:tcPr>
            <w:tcW w:w="6763" w:type="dxa"/>
            <w:gridSpan w:val="6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b/>
                <w:bCs/>
                <w:szCs w:val="24"/>
              </w:rPr>
              <w:lastRenderedPageBreak/>
              <w:t xml:space="preserve">Показатель объема услуги: число </w:t>
            </w:r>
            <w:proofErr w:type="gramStart"/>
            <w:r w:rsidRPr="00842CC2">
              <w:rPr>
                <w:b/>
                <w:bCs/>
                <w:szCs w:val="24"/>
              </w:rPr>
              <w:t>обучающихся</w:t>
            </w:r>
            <w:proofErr w:type="gramEnd"/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</w:tr>
      <w:tr w:rsidR="00842CC2" w:rsidRPr="00842CC2" w:rsidTr="00475F1D">
        <w:trPr>
          <w:trHeight w:val="621"/>
        </w:trPr>
        <w:tc>
          <w:tcPr>
            <w:tcW w:w="1954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Обеспечение деятельности (оказание услуг)</w:t>
            </w:r>
          </w:p>
        </w:tc>
        <w:tc>
          <w:tcPr>
            <w:tcW w:w="90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165</w:t>
            </w:r>
          </w:p>
        </w:tc>
        <w:tc>
          <w:tcPr>
            <w:tcW w:w="9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158</w:t>
            </w:r>
          </w:p>
        </w:tc>
        <w:tc>
          <w:tcPr>
            <w:tcW w:w="90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158</w:t>
            </w:r>
          </w:p>
        </w:tc>
        <w:tc>
          <w:tcPr>
            <w:tcW w:w="9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158</w:t>
            </w:r>
          </w:p>
        </w:tc>
        <w:tc>
          <w:tcPr>
            <w:tcW w:w="120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158</w:t>
            </w:r>
          </w:p>
        </w:tc>
        <w:tc>
          <w:tcPr>
            <w:tcW w:w="10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158</w:t>
            </w:r>
          </w:p>
        </w:tc>
        <w:tc>
          <w:tcPr>
            <w:tcW w:w="10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162140,886</w:t>
            </w:r>
          </w:p>
        </w:tc>
        <w:tc>
          <w:tcPr>
            <w:tcW w:w="105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163753,781</w:t>
            </w:r>
          </w:p>
        </w:tc>
        <w:tc>
          <w:tcPr>
            <w:tcW w:w="9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27991,653</w:t>
            </w:r>
          </w:p>
        </w:tc>
        <w:tc>
          <w:tcPr>
            <w:tcW w:w="10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28057,555</w:t>
            </w:r>
          </w:p>
        </w:tc>
        <w:tc>
          <w:tcPr>
            <w:tcW w:w="9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23397,448</w:t>
            </w:r>
          </w:p>
        </w:tc>
        <w:tc>
          <w:tcPr>
            <w:tcW w:w="105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23397,448</w:t>
            </w:r>
          </w:p>
        </w:tc>
        <w:tc>
          <w:tcPr>
            <w:tcW w:w="131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23397,448</w:t>
            </w:r>
          </w:p>
        </w:tc>
      </w:tr>
      <w:tr w:rsidR="00842CC2" w:rsidRPr="00842CC2" w:rsidTr="00475F1D">
        <w:trPr>
          <w:trHeight w:val="621"/>
        </w:trPr>
        <w:tc>
          <w:tcPr>
            <w:tcW w:w="6763" w:type="dxa"/>
            <w:gridSpan w:val="6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b/>
                <w:bCs/>
                <w:szCs w:val="24"/>
              </w:rPr>
              <w:t>Наименование услуги и ее содержание: Реализация основных общеобразовательных программ среднего общего образования (Адаптированная образовательная программа среднего общего образования (</w:t>
            </w:r>
            <w:proofErr w:type="spellStart"/>
            <w:r w:rsidRPr="00842CC2">
              <w:rPr>
                <w:b/>
                <w:bCs/>
                <w:szCs w:val="24"/>
              </w:rPr>
              <w:t>очно</w:t>
            </w:r>
            <w:proofErr w:type="spellEnd"/>
            <w:r w:rsidRPr="00842CC2">
              <w:rPr>
                <w:b/>
                <w:bCs/>
                <w:szCs w:val="24"/>
              </w:rPr>
              <w:t xml:space="preserve">))  </w:t>
            </w: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</w:tr>
      <w:tr w:rsidR="00842CC2" w:rsidRPr="00842CC2" w:rsidTr="00475F1D">
        <w:trPr>
          <w:trHeight w:val="621"/>
        </w:trPr>
        <w:tc>
          <w:tcPr>
            <w:tcW w:w="6763" w:type="dxa"/>
            <w:gridSpan w:val="6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Подпрограмма 1. "Развитие дошкольного, общего и дополнительного образования"</w:t>
            </w: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</w:tr>
      <w:tr w:rsidR="00842CC2" w:rsidRPr="00842CC2" w:rsidTr="00475F1D">
        <w:trPr>
          <w:trHeight w:val="349"/>
        </w:trPr>
        <w:tc>
          <w:tcPr>
            <w:tcW w:w="6763" w:type="dxa"/>
            <w:gridSpan w:val="6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b/>
                <w:bCs/>
                <w:szCs w:val="24"/>
              </w:rPr>
              <w:t xml:space="preserve">Показатель объема услуги: число </w:t>
            </w:r>
            <w:proofErr w:type="gramStart"/>
            <w:r w:rsidRPr="00842CC2">
              <w:rPr>
                <w:b/>
                <w:bCs/>
                <w:szCs w:val="24"/>
              </w:rPr>
              <w:t>обучающихся</w:t>
            </w:r>
            <w:proofErr w:type="gramEnd"/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</w:tr>
      <w:tr w:rsidR="00842CC2" w:rsidRPr="00842CC2" w:rsidTr="00475F1D">
        <w:trPr>
          <w:trHeight w:val="621"/>
        </w:trPr>
        <w:tc>
          <w:tcPr>
            <w:tcW w:w="1954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Обеспечение деятельности (оказание услуг)</w:t>
            </w:r>
          </w:p>
        </w:tc>
        <w:tc>
          <w:tcPr>
            <w:tcW w:w="90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</w:t>
            </w:r>
          </w:p>
        </w:tc>
        <w:tc>
          <w:tcPr>
            <w:tcW w:w="90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</w:t>
            </w:r>
          </w:p>
        </w:tc>
        <w:tc>
          <w:tcPr>
            <w:tcW w:w="120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</w:t>
            </w:r>
          </w:p>
        </w:tc>
        <w:tc>
          <w:tcPr>
            <w:tcW w:w="10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</w:t>
            </w:r>
          </w:p>
        </w:tc>
        <w:tc>
          <w:tcPr>
            <w:tcW w:w="10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05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0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05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31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</w:tr>
      <w:tr w:rsidR="00842CC2" w:rsidRPr="00842CC2" w:rsidTr="00475F1D">
        <w:trPr>
          <w:trHeight w:val="621"/>
        </w:trPr>
        <w:tc>
          <w:tcPr>
            <w:tcW w:w="6763" w:type="dxa"/>
            <w:gridSpan w:val="6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b/>
                <w:bCs/>
                <w:szCs w:val="24"/>
              </w:rPr>
              <w:t xml:space="preserve">Наименование услуги и ее содержание: Реализация основных общеобразовательных программ среднего общего образования (Адаптированная образовательная программа среднего общего образования (на дому))  </w:t>
            </w: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</w:tr>
      <w:tr w:rsidR="00842CC2" w:rsidRPr="00842CC2" w:rsidTr="00475F1D">
        <w:trPr>
          <w:trHeight w:val="621"/>
        </w:trPr>
        <w:tc>
          <w:tcPr>
            <w:tcW w:w="6763" w:type="dxa"/>
            <w:gridSpan w:val="6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Подпрограмма 1. "Развитие дошкольного, общего и дополнительного образования"</w:t>
            </w: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</w:tr>
      <w:tr w:rsidR="00842CC2" w:rsidRPr="00842CC2" w:rsidTr="00475F1D">
        <w:trPr>
          <w:trHeight w:val="384"/>
        </w:trPr>
        <w:tc>
          <w:tcPr>
            <w:tcW w:w="6763" w:type="dxa"/>
            <w:gridSpan w:val="6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b/>
                <w:bCs/>
                <w:szCs w:val="24"/>
              </w:rPr>
              <w:t xml:space="preserve">Показатель объема услуги: число </w:t>
            </w:r>
            <w:proofErr w:type="gramStart"/>
            <w:r w:rsidRPr="00842CC2">
              <w:rPr>
                <w:b/>
                <w:bCs/>
                <w:szCs w:val="24"/>
              </w:rPr>
              <w:t>обучающихся</w:t>
            </w:r>
            <w:proofErr w:type="gramEnd"/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</w:tr>
      <w:tr w:rsidR="00842CC2" w:rsidRPr="00842CC2" w:rsidTr="00475F1D">
        <w:trPr>
          <w:trHeight w:val="621"/>
        </w:trPr>
        <w:tc>
          <w:tcPr>
            <w:tcW w:w="1954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Обеспечение деятельности (оказание услуг)</w:t>
            </w:r>
          </w:p>
        </w:tc>
        <w:tc>
          <w:tcPr>
            <w:tcW w:w="90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</w:t>
            </w:r>
          </w:p>
        </w:tc>
        <w:tc>
          <w:tcPr>
            <w:tcW w:w="90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</w:t>
            </w:r>
          </w:p>
        </w:tc>
        <w:tc>
          <w:tcPr>
            <w:tcW w:w="120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</w:t>
            </w:r>
          </w:p>
        </w:tc>
        <w:tc>
          <w:tcPr>
            <w:tcW w:w="10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</w:t>
            </w:r>
          </w:p>
        </w:tc>
        <w:tc>
          <w:tcPr>
            <w:tcW w:w="10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05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0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05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31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</w:tr>
      <w:tr w:rsidR="00842CC2" w:rsidRPr="00842CC2" w:rsidTr="00475F1D">
        <w:trPr>
          <w:trHeight w:val="621"/>
        </w:trPr>
        <w:tc>
          <w:tcPr>
            <w:tcW w:w="6763" w:type="dxa"/>
            <w:gridSpan w:val="6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b/>
                <w:bCs/>
                <w:szCs w:val="24"/>
              </w:rPr>
              <w:t xml:space="preserve">Наименование услуги и ее содержание: Организация питания </w:t>
            </w:r>
            <w:proofErr w:type="gramStart"/>
            <w:r w:rsidRPr="00842CC2">
              <w:rPr>
                <w:b/>
                <w:bCs/>
                <w:szCs w:val="24"/>
              </w:rPr>
              <w:t>обучающихся</w:t>
            </w:r>
            <w:proofErr w:type="gramEnd"/>
            <w:r w:rsidRPr="00842CC2">
              <w:rPr>
                <w:b/>
                <w:bCs/>
                <w:szCs w:val="24"/>
              </w:rPr>
              <w:t xml:space="preserve">  </w:t>
            </w: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</w:tr>
      <w:tr w:rsidR="00842CC2" w:rsidRPr="00842CC2" w:rsidTr="00475F1D">
        <w:trPr>
          <w:trHeight w:val="621"/>
        </w:trPr>
        <w:tc>
          <w:tcPr>
            <w:tcW w:w="6763" w:type="dxa"/>
            <w:gridSpan w:val="6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Подпрограмма</w:t>
            </w:r>
            <w:proofErr w:type="gramStart"/>
            <w:r w:rsidRPr="00842CC2">
              <w:rPr>
                <w:szCs w:val="24"/>
              </w:rPr>
              <w:t>1</w:t>
            </w:r>
            <w:proofErr w:type="gramEnd"/>
            <w:r w:rsidRPr="00842CC2">
              <w:rPr>
                <w:szCs w:val="24"/>
              </w:rPr>
              <w:t>. "Развитие дошкольного, общего и дополнительного образования"</w:t>
            </w: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</w:tr>
      <w:tr w:rsidR="00842CC2" w:rsidRPr="00842CC2" w:rsidTr="00475F1D">
        <w:trPr>
          <w:trHeight w:val="342"/>
        </w:trPr>
        <w:tc>
          <w:tcPr>
            <w:tcW w:w="6763" w:type="dxa"/>
            <w:gridSpan w:val="6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b/>
                <w:bCs/>
                <w:szCs w:val="24"/>
              </w:rPr>
              <w:t xml:space="preserve">Показатель объема услуги: число </w:t>
            </w:r>
            <w:proofErr w:type="gramStart"/>
            <w:r w:rsidRPr="00842CC2">
              <w:rPr>
                <w:b/>
                <w:bCs/>
                <w:szCs w:val="24"/>
              </w:rPr>
              <w:t>обучающихся</w:t>
            </w:r>
            <w:proofErr w:type="gramEnd"/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</w:tr>
      <w:tr w:rsidR="00842CC2" w:rsidRPr="00842CC2" w:rsidTr="00475F1D">
        <w:trPr>
          <w:trHeight w:val="621"/>
        </w:trPr>
        <w:tc>
          <w:tcPr>
            <w:tcW w:w="1954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outlineLvl w:val="0"/>
              <w:rPr>
                <w:szCs w:val="24"/>
              </w:rPr>
            </w:pPr>
            <w:r w:rsidRPr="00842CC2">
              <w:rPr>
                <w:szCs w:val="24"/>
              </w:rPr>
              <w:t>Обеспечение деятельности (оказание услуг)</w:t>
            </w:r>
          </w:p>
        </w:tc>
        <w:tc>
          <w:tcPr>
            <w:tcW w:w="90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  <w:r w:rsidRPr="00842CC2">
              <w:rPr>
                <w:szCs w:val="24"/>
              </w:rPr>
              <w:t>1400</w:t>
            </w:r>
          </w:p>
        </w:tc>
        <w:tc>
          <w:tcPr>
            <w:tcW w:w="9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  <w:r w:rsidRPr="00842CC2">
              <w:rPr>
                <w:szCs w:val="24"/>
              </w:rPr>
              <w:t>1355</w:t>
            </w:r>
          </w:p>
        </w:tc>
        <w:tc>
          <w:tcPr>
            <w:tcW w:w="90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  <w:r w:rsidRPr="00842CC2">
              <w:rPr>
                <w:szCs w:val="24"/>
              </w:rPr>
              <w:t>1405</w:t>
            </w:r>
          </w:p>
        </w:tc>
        <w:tc>
          <w:tcPr>
            <w:tcW w:w="9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  <w:r w:rsidRPr="00842CC2">
              <w:rPr>
                <w:szCs w:val="24"/>
              </w:rPr>
              <w:t>1355</w:t>
            </w:r>
          </w:p>
        </w:tc>
        <w:tc>
          <w:tcPr>
            <w:tcW w:w="120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  <w:r w:rsidRPr="00842CC2">
              <w:rPr>
                <w:szCs w:val="24"/>
              </w:rPr>
              <w:t>1355</w:t>
            </w:r>
          </w:p>
        </w:tc>
        <w:tc>
          <w:tcPr>
            <w:tcW w:w="10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  <w:r w:rsidRPr="00842CC2">
              <w:rPr>
                <w:szCs w:val="24"/>
              </w:rPr>
              <w:t>1355</w:t>
            </w:r>
          </w:p>
        </w:tc>
        <w:tc>
          <w:tcPr>
            <w:tcW w:w="10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05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  <w:r w:rsidRPr="00842CC2">
              <w:rPr>
                <w:szCs w:val="24"/>
              </w:rPr>
              <w:t>11 686,387</w:t>
            </w:r>
          </w:p>
        </w:tc>
        <w:tc>
          <w:tcPr>
            <w:tcW w:w="10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  <w:r w:rsidRPr="00842CC2">
              <w:rPr>
                <w:szCs w:val="24"/>
              </w:rPr>
              <w:t>12 328,500</w:t>
            </w:r>
          </w:p>
        </w:tc>
        <w:tc>
          <w:tcPr>
            <w:tcW w:w="9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  <w:r w:rsidRPr="00842CC2">
              <w:rPr>
                <w:szCs w:val="24"/>
              </w:rPr>
              <w:t>12 328,500</w:t>
            </w:r>
          </w:p>
        </w:tc>
        <w:tc>
          <w:tcPr>
            <w:tcW w:w="105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  <w:r w:rsidRPr="00842CC2">
              <w:rPr>
                <w:szCs w:val="24"/>
              </w:rPr>
              <w:t>12 328,500</w:t>
            </w:r>
          </w:p>
        </w:tc>
        <w:tc>
          <w:tcPr>
            <w:tcW w:w="131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  <w:r w:rsidRPr="00842CC2">
              <w:rPr>
                <w:szCs w:val="24"/>
              </w:rPr>
              <w:t>12 328,500</w:t>
            </w:r>
          </w:p>
        </w:tc>
      </w:tr>
      <w:tr w:rsidR="00842CC2" w:rsidRPr="00842CC2" w:rsidTr="00475F1D">
        <w:trPr>
          <w:trHeight w:val="621"/>
        </w:trPr>
        <w:tc>
          <w:tcPr>
            <w:tcW w:w="6763" w:type="dxa"/>
            <w:gridSpan w:val="6"/>
          </w:tcPr>
          <w:p w:rsidR="00842CC2" w:rsidRPr="00842CC2" w:rsidRDefault="00842CC2" w:rsidP="00475F1D">
            <w:pPr>
              <w:autoSpaceDE/>
              <w:autoSpaceDN/>
              <w:adjustRightInd/>
              <w:outlineLvl w:val="0"/>
              <w:rPr>
                <w:szCs w:val="24"/>
              </w:rPr>
            </w:pPr>
            <w:r w:rsidRPr="00842CC2">
              <w:rPr>
                <w:b/>
                <w:bCs/>
                <w:szCs w:val="24"/>
              </w:rPr>
              <w:lastRenderedPageBreak/>
              <w:t>Наименование услуги и ее содержание: Организация отдыха детей и молодежи</w:t>
            </w: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</w:p>
        </w:tc>
      </w:tr>
      <w:tr w:rsidR="00842CC2" w:rsidRPr="00842CC2" w:rsidTr="00475F1D">
        <w:trPr>
          <w:trHeight w:val="621"/>
        </w:trPr>
        <w:tc>
          <w:tcPr>
            <w:tcW w:w="6763" w:type="dxa"/>
            <w:gridSpan w:val="6"/>
          </w:tcPr>
          <w:p w:rsidR="00842CC2" w:rsidRPr="00842CC2" w:rsidRDefault="00842CC2" w:rsidP="00475F1D">
            <w:pPr>
              <w:autoSpaceDE/>
              <w:autoSpaceDN/>
              <w:adjustRightInd/>
              <w:outlineLvl w:val="0"/>
              <w:rPr>
                <w:szCs w:val="24"/>
              </w:rPr>
            </w:pPr>
            <w:r w:rsidRPr="00842CC2">
              <w:rPr>
                <w:szCs w:val="24"/>
              </w:rPr>
              <w:t>Подпрограмма</w:t>
            </w:r>
            <w:proofErr w:type="gramStart"/>
            <w:r w:rsidRPr="00842CC2">
              <w:rPr>
                <w:szCs w:val="24"/>
              </w:rPr>
              <w:t>1</w:t>
            </w:r>
            <w:proofErr w:type="gramEnd"/>
            <w:r w:rsidRPr="00842CC2">
              <w:rPr>
                <w:szCs w:val="24"/>
              </w:rPr>
              <w:t>. "Развитие дошкольного, общего и дополнительного образования"</w:t>
            </w: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</w:p>
        </w:tc>
      </w:tr>
      <w:tr w:rsidR="00842CC2" w:rsidRPr="00842CC2" w:rsidTr="00475F1D">
        <w:trPr>
          <w:trHeight w:val="412"/>
        </w:trPr>
        <w:tc>
          <w:tcPr>
            <w:tcW w:w="6763" w:type="dxa"/>
            <w:gridSpan w:val="6"/>
          </w:tcPr>
          <w:p w:rsidR="00842CC2" w:rsidRPr="00842CC2" w:rsidRDefault="00842CC2" w:rsidP="00475F1D">
            <w:pPr>
              <w:autoSpaceDE/>
              <w:autoSpaceDN/>
              <w:adjustRightInd/>
              <w:outlineLvl w:val="0"/>
              <w:rPr>
                <w:szCs w:val="24"/>
              </w:rPr>
            </w:pPr>
            <w:r w:rsidRPr="00842CC2">
              <w:rPr>
                <w:b/>
                <w:bCs/>
                <w:szCs w:val="24"/>
              </w:rPr>
              <w:t xml:space="preserve">Показатель объема услуги: число </w:t>
            </w:r>
            <w:proofErr w:type="gramStart"/>
            <w:r w:rsidRPr="00842CC2">
              <w:rPr>
                <w:b/>
                <w:bCs/>
                <w:szCs w:val="24"/>
              </w:rPr>
              <w:t>обучающихся</w:t>
            </w:r>
            <w:proofErr w:type="gramEnd"/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</w:p>
        </w:tc>
      </w:tr>
      <w:tr w:rsidR="00842CC2" w:rsidRPr="00842CC2" w:rsidTr="00475F1D">
        <w:trPr>
          <w:trHeight w:val="621"/>
        </w:trPr>
        <w:tc>
          <w:tcPr>
            <w:tcW w:w="1954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outlineLvl w:val="0"/>
              <w:rPr>
                <w:szCs w:val="24"/>
              </w:rPr>
            </w:pPr>
            <w:r w:rsidRPr="00842CC2">
              <w:rPr>
                <w:szCs w:val="24"/>
              </w:rPr>
              <w:t>Обеспечение деятельности (оказание услуг)</w:t>
            </w:r>
          </w:p>
        </w:tc>
        <w:tc>
          <w:tcPr>
            <w:tcW w:w="90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  <w:r w:rsidRPr="00842CC2">
              <w:rPr>
                <w:szCs w:val="24"/>
              </w:rPr>
              <w:t>1325</w:t>
            </w:r>
          </w:p>
        </w:tc>
        <w:tc>
          <w:tcPr>
            <w:tcW w:w="9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  <w:r w:rsidRPr="00842CC2">
              <w:rPr>
                <w:szCs w:val="24"/>
              </w:rPr>
              <w:t>1325</w:t>
            </w:r>
          </w:p>
        </w:tc>
        <w:tc>
          <w:tcPr>
            <w:tcW w:w="90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  <w:r w:rsidRPr="00842CC2">
              <w:rPr>
                <w:szCs w:val="24"/>
              </w:rPr>
              <w:t>625</w:t>
            </w:r>
          </w:p>
        </w:tc>
        <w:tc>
          <w:tcPr>
            <w:tcW w:w="9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  <w:r w:rsidRPr="00842CC2">
              <w:rPr>
                <w:szCs w:val="24"/>
              </w:rPr>
              <w:t>1325</w:t>
            </w:r>
          </w:p>
        </w:tc>
        <w:tc>
          <w:tcPr>
            <w:tcW w:w="120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  <w:r w:rsidRPr="00842CC2">
              <w:rPr>
                <w:szCs w:val="24"/>
              </w:rPr>
              <w:t>1325</w:t>
            </w:r>
          </w:p>
        </w:tc>
        <w:tc>
          <w:tcPr>
            <w:tcW w:w="10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  <w:r w:rsidRPr="00842CC2">
              <w:rPr>
                <w:szCs w:val="24"/>
              </w:rPr>
              <w:t>1325</w:t>
            </w:r>
          </w:p>
        </w:tc>
        <w:tc>
          <w:tcPr>
            <w:tcW w:w="10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05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  <w:r w:rsidRPr="00842CC2">
              <w:rPr>
                <w:szCs w:val="24"/>
              </w:rPr>
              <w:t>4 980,434</w:t>
            </w:r>
          </w:p>
        </w:tc>
        <w:tc>
          <w:tcPr>
            <w:tcW w:w="10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  <w:r w:rsidRPr="00842CC2">
              <w:rPr>
                <w:szCs w:val="24"/>
              </w:rPr>
              <w:t>230,000</w:t>
            </w:r>
          </w:p>
        </w:tc>
        <w:tc>
          <w:tcPr>
            <w:tcW w:w="9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  <w:r w:rsidRPr="00842CC2">
              <w:rPr>
                <w:szCs w:val="24"/>
              </w:rPr>
              <w:t>230,000</w:t>
            </w:r>
          </w:p>
        </w:tc>
        <w:tc>
          <w:tcPr>
            <w:tcW w:w="105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  <w:r w:rsidRPr="00842CC2">
              <w:rPr>
                <w:szCs w:val="24"/>
              </w:rPr>
              <w:t>230,000</w:t>
            </w:r>
          </w:p>
        </w:tc>
        <w:tc>
          <w:tcPr>
            <w:tcW w:w="131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  <w:r w:rsidRPr="00842CC2">
              <w:rPr>
                <w:szCs w:val="24"/>
              </w:rPr>
              <w:t>230,000</w:t>
            </w:r>
          </w:p>
        </w:tc>
      </w:tr>
      <w:tr w:rsidR="00842CC2" w:rsidRPr="00842CC2" w:rsidTr="00475F1D">
        <w:trPr>
          <w:trHeight w:val="621"/>
        </w:trPr>
        <w:tc>
          <w:tcPr>
            <w:tcW w:w="6763" w:type="dxa"/>
            <w:gridSpan w:val="6"/>
          </w:tcPr>
          <w:p w:rsidR="00842CC2" w:rsidRPr="00842CC2" w:rsidRDefault="00842CC2" w:rsidP="00475F1D">
            <w:pPr>
              <w:autoSpaceDE/>
              <w:autoSpaceDN/>
              <w:adjustRightInd/>
              <w:outlineLvl w:val="0"/>
              <w:rPr>
                <w:szCs w:val="24"/>
              </w:rPr>
            </w:pPr>
            <w:r w:rsidRPr="00842CC2">
              <w:rPr>
                <w:b/>
                <w:bCs/>
                <w:szCs w:val="24"/>
              </w:rPr>
              <w:t xml:space="preserve">Наименование услуги и ее содержание: Реализация дополнительных общеобразовательных </w:t>
            </w:r>
            <w:proofErr w:type="spellStart"/>
            <w:r w:rsidRPr="00842CC2">
              <w:rPr>
                <w:b/>
                <w:bCs/>
                <w:szCs w:val="24"/>
              </w:rPr>
              <w:t>общеразвивающих</w:t>
            </w:r>
            <w:proofErr w:type="spellEnd"/>
            <w:r w:rsidRPr="00842CC2">
              <w:rPr>
                <w:b/>
                <w:bCs/>
                <w:szCs w:val="24"/>
              </w:rPr>
              <w:t xml:space="preserve"> программ</w:t>
            </w: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</w:p>
        </w:tc>
      </w:tr>
      <w:tr w:rsidR="00842CC2" w:rsidRPr="00842CC2" w:rsidTr="00475F1D">
        <w:trPr>
          <w:trHeight w:val="621"/>
        </w:trPr>
        <w:tc>
          <w:tcPr>
            <w:tcW w:w="6763" w:type="dxa"/>
            <w:gridSpan w:val="6"/>
          </w:tcPr>
          <w:p w:rsidR="00842CC2" w:rsidRPr="00842CC2" w:rsidRDefault="00842CC2" w:rsidP="00475F1D">
            <w:pPr>
              <w:autoSpaceDE/>
              <w:autoSpaceDN/>
              <w:adjustRightInd/>
              <w:outlineLvl w:val="0"/>
              <w:rPr>
                <w:szCs w:val="24"/>
              </w:rPr>
            </w:pPr>
            <w:r w:rsidRPr="00842CC2">
              <w:rPr>
                <w:szCs w:val="24"/>
              </w:rPr>
              <w:t>Подпрограмма</w:t>
            </w:r>
            <w:proofErr w:type="gramStart"/>
            <w:r w:rsidRPr="00842CC2">
              <w:rPr>
                <w:szCs w:val="24"/>
              </w:rPr>
              <w:t>1</w:t>
            </w:r>
            <w:proofErr w:type="gramEnd"/>
            <w:r w:rsidRPr="00842CC2">
              <w:rPr>
                <w:szCs w:val="24"/>
              </w:rPr>
              <w:t>. "Развитие дошкольного, общего и дополнительного образования"</w:t>
            </w: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</w:p>
        </w:tc>
      </w:tr>
      <w:tr w:rsidR="00842CC2" w:rsidRPr="00842CC2" w:rsidTr="00475F1D">
        <w:trPr>
          <w:trHeight w:val="369"/>
        </w:trPr>
        <w:tc>
          <w:tcPr>
            <w:tcW w:w="6763" w:type="dxa"/>
            <w:gridSpan w:val="6"/>
          </w:tcPr>
          <w:p w:rsidR="00842CC2" w:rsidRPr="00842CC2" w:rsidRDefault="00842CC2" w:rsidP="00475F1D">
            <w:pPr>
              <w:autoSpaceDE/>
              <w:autoSpaceDN/>
              <w:adjustRightInd/>
              <w:outlineLvl w:val="0"/>
              <w:rPr>
                <w:szCs w:val="24"/>
              </w:rPr>
            </w:pPr>
            <w:r w:rsidRPr="00842CC2">
              <w:rPr>
                <w:b/>
                <w:bCs/>
                <w:szCs w:val="24"/>
              </w:rPr>
              <w:t xml:space="preserve">Показатель объема услуги: число </w:t>
            </w:r>
            <w:proofErr w:type="gramStart"/>
            <w:r w:rsidRPr="00842CC2">
              <w:rPr>
                <w:b/>
                <w:bCs/>
                <w:szCs w:val="24"/>
              </w:rPr>
              <w:t>обучающихся</w:t>
            </w:r>
            <w:proofErr w:type="gramEnd"/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outlineLvl w:val="0"/>
              <w:rPr>
                <w:szCs w:val="24"/>
              </w:rPr>
            </w:pPr>
          </w:p>
        </w:tc>
      </w:tr>
      <w:tr w:rsidR="00842CC2" w:rsidRPr="00842CC2" w:rsidTr="00475F1D">
        <w:trPr>
          <w:trHeight w:val="665"/>
        </w:trPr>
        <w:tc>
          <w:tcPr>
            <w:tcW w:w="1954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Обеспечение деятельности (оказание услуг)</w:t>
            </w:r>
          </w:p>
        </w:tc>
        <w:tc>
          <w:tcPr>
            <w:tcW w:w="90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2241</w:t>
            </w:r>
          </w:p>
        </w:tc>
        <w:tc>
          <w:tcPr>
            <w:tcW w:w="9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2229</w:t>
            </w:r>
          </w:p>
        </w:tc>
        <w:tc>
          <w:tcPr>
            <w:tcW w:w="90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1543</w:t>
            </w:r>
          </w:p>
        </w:tc>
        <w:tc>
          <w:tcPr>
            <w:tcW w:w="9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2231</w:t>
            </w:r>
          </w:p>
        </w:tc>
        <w:tc>
          <w:tcPr>
            <w:tcW w:w="120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2231</w:t>
            </w:r>
          </w:p>
        </w:tc>
        <w:tc>
          <w:tcPr>
            <w:tcW w:w="10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2231</w:t>
            </w:r>
          </w:p>
        </w:tc>
        <w:tc>
          <w:tcPr>
            <w:tcW w:w="10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05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19 621,502</w:t>
            </w:r>
          </w:p>
        </w:tc>
        <w:tc>
          <w:tcPr>
            <w:tcW w:w="10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12 978,174</w:t>
            </w:r>
          </w:p>
        </w:tc>
        <w:tc>
          <w:tcPr>
            <w:tcW w:w="9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12 928,174</w:t>
            </w:r>
          </w:p>
        </w:tc>
        <w:tc>
          <w:tcPr>
            <w:tcW w:w="105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12 928,174</w:t>
            </w:r>
          </w:p>
        </w:tc>
        <w:tc>
          <w:tcPr>
            <w:tcW w:w="131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12 928,174</w:t>
            </w:r>
          </w:p>
        </w:tc>
      </w:tr>
      <w:tr w:rsidR="00842CC2" w:rsidRPr="00842CC2" w:rsidTr="00475F1D">
        <w:trPr>
          <w:trHeight w:val="665"/>
        </w:trPr>
        <w:tc>
          <w:tcPr>
            <w:tcW w:w="6763" w:type="dxa"/>
            <w:gridSpan w:val="6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b/>
                <w:bCs/>
                <w:szCs w:val="24"/>
              </w:rPr>
              <w:t>Наименование услуги и ее содержание: Предоставление консультационных и методических услуг</w:t>
            </w: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</w:tr>
      <w:tr w:rsidR="00842CC2" w:rsidRPr="00842CC2" w:rsidTr="00475F1D">
        <w:trPr>
          <w:trHeight w:val="352"/>
        </w:trPr>
        <w:tc>
          <w:tcPr>
            <w:tcW w:w="6763" w:type="dxa"/>
            <w:gridSpan w:val="6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Подпрограмма 2. "Развитие кадрового потенциала отрасли"</w:t>
            </w: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</w:tr>
      <w:tr w:rsidR="00842CC2" w:rsidRPr="00842CC2" w:rsidTr="00475F1D">
        <w:trPr>
          <w:trHeight w:val="273"/>
        </w:trPr>
        <w:tc>
          <w:tcPr>
            <w:tcW w:w="6763" w:type="dxa"/>
            <w:gridSpan w:val="6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b/>
                <w:bCs/>
                <w:szCs w:val="24"/>
              </w:rPr>
              <w:t>Показатель объема услуги: количество</w:t>
            </w: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</w:tr>
      <w:tr w:rsidR="00842CC2" w:rsidRPr="00842CC2" w:rsidTr="00475F1D">
        <w:trPr>
          <w:trHeight w:val="621"/>
        </w:trPr>
        <w:tc>
          <w:tcPr>
            <w:tcW w:w="1954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Проведение мероприятий по развитию кадрового потенциала</w:t>
            </w:r>
          </w:p>
        </w:tc>
        <w:tc>
          <w:tcPr>
            <w:tcW w:w="90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11</w:t>
            </w:r>
          </w:p>
        </w:tc>
        <w:tc>
          <w:tcPr>
            <w:tcW w:w="9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11</w:t>
            </w:r>
          </w:p>
        </w:tc>
        <w:tc>
          <w:tcPr>
            <w:tcW w:w="90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11</w:t>
            </w:r>
          </w:p>
        </w:tc>
        <w:tc>
          <w:tcPr>
            <w:tcW w:w="9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11</w:t>
            </w:r>
          </w:p>
        </w:tc>
        <w:tc>
          <w:tcPr>
            <w:tcW w:w="120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05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 </w:t>
            </w:r>
          </w:p>
        </w:tc>
        <w:tc>
          <w:tcPr>
            <w:tcW w:w="9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05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31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</w:tr>
    </w:tbl>
    <w:p w:rsidR="00842CC2" w:rsidRPr="00842CC2" w:rsidRDefault="00842CC2" w:rsidP="00842CC2">
      <w:pPr>
        <w:rPr>
          <w:bCs/>
          <w:szCs w:val="24"/>
        </w:rPr>
      </w:pPr>
    </w:p>
    <w:p w:rsidR="00842CC2" w:rsidRPr="00842CC2" w:rsidRDefault="00842CC2" w:rsidP="00842CC2">
      <w:pPr>
        <w:rPr>
          <w:bCs/>
          <w:szCs w:val="24"/>
        </w:rPr>
        <w:sectPr w:rsidR="00842CC2" w:rsidRPr="00842CC2" w:rsidSect="003D0A48">
          <w:pgSz w:w="16837" w:h="11905" w:orient="landscape"/>
          <w:pgMar w:top="1134" w:right="799" w:bottom="993" w:left="799" w:header="720" w:footer="720" w:gutter="0"/>
          <w:cols w:space="720"/>
          <w:noEndnote/>
        </w:sectPr>
      </w:pPr>
    </w:p>
    <w:p w:rsidR="00842CC2" w:rsidRPr="00842CC2" w:rsidRDefault="00842CC2" w:rsidP="00842CC2">
      <w:pPr>
        <w:ind w:firstLine="698"/>
        <w:jc w:val="right"/>
        <w:rPr>
          <w:b/>
          <w:sz w:val="28"/>
          <w:szCs w:val="28"/>
        </w:rPr>
      </w:pPr>
      <w:bookmarkStart w:id="12" w:name="sub_1007"/>
      <w:r w:rsidRPr="00842CC2">
        <w:rPr>
          <w:rStyle w:val="afe"/>
          <w:b w:val="0"/>
          <w:bCs/>
          <w:color w:val="auto"/>
          <w:sz w:val="28"/>
          <w:szCs w:val="28"/>
        </w:rPr>
        <w:lastRenderedPageBreak/>
        <w:t>Приложение № 4</w:t>
      </w:r>
    </w:p>
    <w:bookmarkEnd w:id="12"/>
    <w:p w:rsidR="00842CC2" w:rsidRPr="00842CC2" w:rsidRDefault="00842CC2" w:rsidP="00842CC2">
      <w:pPr>
        <w:ind w:firstLine="698"/>
        <w:jc w:val="right"/>
        <w:rPr>
          <w:rStyle w:val="afe"/>
          <w:b w:val="0"/>
          <w:bCs/>
          <w:color w:val="auto"/>
          <w:sz w:val="28"/>
          <w:szCs w:val="28"/>
        </w:rPr>
      </w:pPr>
      <w:r w:rsidRPr="00842CC2">
        <w:rPr>
          <w:rStyle w:val="afe"/>
          <w:b w:val="0"/>
          <w:bCs/>
          <w:color w:val="auto"/>
          <w:sz w:val="28"/>
          <w:szCs w:val="28"/>
        </w:rPr>
        <w:t xml:space="preserve">к </w:t>
      </w:r>
      <w:r w:rsidRPr="00842CC2">
        <w:rPr>
          <w:rStyle w:val="aff"/>
          <w:color w:val="auto"/>
          <w:sz w:val="28"/>
          <w:szCs w:val="28"/>
        </w:rPr>
        <w:t>Муниципальной программе</w:t>
      </w:r>
      <w:r w:rsidRPr="00842CC2">
        <w:rPr>
          <w:rStyle w:val="afe"/>
          <w:b w:val="0"/>
          <w:bCs/>
          <w:color w:val="auto"/>
          <w:sz w:val="28"/>
          <w:szCs w:val="28"/>
        </w:rPr>
        <w:t xml:space="preserve"> </w:t>
      </w:r>
    </w:p>
    <w:p w:rsidR="00842CC2" w:rsidRPr="00842CC2" w:rsidRDefault="00842CC2" w:rsidP="00842CC2">
      <w:pPr>
        <w:ind w:firstLine="698"/>
        <w:jc w:val="right"/>
        <w:rPr>
          <w:b/>
          <w:sz w:val="28"/>
          <w:szCs w:val="28"/>
        </w:rPr>
      </w:pPr>
      <w:r w:rsidRPr="00842CC2">
        <w:rPr>
          <w:rStyle w:val="afe"/>
          <w:b w:val="0"/>
          <w:bCs/>
          <w:color w:val="auto"/>
          <w:sz w:val="28"/>
          <w:szCs w:val="28"/>
        </w:rPr>
        <w:t>«Развитие образования Дзержинского района»</w:t>
      </w:r>
    </w:p>
    <w:p w:rsidR="00842CC2" w:rsidRPr="00842CC2" w:rsidRDefault="00842CC2" w:rsidP="00842CC2">
      <w:pPr>
        <w:rPr>
          <w:sz w:val="28"/>
          <w:szCs w:val="28"/>
        </w:rPr>
      </w:pPr>
    </w:p>
    <w:p w:rsidR="00842CC2" w:rsidRPr="00842CC2" w:rsidRDefault="00842CC2" w:rsidP="00842CC2">
      <w:pPr>
        <w:pStyle w:val="1"/>
        <w:rPr>
          <w:color w:val="auto"/>
        </w:rPr>
      </w:pPr>
      <w:bookmarkStart w:id="13" w:name="sub_1009"/>
      <w:r w:rsidRPr="00842CC2">
        <w:rPr>
          <w:color w:val="auto"/>
        </w:rPr>
        <w:t xml:space="preserve">1. Паспорт подпрограммы 1 </w:t>
      </w:r>
      <w:r w:rsidRPr="00842CC2">
        <w:rPr>
          <w:color w:val="auto"/>
        </w:rPr>
        <w:br/>
        <w:t xml:space="preserve">«Развитие дошкольного, общего и дополнительного образования» </w:t>
      </w:r>
    </w:p>
    <w:bookmarkEnd w:id="13"/>
    <w:p w:rsidR="00842CC2" w:rsidRPr="00842CC2" w:rsidRDefault="00842CC2" w:rsidP="00842CC2">
      <w:pPr>
        <w:rPr>
          <w:sz w:val="28"/>
          <w:szCs w:val="28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0"/>
        <w:gridCol w:w="7655"/>
      </w:tblGrid>
      <w:tr w:rsidR="00842CC2" w:rsidRPr="00842CC2" w:rsidTr="00475F1D">
        <w:trPr>
          <w:trHeight w:val="527"/>
          <w:jc w:val="center"/>
        </w:trPr>
        <w:tc>
          <w:tcPr>
            <w:tcW w:w="2550" w:type="dxa"/>
            <w:vAlign w:val="center"/>
          </w:tcPr>
          <w:p w:rsidR="00842CC2" w:rsidRPr="00842CC2" w:rsidRDefault="00842CC2" w:rsidP="00475F1D">
            <w:pPr>
              <w:suppressAutoHyphens/>
              <w:ind w:left="-108"/>
              <w:jc w:val="center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655" w:type="dxa"/>
            <w:vAlign w:val="center"/>
          </w:tcPr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 xml:space="preserve">«Развитие дошкольного, общего и дополнительного образования» </w:t>
            </w:r>
          </w:p>
        </w:tc>
      </w:tr>
      <w:tr w:rsidR="00842CC2" w:rsidRPr="00842CC2" w:rsidTr="00475F1D">
        <w:trPr>
          <w:trHeight w:val="750"/>
          <w:jc w:val="center"/>
        </w:trPr>
        <w:tc>
          <w:tcPr>
            <w:tcW w:w="2550" w:type="dxa"/>
            <w:vAlign w:val="center"/>
          </w:tcPr>
          <w:p w:rsidR="00842CC2" w:rsidRPr="00842CC2" w:rsidRDefault="00842CC2" w:rsidP="00475F1D">
            <w:pPr>
              <w:suppressAutoHyphens/>
              <w:ind w:left="-108"/>
              <w:jc w:val="center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655" w:type="dxa"/>
            <w:vAlign w:val="center"/>
          </w:tcPr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bCs/>
                <w:spacing w:val="-4"/>
                <w:sz w:val="28"/>
                <w:szCs w:val="28"/>
              </w:rPr>
              <w:t>«Развитие образования Дзержинского района</w:t>
            </w:r>
            <w:r w:rsidRPr="00842CC2">
              <w:rPr>
                <w:bCs/>
                <w:spacing w:val="-1"/>
                <w:sz w:val="28"/>
                <w:szCs w:val="28"/>
              </w:rPr>
              <w:t>»</w:t>
            </w:r>
          </w:p>
        </w:tc>
      </w:tr>
      <w:tr w:rsidR="00842CC2" w:rsidRPr="00842CC2" w:rsidTr="00475F1D">
        <w:trPr>
          <w:trHeight w:val="750"/>
          <w:jc w:val="center"/>
        </w:trPr>
        <w:tc>
          <w:tcPr>
            <w:tcW w:w="2550" w:type="dxa"/>
            <w:vAlign w:val="center"/>
          </w:tcPr>
          <w:p w:rsidR="00842CC2" w:rsidRPr="00842CC2" w:rsidRDefault="00842CC2" w:rsidP="00475F1D">
            <w:pPr>
              <w:suppressAutoHyphens/>
              <w:ind w:left="-108"/>
              <w:jc w:val="center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7655" w:type="dxa"/>
            <w:vAlign w:val="center"/>
          </w:tcPr>
          <w:p w:rsidR="00842CC2" w:rsidRPr="00842CC2" w:rsidRDefault="00842CC2" w:rsidP="00475F1D">
            <w:pPr>
              <w:rPr>
                <w:spacing w:val="1"/>
                <w:sz w:val="28"/>
                <w:szCs w:val="28"/>
              </w:rPr>
            </w:pPr>
            <w:r w:rsidRPr="00842CC2">
              <w:rPr>
                <w:spacing w:val="1"/>
                <w:sz w:val="28"/>
                <w:szCs w:val="28"/>
              </w:rPr>
              <w:t>Статья 179 Бюджетного кодекса РФ;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pacing w:val="1"/>
                <w:sz w:val="28"/>
                <w:szCs w:val="28"/>
              </w:rPr>
              <w:t>Постановление администрации Дзержинского района от 30.08.2013 № 791-П «</w:t>
            </w:r>
            <w:r w:rsidRPr="00842CC2">
              <w:rPr>
                <w:sz w:val="28"/>
                <w:szCs w:val="28"/>
              </w:rPr>
              <w:t>Об утверждении Порядка принятия решений о разработке муниципальных программ Дзержинского района, их формировании и реализации».</w:t>
            </w:r>
          </w:p>
          <w:p w:rsidR="00842CC2" w:rsidRPr="00842CC2" w:rsidRDefault="00842CC2" w:rsidP="00475F1D">
            <w:pPr>
              <w:rPr>
                <w:bCs/>
                <w:spacing w:val="-4"/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Распоряжение администрации Дзержинского района от 05.08.2013 №137-р «Об утверждении перечня муниципальных программ Дзержинского района их формировании и реализации»</w:t>
            </w:r>
          </w:p>
        </w:tc>
      </w:tr>
      <w:tr w:rsidR="00842CC2" w:rsidRPr="00842CC2" w:rsidTr="00475F1D">
        <w:trPr>
          <w:trHeight w:val="100"/>
          <w:jc w:val="center"/>
        </w:trPr>
        <w:tc>
          <w:tcPr>
            <w:tcW w:w="2550" w:type="dxa"/>
            <w:vAlign w:val="center"/>
          </w:tcPr>
          <w:p w:rsidR="00842CC2" w:rsidRPr="00842CC2" w:rsidRDefault="00842CC2" w:rsidP="00475F1D">
            <w:pPr>
              <w:pStyle w:val="15"/>
              <w:widowControl/>
              <w:spacing w:after="120"/>
              <w:ind w:left="-108"/>
              <w:jc w:val="center"/>
              <w:rPr>
                <w:color w:val="auto"/>
                <w:sz w:val="28"/>
                <w:szCs w:val="28"/>
              </w:rPr>
            </w:pPr>
            <w:r w:rsidRPr="00842CC2">
              <w:rPr>
                <w:color w:val="auto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655" w:type="dxa"/>
            <w:vAlign w:val="center"/>
          </w:tcPr>
          <w:p w:rsidR="00842CC2" w:rsidRPr="00842CC2" w:rsidRDefault="00842CC2" w:rsidP="00475F1D">
            <w:pPr>
              <w:suppressAutoHyphens/>
              <w:ind w:left="-108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Управление образования администрации Дзержинского района.</w:t>
            </w:r>
          </w:p>
        </w:tc>
      </w:tr>
      <w:tr w:rsidR="00842CC2" w:rsidRPr="00842CC2" w:rsidTr="00475F1D">
        <w:trPr>
          <w:trHeight w:val="100"/>
          <w:jc w:val="center"/>
        </w:trPr>
        <w:tc>
          <w:tcPr>
            <w:tcW w:w="2550" w:type="dxa"/>
            <w:vAlign w:val="center"/>
          </w:tcPr>
          <w:p w:rsidR="00842CC2" w:rsidRPr="00842CC2" w:rsidRDefault="00842CC2" w:rsidP="00475F1D">
            <w:pPr>
              <w:pStyle w:val="15"/>
              <w:widowControl/>
              <w:spacing w:after="120"/>
              <w:ind w:left="-108"/>
              <w:jc w:val="center"/>
              <w:rPr>
                <w:color w:val="auto"/>
                <w:sz w:val="28"/>
                <w:szCs w:val="28"/>
              </w:rPr>
            </w:pPr>
            <w:r w:rsidRPr="00842CC2">
              <w:rPr>
                <w:color w:val="auto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655" w:type="dxa"/>
            <w:vAlign w:val="center"/>
          </w:tcPr>
          <w:p w:rsidR="00842CC2" w:rsidRPr="00842CC2" w:rsidRDefault="00842CC2" w:rsidP="00475F1D">
            <w:pPr>
              <w:suppressAutoHyphens/>
              <w:ind w:left="-108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Управление социальной защиты населения Дзержинского района</w:t>
            </w:r>
          </w:p>
        </w:tc>
      </w:tr>
      <w:tr w:rsidR="00842CC2" w:rsidRPr="00842CC2" w:rsidTr="00475F1D">
        <w:trPr>
          <w:trHeight w:val="416"/>
          <w:jc w:val="center"/>
        </w:trPr>
        <w:tc>
          <w:tcPr>
            <w:tcW w:w="2550" w:type="dxa"/>
          </w:tcPr>
          <w:p w:rsidR="00842CC2" w:rsidRPr="00842CC2" w:rsidRDefault="00842CC2" w:rsidP="00475F1D">
            <w:pPr>
              <w:jc w:val="center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Цель и задачи  подпрограммы</w:t>
            </w:r>
          </w:p>
          <w:p w:rsidR="00842CC2" w:rsidRPr="00842CC2" w:rsidRDefault="00842CC2" w:rsidP="00475F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842CC2" w:rsidRPr="00842CC2" w:rsidRDefault="00842CC2" w:rsidP="00475F1D">
            <w:pPr>
              <w:pStyle w:val="a8"/>
              <w:spacing w:after="0"/>
              <w:ind w:firstLine="411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занятости, отдыха и оздоровления детей в летний период</w:t>
            </w:r>
          </w:p>
          <w:p w:rsidR="00842CC2" w:rsidRPr="00842CC2" w:rsidRDefault="00842CC2" w:rsidP="00475F1D">
            <w:pPr>
              <w:ind w:firstLine="411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Задачи:</w:t>
            </w:r>
          </w:p>
          <w:p w:rsidR="00842CC2" w:rsidRPr="00842CC2" w:rsidRDefault="00842CC2" w:rsidP="00475F1D">
            <w:pPr>
              <w:ind w:firstLine="411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1.Обеспечить доступность дошкольного образования, соответствующего федеральному государственному стандарту качества дошкольного образования;</w:t>
            </w:r>
          </w:p>
          <w:p w:rsidR="00842CC2" w:rsidRPr="00842CC2" w:rsidRDefault="00842CC2" w:rsidP="00475F1D">
            <w:pPr>
              <w:ind w:firstLine="411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2.Обеспечить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образования;</w:t>
            </w:r>
          </w:p>
          <w:p w:rsidR="00842CC2" w:rsidRPr="00842CC2" w:rsidRDefault="00842CC2" w:rsidP="00475F1D">
            <w:pPr>
              <w:ind w:firstLine="411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3.Обеспечить поступательное развитие муниципальной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реализации;</w:t>
            </w:r>
          </w:p>
          <w:p w:rsidR="00842CC2" w:rsidRPr="00842CC2" w:rsidRDefault="00842CC2" w:rsidP="00475F1D">
            <w:pPr>
              <w:ind w:firstLine="411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4. Содействовать выявлению и поддержке одаренных детей;</w:t>
            </w:r>
          </w:p>
          <w:p w:rsidR="00842CC2" w:rsidRPr="00842CC2" w:rsidRDefault="00842CC2" w:rsidP="00475F1D">
            <w:pPr>
              <w:ind w:firstLine="411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lastRenderedPageBreak/>
              <w:t>5. Обеспечить безопасный, качественный отдых и оздоровление детей, занятость детей в летний период</w:t>
            </w:r>
          </w:p>
        </w:tc>
      </w:tr>
      <w:tr w:rsidR="00842CC2" w:rsidRPr="00842CC2" w:rsidTr="00475F1D">
        <w:trPr>
          <w:trHeight w:val="416"/>
          <w:jc w:val="center"/>
        </w:trPr>
        <w:tc>
          <w:tcPr>
            <w:tcW w:w="2550" w:type="dxa"/>
            <w:vAlign w:val="center"/>
          </w:tcPr>
          <w:p w:rsidR="00842CC2" w:rsidRPr="00842CC2" w:rsidRDefault="00842CC2" w:rsidP="00475F1D">
            <w:pPr>
              <w:suppressAutoHyphens/>
              <w:spacing w:before="100" w:beforeAutospacing="1" w:after="100" w:afterAutospacing="1"/>
              <w:ind w:left="-108"/>
              <w:jc w:val="center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7655" w:type="dxa"/>
            <w:vAlign w:val="center"/>
          </w:tcPr>
          <w:p w:rsidR="00842CC2" w:rsidRPr="00842CC2" w:rsidRDefault="00842CC2" w:rsidP="00475F1D">
            <w:pPr>
              <w:jc w:val="center"/>
              <w:rPr>
                <w:sz w:val="28"/>
                <w:szCs w:val="28"/>
              </w:rPr>
            </w:pPr>
            <w:r w:rsidRPr="00842CC2">
              <w:rPr>
                <w:spacing w:val="-5"/>
                <w:sz w:val="28"/>
                <w:szCs w:val="28"/>
              </w:rPr>
              <w:t>2014 - 2020 годы</w:t>
            </w:r>
          </w:p>
        </w:tc>
      </w:tr>
      <w:tr w:rsidR="00842CC2" w:rsidRPr="00842CC2" w:rsidTr="00475F1D">
        <w:trPr>
          <w:trHeight w:val="1229"/>
          <w:jc w:val="center"/>
        </w:trPr>
        <w:tc>
          <w:tcPr>
            <w:tcW w:w="2550" w:type="dxa"/>
            <w:vAlign w:val="center"/>
          </w:tcPr>
          <w:p w:rsidR="00842CC2" w:rsidRPr="00842CC2" w:rsidRDefault="00842CC2" w:rsidP="00475F1D">
            <w:pPr>
              <w:suppressAutoHyphens/>
              <w:spacing w:before="100" w:beforeAutospacing="1" w:after="100" w:afterAutospacing="1"/>
              <w:ind w:left="-108"/>
              <w:jc w:val="center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Перечень целевых показателей и показателей результативности подпрограммы</w:t>
            </w:r>
          </w:p>
        </w:tc>
        <w:tc>
          <w:tcPr>
            <w:tcW w:w="7655" w:type="dxa"/>
            <w:vAlign w:val="center"/>
          </w:tcPr>
          <w:p w:rsidR="00842CC2" w:rsidRPr="00842CC2" w:rsidRDefault="00842CC2" w:rsidP="00475F1D">
            <w:pPr>
              <w:suppressAutoHyphens/>
              <w:spacing w:before="100" w:beforeAutospacing="1" w:after="100" w:afterAutospacing="1"/>
              <w:ind w:left="-108"/>
              <w:rPr>
                <w:sz w:val="28"/>
                <w:szCs w:val="28"/>
              </w:rPr>
            </w:pPr>
            <w:proofErr w:type="gramStart"/>
            <w:r w:rsidRPr="00842CC2">
              <w:rPr>
                <w:sz w:val="28"/>
                <w:szCs w:val="28"/>
              </w:rPr>
              <w:t>представлены</w:t>
            </w:r>
            <w:proofErr w:type="gramEnd"/>
            <w:r w:rsidRPr="00842CC2">
              <w:rPr>
                <w:sz w:val="28"/>
                <w:szCs w:val="28"/>
              </w:rPr>
              <w:t xml:space="preserve"> в приложениях 1, 2 к Подпрограмме</w:t>
            </w:r>
          </w:p>
        </w:tc>
      </w:tr>
      <w:tr w:rsidR="00842CC2" w:rsidRPr="00842CC2" w:rsidTr="00475F1D">
        <w:trPr>
          <w:trHeight w:val="100"/>
          <w:jc w:val="center"/>
        </w:trPr>
        <w:tc>
          <w:tcPr>
            <w:tcW w:w="2550" w:type="dxa"/>
            <w:vAlign w:val="center"/>
          </w:tcPr>
          <w:p w:rsidR="00842CC2" w:rsidRPr="00842CC2" w:rsidRDefault="00842CC2" w:rsidP="00475F1D">
            <w:pPr>
              <w:pStyle w:val="15"/>
              <w:widowControl/>
              <w:ind w:left="-108"/>
              <w:jc w:val="center"/>
              <w:rPr>
                <w:color w:val="auto"/>
                <w:sz w:val="28"/>
                <w:szCs w:val="28"/>
              </w:rPr>
            </w:pPr>
            <w:r w:rsidRPr="00842CC2">
              <w:rPr>
                <w:iCs/>
                <w:color w:val="auto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655" w:type="dxa"/>
            <w:vAlign w:val="center"/>
          </w:tcPr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 xml:space="preserve">Объем финансирования подпрограммы составит </w:t>
            </w:r>
          </w:p>
          <w:p w:rsidR="00842CC2" w:rsidRPr="00842CC2" w:rsidRDefault="00842CC2" w:rsidP="00475F1D">
            <w:pPr>
              <w:jc w:val="right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1 962 725,884 тыс. рублей, в том числе: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по годам реализации: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2014 год – 274769,148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2015 год – 277901,743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2016 год – 306587,149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2017 год – 312909,829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2018 год – 271265,813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2019 год – 269699,101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2020 год – 249593,101 тыс. руб.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 xml:space="preserve">Из них: 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из средств федерального бюджета – 4 032,429 тыс. рублей: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в 2014 году – 0,00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в 2015 году – 2113,100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в 2016 году – 0,00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в 2017 году – 1919,329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в 2018 году – 0,00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в 2019 году – 0,00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в 2020 году – 0,00 тыс. руб.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из сре</w:t>
            </w:r>
            <w:proofErr w:type="gramStart"/>
            <w:r w:rsidRPr="00842CC2">
              <w:rPr>
                <w:sz w:val="28"/>
                <w:szCs w:val="28"/>
              </w:rPr>
              <w:t>дств кр</w:t>
            </w:r>
            <w:proofErr w:type="gramEnd"/>
            <w:r w:rsidRPr="00842CC2">
              <w:rPr>
                <w:sz w:val="28"/>
                <w:szCs w:val="28"/>
              </w:rPr>
              <w:t>аевого бюджета – 1 358 368,154 тыс. руб., в том числе: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в 2014 году – 172324,424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в 2015 году – 162187,810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в 2016 году – 213312,560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в 2017 году – 211529,760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в 2018 году – 206373,200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в 2019 году – 206373,200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в 2020 году – 186267,200 тыс. руб.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из средств местного бюджета – 556 653,455 тыс. руб., в том числе: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в 2014 году – 96791,214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в 2015 году – 109000,833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в 2016 году – 87741,447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в 2017 году – 92284,162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в 2018 году – 57989,741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в 2019 году – 56423,029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в 2020 году – 56423,029 тыс. руб.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 xml:space="preserve">из средств внебюджетных источников – 43 671,846 тыс. руб., </w:t>
            </w:r>
          </w:p>
          <w:p w:rsidR="00842CC2" w:rsidRPr="00842CC2" w:rsidRDefault="00842CC2" w:rsidP="00475F1D">
            <w:pPr>
              <w:pStyle w:val="ConsPlusCell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lastRenderedPageBreak/>
              <w:t>том числе:</w:t>
            </w:r>
          </w:p>
          <w:p w:rsidR="00842CC2" w:rsidRPr="00842CC2" w:rsidRDefault="00842CC2" w:rsidP="00475F1D">
            <w:pPr>
              <w:pStyle w:val="ConsPlusCell"/>
              <w:ind w:firstLine="694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в 2014 году – 5653,510 тыс. руб.;</w:t>
            </w:r>
          </w:p>
          <w:p w:rsidR="00842CC2" w:rsidRPr="00842CC2" w:rsidRDefault="00842CC2" w:rsidP="00475F1D">
            <w:pPr>
              <w:pStyle w:val="ConsPlusCell"/>
              <w:ind w:firstLine="694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в 2015 году – 4600,000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в 2016 году – 5533,142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в 2017 году – 7176,578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в 2018 году – 6902,872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в 2019 году – 6902,872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в 2020 году – 6902,872 тыс. руб.</w:t>
            </w:r>
          </w:p>
        </w:tc>
      </w:tr>
      <w:tr w:rsidR="00842CC2" w:rsidRPr="00842CC2" w:rsidTr="00475F1D">
        <w:trPr>
          <w:trHeight w:val="1329"/>
          <w:jc w:val="center"/>
        </w:trPr>
        <w:tc>
          <w:tcPr>
            <w:tcW w:w="2550" w:type="dxa"/>
            <w:vAlign w:val="center"/>
          </w:tcPr>
          <w:p w:rsidR="00842CC2" w:rsidRPr="00842CC2" w:rsidRDefault="00842CC2" w:rsidP="00475F1D">
            <w:pPr>
              <w:suppressAutoHyphens/>
              <w:ind w:left="-108"/>
              <w:jc w:val="center"/>
              <w:rPr>
                <w:sz w:val="28"/>
                <w:szCs w:val="28"/>
              </w:rPr>
            </w:pPr>
            <w:r w:rsidRPr="00842CC2">
              <w:rPr>
                <w:iCs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842CC2">
              <w:rPr>
                <w:iCs/>
                <w:sz w:val="28"/>
                <w:szCs w:val="28"/>
              </w:rPr>
              <w:t>контроля за</w:t>
            </w:r>
            <w:proofErr w:type="gramEnd"/>
            <w:r w:rsidRPr="00842CC2">
              <w:rPr>
                <w:iCs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7655" w:type="dxa"/>
            <w:vAlign w:val="center"/>
          </w:tcPr>
          <w:p w:rsidR="00842CC2" w:rsidRPr="00842CC2" w:rsidRDefault="00842CC2" w:rsidP="00475F1D">
            <w:pPr>
              <w:tabs>
                <w:tab w:val="left" w:pos="12900"/>
                <w:tab w:val="left" w:pos="13892"/>
              </w:tabs>
              <w:jc w:val="center"/>
              <w:rPr>
                <w:sz w:val="28"/>
                <w:szCs w:val="28"/>
              </w:rPr>
            </w:pPr>
            <w:proofErr w:type="gramStart"/>
            <w:r w:rsidRPr="00842CC2">
              <w:rPr>
                <w:sz w:val="28"/>
                <w:szCs w:val="28"/>
              </w:rPr>
              <w:t>Контроль за</w:t>
            </w:r>
            <w:proofErr w:type="gramEnd"/>
            <w:r w:rsidRPr="00842CC2">
              <w:rPr>
                <w:sz w:val="28"/>
                <w:szCs w:val="28"/>
              </w:rPr>
              <w:t xml:space="preserve"> ходом реализации программы осуществляет управление образования администрации Дзержинского района;</w:t>
            </w:r>
          </w:p>
          <w:p w:rsidR="00842CC2" w:rsidRPr="00842CC2" w:rsidRDefault="00842CC2" w:rsidP="00475F1D">
            <w:pPr>
              <w:pStyle w:val="afffffb"/>
              <w:suppressAutoHyphens/>
              <w:ind w:left="-108"/>
              <w:jc w:val="center"/>
            </w:pPr>
            <w:proofErr w:type="gramStart"/>
            <w:r w:rsidRPr="00842CC2">
              <w:t>Контроль за</w:t>
            </w:r>
            <w:proofErr w:type="gramEnd"/>
            <w:r w:rsidRPr="00842CC2">
              <w:t xml:space="preserve"> целевым использованием средств бюджета осуществляет финансовое управление администрации Дзержинского района</w:t>
            </w:r>
          </w:p>
        </w:tc>
      </w:tr>
    </w:tbl>
    <w:p w:rsidR="00842CC2" w:rsidRPr="00842CC2" w:rsidRDefault="00842CC2" w:rsidP="00842CC2">
      <w:pPr>
        <w:rPr>
          <w:sz w:val="28"/>
          <w:szCs w:val="28"/>
        </w:rPr>
      </w:pPr>
    </w:p>
    <w:p w:rsidR="00842CC2" w:rsidRPr="00842CC2" w:rsidRDefault="00842CC2" w:rsidP="00842CC2">
      <w:pPr>
        <w:pStyle w:val="1"/>
        <w:rPr>
          <w:color w:val="auto"/>
        </w:rPr>
      </w:pPr>
      <w:bookmarkStart w:id="14" w:name="sub_10"/>
      <w:r w:rsidRPr="00842CC2">
        <w:rPr>
          <w:color w:val="auto"/>
        </w:rPr>
        <w:t xml:space="preserve">2. </w:t>
      </w:r>
      <w:bookmarkEnd w:id="14"/>
      <w:r w:rsidRPr="00842CC2">
        <w:rPr>
          <w:color w:val="auto"/>
        </w:rPr>
        <w:t xml:space="preserve">Характеристика текущего состояния в отрасли «Образование» 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 xml:space="preserve">В 2015-2016 учебном году в Дзержинском районе функционировало 22 </w:t>
      </w:r>
      <w:proofErr w:type="gramStart"/>
      <w:r w:rsidRPr="00842CC2">
        <w:rPr>
          <w:sz w:val="28"/>
          <w:szCs w:val="28"/>
        </w:rPr>
        <w:t>образовательных</w:t>
      </w:r>
      <w:proofErr w:type="gramEnd"/>
      <w:r w:rsidRPr="00842CC2">
        <w:rPr>
          <w:sz w:val="28"/>
          <w:szCs w:val="28"/>
        </w:rPr>
        <w:t xml:space="preserve"> учреждения, подведомственных управлению образования: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9 дошкольных образовательных организаций;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12 образовательных организаций, предоставляющих начальное, основное, среднее  образование;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 учреждения дополнительного образования детей.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 xml:space="preserve">При этом текущий момент характеризуется процессами, которые стимулируют образовательные организации к реализации всех видов образовательных программ в одной организации. 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 xml:space="preserve">Причиной этого является потребность общества в доступных и качественных образовательных услугах. Ограниченность финансовых, кадровых ресурсов побуждает к оптимизации использования площадей помещений, </w:t>
      </w:r>
      <w:proofErr w:type="spellStart"/>
      <w:r w:rsidRPr="00842CC2">
        <w:rPr>
          <w:sz w:val="28"/>
          <w:szCs w:val="28"/>
        </w:rPr>
        <w:t>энерго</w:t>
      </w:r>
      <w:proofErr w:type="spellEnd"/>
      <w:r w:rsidRPr="00842CC2">
        <w:rPr>
          <w:sz w:val="28"/>
          <w:szCs w:val="28"/>
        </w:rPr>
        <w:t xml:space="preserve">- и трудозатрат, концентрации материальных ресурсов. Уже в настоящее время некоторые школы имеют подразделения, реализующие программы дополнительного образования, организуют отдых и оздоровление детей. 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В предстоящие годы продолжится повышение эффективности  системы образования Дзержинского района. В этих целях следует  утвердить план мероприятий («дорожная карта») «Изменения в отраслях социальной сферы, направленные на повышение эффективности образования в Дзержинском районе»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Дошкольное образование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В системе дошкольного образования по состоянию на 31.12.2016 функционировали 9 дошкольных образовательных организаций.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По состоянию на 01.01.2017 в Дзержинском районе проживало 1347 детей в возрасте от 0 до 7 лет без учета обучающихся в общеобразовательных учреждениях края. В связи с положительной динамикой рождаемости численность детей от 0 до 7 лет с 2013 по 2017 годы будет неуклонно расти.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lastRenderedPageBreak/>
        <w:t>Общее количество мест в учреждениях, реализующих программы дошкольного образования, по состоянию на 01.01.2017 года составляет 645. Средний уровень укомплектованности детских садов составляет 97%.</w:t>
      </w:r>
    </w:p>
    <w:p w:rsidR="00842CC2" w:rsidRPr="00842CC2" w:rsidRDefault="00842CC2" w:rsidP="00842CC2">
      <w:pPr>
        <w:rPr>
          <w:sz w:val="28"/>
          <w:szCs w:val="28"/>
        </w:rPr>
      </w:pPr>
      <w:proofErr w:type="gramStart"/>
      <w:r w:rsidRPr="00842CC2">
        <w:rPr>
          <w:sz w:val="28"/>
          <w:szCs w:val="28"/>
        </w:rPr>
        <w:t>На 01.01.2017  в районе в очереди для определения в детские сады состоят 183 ребенка в возрасте от 0 до 7 лет, в том числе в возрасте от 0 до 3 лет – 175 чел, от 3 до 7 лет – 8 чел.).</w:t>
      </w:r>
      <w:proofErr w:type="gramEnd"/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 xml:space="preserve">Образовательная деятельность дошкольных образовательных учреждений района осуществляется в соответствии с </w:t>
      </w:r>
      <w:proofErr w:type="gramStart"/>
      <w:r w:rsidRPr="00842CC2">
        <w:rPr>
          <w:sz w:val="28"/>
          <w:szCs w:val="28"/>
        </w:rPr>
        <w:t>федеральными</w:t>
      </w:r>
      <w:proofErr w:type="gramEnd"/>
      <w:r w:rsidRPr="00842CC2">
        <w:rPr>
          <w:sz w:val="28"/>
          <w:szCs w:val="28"/>
        </w:rPr>
        <w:t xml:space="preserve"> государственными образовательным стандартом к основной образовательной программе дошкольного образования.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 xml:space="preserve">В настоящее время в Российской Федерации  осуществляется модернизация системы дошкольного образования: вносятся изменения в основные  нормативные документы регламентирующие деятельность дошкольных организаций (Порядок приема на </w:t>
      </w:r>
      <w:proofErr w:type="gramStart"/>
      <w:r w:rsidRPr="00842CC2">
        <w:rPr>
          <w:sz w:val="28"/>
          <w:szCs w:val="28"/>
        </w:rPr>
        <w:t>обучение по</w:t>
      </w:r>
      <w:proofErr w:type="gramEnd"/>
      <w:r w:rsidRPr="00842CC2">
        <w:rPr>
          <w:sz w:val="28"/>
          <w:szCs w:val="28"/>
        </w:rPr>
        <w:t xml:space="preserve"> образовательным программам дошкольного образования, Порядок организации образовательной деятельности по общеобразовательным программам дошкольного образования); планируется введение федерального государственного образовательного стандарта дошкольного образования (далее ФГОС).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Изменения содержания дошкольного образования потребует формирование системы оценки качества дошкольного образования: проведение апробации модели оценки качества; утверждение единого стандарта качества дошкольного образования.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Общее образование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 xml:space="preserve">В Дзержинском районе 12 общеобразовательных учреждений (в том числе филиал МБОУ </w:t>
      </w:r>
      <w:proofErr w:type="spellStart"/>
      <w:r w:rsidRPr="00842CC2">
        <w:rPr>
          <w:sz w:val="28"/>
          <w:szCs w:val="28"/>
        </w:rPr>
        <w:t>Денисовская</w:t>
      </w:r>
      <w:proofErr w:type="spellEnd"/>
      <w:r w:rsidRPr="00842CC2">
        <w:rPr>
          <w:sz w:val="28"/>
          <w:szCs w:val="28"/>
        </w:rPr>
        <w:t xml:space="preserve"> СШ Топольская начальная школа).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С целью создания необходимых (базовых)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и основного общего образования осуществляется оснащение общеобразовательных учреждений края учебным оборудованием, обеспечение учебниками и повышение квалификации учителей и руководителей общеобразовательных учреждений района.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В 2015-2016 учебном году созданы условия для реализации государственной (итоговой) аттестации обучающихся, освоивших образовательные программы основного общего образования, с использованием механизмов независимой оценки знаний.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 xml:space="preserve">Для обеспечения подвоза учащихся в образовательные учреждения, отвечающего требованиям, предъявляемым к организации безопасной перевозки детей,  в течение 2014-2019 годов требуется замена 15 единиц транспортных средств: в 2014 заменено 3 ед., в 2016 – 2 ед., в 2017 году  требуется заменить 1 ед., в 2018 – 4 ед. в 2019 – 5 ед. 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100% школьников начальной ступени общеобразовательных учреждений района обучаются по федеральному государственному образовательному стандарту  начального общего образования.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В 2017-2019 годах все  обучающиеся с первого по одиннадцатый класс общеобразовательных учреждений района будут обеспечены необходимыми бесплатными учебниками.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К 2017 году скорость доступа к Сети Интернет в 65% общеобразовательных учреждений района составит не менее 1024 Кб/</w:t>
      </w:r>
      <w:proofErr w:type="gramStart"/>
      <w:r w:rsidRPr="00842CC2">
        <w:rPr>
          <w:sz w:val="28"/>
          <w:szCs w:val="28"/>
        </w:rPr>
        <w:t>с</w:t>
      </w:r>
      <w:proofErr w:type="gramEnd"/>
      <w:r w:rsidRPr="00842CC2">
        <w:rPr>
          <w:sz w:val="28"/>
          <w:szCs w:val="28"/>
        </w:rPr>
        <w:t>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lastRenderedPageBreak/>
        <w:t xml:space="preserve">Все начальные ступени общеобразовательных учреждений района обеспечены комплектами </w:t>
      </w:r>
      <w:proofErr w:type="spellStart"/>
      <w:r w:rsidRPr="00842CC2">
        <w:rPr>
          <w:sz w:val="28"/>
          <w:szCs w:val="28"/>
        </w:rPr>
        <w:t>мультимедийного</w:t>
      </w:r>
      <w:proofErr w:type="spellEnd"/>
      <w:r w:rsidRPr="00842CC2">
        <w:rPr>
          <w:sz w:val="28"/>
          <w:szCs w:val="28"/>
        </w:rPr>
        <w:t xml:space="preserve"> оборудования для проведения обучения с использованием электронных образовательных ресурсов.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В целях создания условий для регулярных занятий физической культурой и спортом в общеобразовательных учреждениях за счет сре</w:t>
      </w:r>
      <w:proofErr w:type="gramStart"/>
      <w:r w:rsidRPr="00842CC2">
        <w:rPr>
          <w:sz w:val="28"/>
          <w:szCs w:val="28"/>
        </w:rPr>
        <w:t>дств кр</w:t>
      </w:r>
      <w:proofErr w:type="gramEnd"/>
      <w:r w:rsidRPr="00842CC2">
        <w:rPr>
          <w:sz w:val="28"/>
          <w:szCs w:val="28"/>
        </w:rPr>
        <w:t xml:space="preserve">аевого бюджета в рамках целевой программы «Дети» введено  4 современных спортивных двора; 5 физкультурно-спортивных клубов общеобразовательных школ приобрели спортивный инвентарь и оборудование. В рамках комплекса мер по модернизации системы общего образования 6 школами был приобретен спортивный инвентарь. В 2015 году был произведен капитальный ремонт спортивного зала МБОУ Дзержинская СШ №1. </w:t>
      </w:r>
      <w:proofErr w:type="gramStart"/>
      <w:r w:rsidRPr="00842CC2">
        <w:rPr>
          <w:sz w:val="28"/>
          <w:szCs w:val="28"/>
        </w:rPr>
        <w:t xml:space="preserve">Доля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образования, составила 75% (отсутствуют спортзалы в </w:t>
      </w:r>
      <w:proofErr w:type="spellStart"/>
      <w:r w:rsidRPr="00842CC2">
        <w:rPr>
          <w:sz w:val="28"/>
          <w:szCs w:val="28"/>
        </w:rPr>
        <w:t>Денисовской</w:t>
      </w:r>
      <w:proofErr w:type="spellEnd"/>
      <w:r w:rsidRPr="00842CC2">
        <w:rPr>
          <w:sz w:val="28"/>
          <w:szCs w:val="28"/>
        </w:rPr>
        <w:t xml:space="preserve"> СШ,  </w:t>
      </w:r>
      <w:proofErr w:type="spellStart"/>
      <w:r w:rsidRPr="00842CC2">
        <w:rPr>
          <w:sz w:val="28"/>
          <w:szCs w:val="28"/>
        </w:rPr>
        <w:t>Канарайской</w:t>
      </w:r>
      <w:proofErr w:type="spellEnd"/>
      <w:r w:rsidRPr="00842CC2">
        <w:rPr>
          <w:sz w:val="28"/>
          <w:szCs w:val="28"/>
        </w:rPr>
        <w:t xml:space="preserve"> ОШ, </w:t>
      </w:r>
      <w:proofErr w:type="spellStart"/>
      <w:r w:rsidRPr="00842CC2">
        <w:rPr>
          <w:sz w:val="28"/>
          <w:szCs w:val="28"/>
        </w:rPr>
        <w:t>Шеломковской</w:t>
      </w:r>
      <w:proofErr w:type="spellEnd"/>
      <w:r w:rsidRPr="00842CC2">
        <w:rPr>
          <w:sz w:val="28"/>
          <w:szCs w:val="28"/>
        </w:rPr>
        <w:t xml:space="preserve"> СШ (дальнейшая эксплуатация ранее арендованного здания под спортзал запрещена)), капитального ремонта требует спортивный зал МБОУ Дзержинская СШ №2. </w:t>
      </w:r>
      <w:proofErr w:type="gramEnd"/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Высокий уровень изношенности, несоответствие современным требованиям, либо отсутствие инфраструктуры для массовых занятий физической культурой и спортом в образовательных учреждениях района по-прежнему остается наиболее острой проблемой для системы образования.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 xml:space="preserve">В настоящее время в районе 151 ребенок с ограниченными возможностями здоровья включен в процесс общего образования в рамках общеобразовательных школ.  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 xml:space="preserve">В связи с этим необходимо организовать работу по следующим направлениям: создание </w:t>
      </w:r>
      <w:proofErr w:type="spellStart"/>
      <w:r w:rsidRPr="00842CC2">
        <w:rPr>
          <w:sz w:val="28"/>
          <w:szCs w:val="28"/>
        </w:rPr>
        <w:t>безбарьерной</w:t>
      </w:r>
      <w:proofErr w:type="spellEnd"/>
      <w:r w:rsidRPr="00842CC2">
        <w:rPr>
          <w:sz w:val="28"/>
          <w:szCs w:val="28"/>
        </w:rPr>
        <w:t xml:space="preserve"> среды в общеобразовательных учреждениях, развитие форм инклюзивного образования, организацию </w:t>
      </w:r>
      <w:proofErr w:type="spellStart"/>
      <w:r w:rsidRPr="00842CC2">
        <w:rPr>
          <w:sz w:val="28"/>
          <w:szCs w:val="28"/>
        </w:rPr>
        <w:t>психолого-медико-педагогического</w:t>
      </w:r>
      <w:proofErr w:type="spellEnd"/>
      <w:r w:rsidRPr="00842CC2">
        <w:rPr>
          <w:sz w:val="28"/>
          <w:szCs w:val="28"/>
        </w:rPr>
        <w:t xml:space="preserve"> сопровождения детей с ограниченными возможностями здоровья в условиях инклюзивного образования.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Обеспечение жизнедеятельности образовательных учреждений Дзержинского района может быть достигнуто системой единых мер ресурсного и организационного характера.</w:t>
      </w:r>
    </w:p>
    <w:p w:rsidR="00842CC2" w:rsidRPr="00842CC2" w:rsidRDefault="00842CC2" w:rsidP="00842CC2">
      <w:pPr>
        <w:rPr>
          <w:sz w:val="28"/>
          <w:szCs w:val="28"/>
        </w:rPr>
      </w:pPr>
      <w:proofErr w:type="gramStart"/>
      <w:r w:rsidRPr="00842CC2">
        <w:rPr>
          <w:sz w:val="28"/>
          <w:szCs w:val="28"/>
        </w:rPr>
        <w:t xml:space="preserve">Так с целью обеспечения современных комфортных и безопасных условий обучения в районе ведется работа с целью значительно снизить потребность в обеспечении пищеблоков и медицинских кабинетов общеобразовательных учреждений в технологическом и медицинском оборудовании, в оснащении приборами искусственного освещения, установками автоматической охранно-пожарной сигнализации и системами оповещения и управления эвакуацией людей при пожаре общеобразовательных учреждений. </w:t>
      </w:r>
      <w:proofErr w:type="gramEnd"/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Рабочая группа осуществляет проведение постоянного мониторинга технического состояния зданий и сооружений общеобразовательных учреждений района.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 xml:space="preserve">В результате проводимых обследований по состоянию на 01.07.2016 на территории Дзержинского района в аварийном и недопустимом состоянии зданий учреждений нет. 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Дополнительное образование детей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В муниципальной системе образования по состоянию на 01.01.2017 действует 2 учреждения дополнительного образования детей.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lastRenderedPageBreak/>
        <w:t xml:space="preserve">По состоянию на 01.01.2017 доля детей и молодежи, занимающихся дополнительным образованием, составляет 64,8% от общей численности детей и молодежи  в возрасте от 5 до 18 лет. 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Решение задачи развития доступности и повышения качества дополнительного образования, в настоящее время затруднено рядом обстоятельств: «ветхая» материально-техническая база муниципальных образовательных учреждений дополнительного образования детей, что обусловлено их недостаточным финансированием;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невозможность удовлетворения образовательных потребностей нового поколения в рамках существующей инфраструктуры территории;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 xml:space="preserve">С целью развития системы дополнительного образования необходимо создать условия </w:t>
      </w:r>
      <w:proofErr w:type="gramStart"/>
      <w:r w:rsidRPr="00842CC2">
        <w:rPr>
          <w:sz w:val="28"/>
          <w:szCs w:val="28"/>
        </w:rPr>
        <w:t>для</w:t>
      </w:r>
      <w:proofErr w:type="gramEnd"/>
      <w:r w:rsidRPr="00842CC2">
        <w:rPr>
          <w:sz w:val="28"/>
          <w:szCs w:val="28"/>
        </w:rPr>
        <w:t>: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развития инфраструктуры и укрепления материально-технической базы организаций дополнительного образования детей для формирования и реализации современного содержания дополнительного образования, обеспечения его высокого качества и дифференцированного характера при массовой доступности;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ab/>
        <w:t>распространения сетевых форм организации дополнительного образования детей, предполагающих объединение разных по типу и масштабам связей между образовательными учреждениями, организациями для достижения общих целей реализуемой образовательной программы;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ab/>
        <w:t>профессионального развития педагогических кадров системы дополнительного образования края.</w:t>
      </w:r>
    </w:p>
    <w:p w:rsidR="00842CC2" w:rsidRPr="00842CC2" w:rsidRDefault="00842CC2" w:rsidP="00842CC2">
      <w:pPr>
        <w:rPr>
          <w:sz w:val="28"/>
          <w:szCs w:val="28"/>
        </w:rPr>
      </w:pP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Поддержка талантливых и одаренных детей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ab/>
      </w:r>
      <w:r w:rsidRPr="00842CC2">
        <w:rPr>
          <w:sz w:val="28"/>
          <w:szCs w:val="28"/>
        </w:rPr>
        <w:tab/>
        <w:t>С целью поддержки талантливых и одаренных детей необходимо обеспечить их участие: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- в краевых соревнованиях по судомодельному спорту;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- в районной премии «Успех»;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- в районных и краевых интенсивных школах, олимпиадах и пр.;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Обеспечение безопасного, качественного отдыха и оздоровления детей в летний период.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- Организация отдыха, занятости и оздоровления детей.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3. Механизм реализации Подпрограммы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Реализацию Подпрограммы осуществляет управление образования администрации Дзержинского района, а также муниципальные образовательные учреждения.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Управление образования администрации Дзержинского района, а также муниципальные образовательные учреждения несут ответственность за эффективное и целевое использование средств, направляемых на выполнение Подпрограммы.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Основными критериями отбора учреждений для реализации подпрограммных мероприятий являются: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-предписания и требования контролирующих государственных органов по соблюдению норм и правил;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-состояние материально-технической базы кабинетов, пищеблоков, систем противопожарной безопасности, приборов искусственного освещения.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Главным распорядителем средств районного бюджета является управление образования администрации Дзержинского района.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lastRenderedPageBreak/>
        <w:t>Оценка социально-экономической эффективности реализации мероприятий подпрограммы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Выполнение мероприятий подпрограммы будет оцениваться по количеству учреждений, в которых выполнены мероприятия, по качеству их выполнения, по освоению средств из бюджета района, по достижимости поставленных целей на год и по экономии бюджетных сре</w:t>
      </w:r>
      <w:proofErr w:type="gramStart"/>
      <w:r w:rsidRPr="00842CC2">
        <w:rPr>
          <w:sz w:val="28"/>
          <w:szCs w:val="28"/>
        </w:rPr>
        <w:t>дств в р</w:t>
      </w:r>
      <w:proofErr w:type="gramEnd"/>
      <w:r w:rsidRPr="00842CC2">
        <w:rPr>
          <w:sz w:val="28"/>
          <w:szCs w:val="28"/>
        </w:rPr>
        <w:t>езультате предотвращения аварийных и чрезвычайных ситуаций в системе образования и в результате проведенных конкурсных торгов.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Все средства целевым (адресным) назначением дойдут до конкретного образовательного учреждения, что позволит устранить имеющиеся проблемы, нарушение норм и правил, предусмотренных для образовательных учреждений действующим законодательством.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Реализация мероприятий, предусмотренных Подпрограммой, при условии своевременного финансирования позволит: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 xml:space="preserve">-Создать необходимые условия для устойчивого функционирования всех образовательных учреждений и эффективного расходования бюджетных средств </w:t>
      </w:r>
      <w:proofErr w:type="gramStart"/>
      <w:r w:rsidRPr="00842CC2">
        <w:rPr>
          <w:sz w:val="28"/>
          <w:szCs w:val="28"/>
        </w:rPr>
        <w:t>-П</w:t>
      </w:r>
      <w:proofErr w:type="gramEnd"/>
      <w:r w:rsidRPr="00842CC2">
        <w:rPr>
          <w:sz w:val="28"/>
          <w:szCs w:val="28"/>
        </w:rPr>
        <w:t xml:space="preserve">ровести аттестацию рабочих мест по условиям труда во всех образовательных учреждениях. 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-Провести мероприятия по устранению предписаний надзорных органов.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-Произвести ремонт систем отопления, ремонт систем освещения, ремонт канализации, ремонт кровли.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-Провести противопожарные мероприятия.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 xml:space="preserve">-Провести мероприятия антитеррористической направленности во всех образовательных учреждениях. 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-Создать условия для организации качественного проведения учебно-воспитательного процесса в образовательных учреждениях, отвечающего требованиям стандартов качества образования, во всех образовательных учреждениях района.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-Обеспечить массовое включение школьников в занятия физкультурой и спортом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-Участвовать районной премии «Успех», «Созвездие талантов», в краевых семинарах для педагогов дополнительного образования.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 xml:space="preserve">- Организовать качественный отдых и оздоровление детей.  </w:t>
      </w:r>
    </w:p>
    <w:p w:rsidR="00842CC2" w:rsidRPr="00842CC2" w:rsidRDefault="00842CC2" w:rsidP="00842CC2">
      <w:pPr>
        <w:rPr>
          <w:sz w:val="28"/>
          <w:szCs w:val="28"/>
        </w:rPr>
      </w:pP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Ожидаемые результаты подпрограммы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1) Обеспечение соответствия муниципальной системы образования требованиям инновационного развития экономики района, современным потребностям общества;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2) Повышение доступности качественного образования: дошкольного, общего, дополнительного;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 xml:space="preserve">3) Обновление содержания и технологий образования, обеспечивающих оптимальное сочетание фундаментальности и </w:t>
      </w:r>
      <w:proofErr w:type="spellStart"/>
      <w:r w:rsidRPr="00842CC2">
        <w:rPr>
          <w:sz w:val="28"/>
          <w:szCs w:val="28"/>
        </w:rPr>
        <w:t>компетентностного</w:t>
      </w:r>
      <w:proofErr w:type="spellEnd"/>
      <w:r w:rsidRPr="00842CC2">
        <w:rPr>
          <w:sz w:val="28"/>
          <w:szCs w:val="28"/>
        </w:rPr>
        <w:t xml:space="preserve"> подхода;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4) Развитие вариативности образовательных программ;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5) Обеспечение функциональной грамотности и социальной компетентности выпускников основной и средней школы;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6) Интеграция ресурсов дополнительного и общего образования;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7) Повышение эффективности использования бюджетных средств;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8) Расширение общественного участия в управлении образованием;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lastRenderedPageBreak/>
        <w:t>9) Повышение эффективности управления образованием;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10) Улучшение условий обучения, повышение эффективности использования материально – технической базы образовательных учреждений;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11) Расширение образовательной среды для детей с ограниченными возможностями здоровья;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12) Снижение вероятности и масштаба асоциальных явлений среди детей.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13) Сохранение образовательных учреждений;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 xml:space="preserve">14) Строительство спортивного зала в МБОУ </w:t>
      </w:r>
      <w:proofErr w:type="spellStart"/>
      <w:r w:rsidRPr="00842CC2">
        <w:rPr>
          <w:sz w:val="28"/>
          <w:szCs w:val="28"/>
        </w:rPr>
        <w:t>Денисовская</w:t>
      </w:r>
      <w:proofErr w:type="spellEnd"/>
      <w:r w:rsidRPr="00842CC2">
        <w:rPr>
          <w:sz w:val="28"/>
          <w:szCs w:val="28"/>
        </w:rPr>
        <w:t xml:space="preserve"> СШ;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 xml:space="preserve">15) Увеличение числа детей, занимающихся спортом; 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 xml:space="preserve">16)Увеличение количества детей, посещающих дошкольные образовательные учреждения. </w:t>
      </w:r>
    </w:p>
    <w:p w:rsidR="00842CC2" w:rsidRPr="00842CC2" w:rsidRDefault="00842CC2" w:rsidP="00842CC2">
      <w:pPr>
        <w:rPr>
          <w:sz w:val="28"/>
          <w:szCs w:val="28"/>
        </w:rPr>
      </w:pPr>
    </w:p>
    <w:p w:rsidR="00842CC2" w:rsidRPr="00842CC2" w:rsidRDefault="00842CC2" w:rsidP="00842CC2">
      <w:pPr>
        <w:jc w:val="center"/>
        <w:rPr>
          <w:b/>
          <w:sz w:val="28"/>
          <w:szCs w:val="28"/>
        </w:rPr>
      </w:pPr>
      <w:r w:rsidRPr="00842CC2">
        <w:rPr>
          <w:b/>
          <w:sz w:val="28"/>
          <w:szCs w:val="28"/>
        </w:rPr>
        <w:t>4. Ресурсное обеспечение Подпрограммы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 xml:space="preserve">Объем финансирования подпрограммы составит </w:t>
      </w:r>
    </w:p>
    <w:p w:rsidR="00842CC2" w:rsidRPr="00842CC2" w:rsidRDefault="00842CC2" w:rsidP="00842CC2">
      <w:pPr>
        <w:jc w:val="right"/>
        <w:rPr>
          <w:sz w:val="28"/>
          <w:szCs w:val="28"/>
        </w:rPr>
      </w:pPr>
      <w:r w:rsidRPr="00842CC2">
        <w:rPr>
          <w:sz w:val="28"/>
          <w:szCs w:val="28"/>
        </w:rPr>
        <w:t>1 962 725,884 тыс. рублей, в том числе: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по годам реализации: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2014 год – 274769,148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2015 год – 277901,743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2016 год – 306587,149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2017 год – 312909,829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2018 год – 271265,813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2019 год – 269699,101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2020 год – 249593,101 тыс. руб.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 xml:space="preserve">Из них: 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из средств федерального бюджета – 4 032,429 тыс. рублей: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в 2014 году – 0,00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в 2015 году – 2113,100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в 2016 году – 0,00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в 2017 году – 1919,329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в 2018 году – 0,00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в 2019 году – 0,00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в 2020 году – 0,00 тыс. руб.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из сре</w:t>
      </w:r>
      <w:proofErr w:type="gramStart"/>
      <w:r w:rsidRPr="00842CC2">
        <w:rPr>
          <w:sz w:val="28"/>
          <w:szCs w:val="28"/>
        </w:rPr>
        <w:t>дств кр</w:t>
      </w:r>
      <w:proofErr w:type="gramEnd"/>
      <w:r w:rsidRPr="00842CC2">
        <w:rPr>
          <w:sz w:val="28"/>
          <w:szCs w:val="28"/>
        </w:rPr>
        <w:t>аевого бюджета – 1 358 368,154 тыс. руб., в том числе: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в 2014 году – 172324,424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в 2015 году – 162187,810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в 2016 году – 213312,560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в 2017 году – 211529,760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в 2018 году – 206373,200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в 2019 году – 206373,200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в 2020 году – 186267,200 тыс. руб.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из средств местного бюджета – 556 653,455 тыс. руб., в том числе: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в 2014 году – 96791,214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в 2015 году – 109000,833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в 2016 году – 87741,447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в 2017 году – 92284,162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в 2018 году – 57989,741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lastRenderedPageBreak/>
        <w:t>в 2019 году – 56423,029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в 2020 году – 56423,029 тыс. руб.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 xml:space="preserve">из средств внебюджетных источников – 43 671,846 тыс. руб., </w:t>
      </w:r>
    </w:p>
    <w:p w:rsidR="00842CC2" w:rsidRPr="00842CC2" w:rsidRDefault="00842CC2" w:rsidP="00842CC2">
      <w:pPr>
        <w:pStyle w:val="ConsPlusCell"/>
        <w:rPr>
          <w:sz w:val="28"/>
          <w:szCs w:val="28"/>
        </w:rPr>
      </w:pPr>
      <w:r w:rsidRPr="00842CC2">
        <w:rPr>
          <w:sz w:val="28"/>
          <w:szCs w:val="28"/>
        </w:rPr>
        <w:t>том числе:</w:t>
      </w:r>
    </w:p>
    <w:p w:rsidR="00842CC2" w:rsidRPr="00842CC2" w:rsidRDefault="00842CC2" w:rsidP="00842CC2">
      <w:pPr>
        <w:pStyle w:val="ConsPlusCell"/>
        <w:ind w:firstLine="694"/>
        <w:rPr>
          <w:sz w:val="28"/>
          <w:szCs w:val="28"/>
        </w:rPr>
      </w:pPr>
      <w:r w:rsidRPr="00842CC2">
        <w:rPr>
          <w:sz w:val="28"/>
          <w:szCs w:val="28"/>
        </w:rPr>
        <w:t>в 2014 году – 5653,510 тыс. руб.;</w:t>
      </w:r>
    </w:p>
    <w:p w:rsidR="00842CC2" w:rsidRPr="00842CC2" w:rsidRDefault="00842CC2" w:rsidP="00842CC2">
      <w:pPr>
        <w:pStyle w:val="ConsPlusCell"/>
        <w:ind w:firstLine="694"/>
        <w:rPr>
          <w:sz w:val="28"/>
          <w:szCs w:val="28"/>
        </w:rPr>
      </w:pPr>
      <w:r w:rsidRPr="00842CC2">
        <w:rPr>
          <w:sz w:val="28"/>
          <w:szCs w:val="28"/>
        </w:rPr>
        <w:t>в 2015 году – 4600,000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в 2016 году – 5533,142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в 2017 году – 7176,578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в 2018 году – 6902,872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в 2019 году – 6902,872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в 2020 году – 6902,872 тыс. руб.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 xml:space="preserve"> </w:t>
      </w:r>
    </w:p>
    <w:p w:rsidR="00842CC2" w:rsidRPr="00842CC2" w:rsidRDefault="00842CC2" w:rsidP="00842CC2">
      <w:pPr>
        <w:jc w:val="center"/>
        <w:rPr>
          <w:b/>
          <w:sz w:val="28"/>
          <w:szCs w:val="28"/>
        </w:rPr>
      </w:pPr>
      <w:r w:rsidRPr="00842CC2">
        <w:rPr>
          <w:b/>
          <w:sz w:val="28"/>
          <w:szCs w:val="28"/>
        </w:rPr>
        <w:t>5. Организация управления Подпрограммой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 xml:space="preserve">и </w:t>
      </w:r>
      <w:proofErr w:type="gramStart"/>
      <w:r w:rsidRPr="00842CC2">
        <w:rPr>
          <w:sz w:val="28"/>
          <w:szCs w:val="28"/>
        </w:rPr>
        <w:t>контроль за</w:t>
      </w:r>
      <w:proofErr w:type="gramEnd"/>
      <w:r w:rsidRPr="00842CC2">
        <w:rPr>
          <w:sz w:val="28"/>
          <w:szCs w:val="28"/>
        </w:rPr>
        <w:t xml:space="preserve"> ходом ее выполнения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Организация управления, реализация, достижение конечного результата, целевое и эффективное использование финансовых средств, выделяемых на выполнение подпрограммы, осуществляется управлением образования, которое производит оценку реализации подпрограммы по окончании календарного года.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Управление образования организует ведение и представление ежеквартальной отчетности (за первый, второй и третий кварталы) для обеспечения мониторинга и анализа хода реализации подпрограммы.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 xml:space="preserve">Отчеты о реализации подпрограммы, представляются управлением образования одновременно в финансовое управление и отдел экономики и труда администрации Дзержинского района ежеквартально не позднее 10 числа второго месяца, следующего </w:t>
      </w:r>
      <w:proofErr w:type="gramStart"/>
      <w:r w:rsidRPr="00842CC2">
        <w:rPr>
          <w:sz w:val="28"/>
          <w:szCs w:val="28"/>
        </w:rPr>
        <w:t>за</w:t>
      </w:r>
      <w:proofErr w:type="gramEnd"/>
      <w:r w:rsidRPr="00842CC2">
        <w:rPr>
          <w:sz w:val="28"/>
          <w:szCs w:val="28"/>
        </w:rPr>
        <w:t xml:space="preserve"> отчетным.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 xml:space="preserve">Согласованный управлением социальной защиты населения годовой отчет представляется управлением образования в отдел экономики и труда администрации Дзержинского района до 1 марта года, следующего </w:t>
      </w:r>
      <w:proofErr w:type="gramStart"/>
      <w:r w:rsidRPr="00842CC2">
        <w:rPr>
          <w:sz w:val="28"/>
          <w:szCs w:val="28"/>
        </w:rPr>
        <w:t>за</w:t>
      </w:r>
      <w:proofErr w:type="gramEnd"/>
      <w:r w:rsidRPr="00842CC2">
        <w:rPr>
          <w:sz w:val="28"/>
          <w:szCs w:val="28"/>
        </w:rPr>
        <w:t xml:space="preserve"> отчетным.</w:t>
      </w:r>
    </w:p>
    <w:p w:rsidR="00842CC2" w:rsidRPr="00842CC2" w:rsidRDefault="00842CC2" w:rsidP="00842CC2">
      <w:pPr>
        <w:rPr>
          <w:sz w:val="28"/>
          <w:szCs w:val="28"/>
        </w:rPr>
      </w:pPr>
      <w:proofErr w:type="gramStart"/>
      <w:r w:rsidRPr="00842CC2">
        <w:rPr>
          <w:sz w:val="28"/>
          <w:szCs w:val="28"/>
        </w:rPr>
        <w:t>Контроль за</w:t>
      </w:r>
      <w:proofErr w:type="gramEnd"/>
      <w:r w:rsidRPr="00842CC2">
        <w:rPr>
          <w:sz w:val="28"/>
          <w:szCs w:val="28"/>
        </w:rPr>
        <w:t xml:space="preserve"> выполнением подпрограммы осуществляет управление образования администрации Дзержинского района, контроль за целевым и эффективным использованием средств бюджета финансовое управление администрации Дзержинского района.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Ответственность за предоставление информации по реализации Программы возлагается на руководителя управления образования администрации Дзержинского района.</w:t>
      </w:r>
    </w:p>
    <w:p w:rsidR="00842CC2" w:rsidRPr="00842CC2" w:rsidRDefault="00842CC2" w:rsidP="00842CC2">
      <w:pPr>
        <w:rPr>
          <w:rStyle w:val="afe"/>
          <w:b w:val="0"/>
          <w:color w:val="auto"/>
          <w:sz w:val="28"/>
          <w:szCs w:val="28"/>
        </w:rPr>
      </w:pPr>
      <w:r w:rsidRPr="00842CC2">
        <w:rPr>
          <w:sz w:val="28"/>
          <w:szCs w:val="28"/>
        </w:rPr>
        <w:t xml:space="preserve">Управление образования размещает годовой отчет в срок до 1 мая года, следующего за </w:t>
      </w:r>
      <w:proofErr w:type="gramStart"/>
      <w:r w:rsidRPr="00842CC2">
        <w:rPr>
          <w:sz w:val="28"/>
          <w:szCs w:val="28"/>
        </w:rPr>
        <w:t>отчетным</w:t>
      </w:r>
      <w:proofErr w:type="gramEnd"/>
      <w:r w:rsidRPr="00842CC2">
        <w:rPr>
          <w:sz w:val="28"/>
          <w:szCs w:val="28"/>
        </w:rPr>
        <w:t>, на официальном сайте управления образования в сети Интернет, а также сайте администрации Дзержинского района.</w:t>
      </w:r>
      <w:bookmarkStart w:id="15" w:name="sub_1015"/>
    </w:p>
    <w:p w:rsidR="00842CC2" w:rsidRPr="00842CC2" w:rsidRDefault="00842CC2" w:rsidP="00842CC2">
      <w:pPr>
        <w:rPr>
          <w:rStyle w:val="afe"/>
          <w:b w:val="0"/>
          <w:bCs/>
          <w:color w:val="auto"/>
          <w:sz w:val="28"/>
          <w:szCs w:val="28"/>
        </w:rPr>
      </w:pPr>
    </w:p>
    <w:p w:rsidR="00842CC2" w:rsidRPr="00842CC2" w:rsidRDefault="00842CC2" w:rsidP="00842CC2">
      <w:pPr>
        <w:ind w:firstLine="698"/>
        <w:jc w:val="right"/>
        <w:rPr>
          <w:rStyle w:val="afe"/>
          <w:b w:val="0"/>
          <w:bCs/>
          <w:color w:val="auto"/>
          <w:sz w:val="20"/>
        </w:rPr>
      </w:pPr>
    </w:p>
    <w:p w:rsidR="00842CC2" w:rsidRPr="00842CC2" w:rsidRDefault="00842CC2" w:rsidP="00842CC2">
      <w:pPr>
        <w:ind w:firstLine="698"/>
        <w:jc w:val="right"/>
        <w:rPr>
          <w:rStyle w:val="afe"/>
          <w:b w:val="0"/>
          <w:bCs/>
          <w:color w:val="auto"/>
          <w:sz w:val="20"/>
        </w:rPr>
      </w:pPr>
    </w:p>
    <w:p w:rsidR="00842CC2" w:rsidRPr="00842CC2" w:rsidRDefault="00842CC2" w:rsidP="00842CC2">
      <w:pPr>
        <w:ind w:firstLine="698"/>
        <w:jc w:val="right"/>
        <w:rPr>
          <w:rStyle w:val="afe"/>
          <w:b w:val="0"/>
          <w:bCs/>
          <w:color w:val="auto"/>
          <w:sz w:val="20"/>
        </w:rPr>
      </w:pPr>
    </w:p>
    <w:p w:rsidR="00842CC2" w:rsidRPr="00842CC2" w:rsidRDefault="00842CC2" w:rsidP="00842CC2">
      <w:pPr>
        <w:ind w:firstLine="698"/>
        <w:jc w:val="right"/>
        <w:rPr>
          <w:rStyle w:val="afe"/>
          <w:b w:val="0"/>
          <w:bCs/>
          <w:color w:val="auto"/>
          <w:sz w:val="20"/>
        </w:rPr>
      </w:pPr>
    </w:p>
    <w:p w:rsidR="00842CC2" w:rsidRPr="00842CC2" w:rsidRDefault="00842CC2" w:rsidP="00842CC2">
      <w:pPr>
        <w:ind w:firstLine="698"/>
        <w:jc w:val="right"/>
        <w:rPr>
          <w:rStyle w:val="afe"/>
          <w:b w:val="0"/>
          <w:bCs/>
          <w:color w:val="auto"/>
          <w:sz w:val="20"/>
        </w:rPr>
      </w:pPr>
    </w:p>
    <w:p w:rsidR="00842CC2" w:rsidRPr="00842CC2" w:rsidRDefault="00842CC2" w:rsidP="00842CC2">
      <w:pPr>
        <w:ind w:firstLine="698"/>
        <w:jc w:val="right"/>
        <w:rPr>
          <w:rStyle w:val="afe"/>
          <w:b w:val="0"/>
          <w:bCs/>
          <w:color w:val="auto"/>
          <w:sz w:val="20"/>
        </w:rPr>
      </w:pPr>
    </w:p>
    <w:p w:rsidR="00842CC2" w:rsidRPr="00842CC2" w:rsidRDefault="00842CC2" w:rsidP="00842CC2">
      <w:pPr>
        <w:ind w:firstLine="698"/>
        <w:jc w:val="right"/>
        <w:rPr>
          <w:rStyle w:val="afe"/>
          <w:b w:val="0"/>
          <w:bCs/>
          <w:color w:val="auto"/>
          <w:sz w:val="20"/>
        </w:rPr>
      </w:pPr>
    </w:p>
    <w:p w:rsidR="00842CC2" w:rsidRPr="00842CC2" w:rsidRDefault="00842CC2" w:rsidP="00842CC2">
      <w:pPr>
        <w:ind w:firstLine="698"/>
        <w:jc w:val="right"/>
        <w:rPr>
          <w:rStyle w:val="afe"/>
          <w:b w:val="0"/>
          <w:bCs/>
          <w:color w:val="auto"/>
          <w:sz w:val="20"/>
        </w:rPr>
      </w:pPr>
    </w:p>
    <w:p w:rsidR="00842CC2" w:rsidRPr="00842CC2" w:rsidRDefault="00842CC2" w:rsidP="00842CC2">
      <w:pPr>
        <w:ind w:firstLine="698"/>
        <w:jc w:val="right"/>
        <w:rPr>
          <w:rStyle w:val="afe"/>
          <w:b w:val="0"/>
          <w:bCs/>
          <w:color w:val="auto"/>
          <w:sz w:val="20"/>
        </w:rPr>
      </w:pPr>
    </w:p>
    <w:p w:rsidR="00842CC2" w:rsidRPr="00842CC2" w:rsidRDefault="00842CC2" w:rsidP="00842CC2">
      <w:pPr>
        <w:rPr>
          <w:rStyle w:val="afe"/>
          <w:b w:val="0"/>
          <w:bCs/>
          <w:color w:val="auto"/>
          <w:sz w:val="20"/>
        </w:rPr>
      </w:pPr>
    </w:p>
    <w:bookmarkEnd w:id="15"/>
    <w:p w:rsidR="00842CC2" w:rsidRPr="00842CC2" w:rsidRDefault="00842CC2" w:rsidP="00842CC2">
      <w:pPr>
        <w:rPr>
          <w:sz w:val="20"/>
        </w:rPr>
        <w:sectPr w:rsidR="00842CC2" w:rsidRPr="00842CC2" w:rsidSect="00833CB9">
          <w:pgSz w:w="11905" w:h="16837"/>
          <w:pgMar w:top="993" w:right="800" w:bottom="851" w:left="800" w:header="720" w:footer="720" w:gutter="0"/>
          <w:cols w:space="720"/>
          <w:noEndnote/>
        </w:sectPr>
      </w:pPr>
    </w:p>
    <w:p w:rsidR="00842CC2" w:rsidRPr="00842CC2" w:rsidRDefault="00842CC2" w:rsidP="00842CC2">
      <w:pPr>
        <w:ind w:left="10632" w:right="211"/>
        <w:rPr>
          <w:szCs w:val="24"/>
        </w:rPr>
      </w:pPr>
      <w:r w:rsidRPr="00842CC2">
        <w:rPr>
          <w:szCs w:val="24"/>
        </w:rPr>
        <w:lastRenderedPageBreak/>
        <w:t>Приложение № 1 к Паспорту Подпрограммы 1 «Развитие дошкольного, общего и дополнительного образования»</w:t>
      </w:r>
    </w:p>
    <w:p w:rsidR="00842CC2" w:rsidRPr="00842CC2" w:rsidRDefault="00842CC2" w:rsidP="00842CC2">
      <w:pPr>
        <w:pStyle w:val="1"/>
        <w:rPr>
          <w:color w:val="auto"/>
          <w:szCs w:val="24"/>
        </w:rPr>
      </w:pPr>
      <w:r w:rsidRPr="00842CC2">
        <w:rPr>
          <w:color w:val="auto"/>
          <w:szCs w:val="24"/>
        </w:rPr>
        <w:t>Перечень целевых индикаторов подпрограммы</w:t>
      </w:r>
    </w:p>
    <w:p w:rsidR="00842CC2" w:rsidRPr="00842CC2" w:rsidRDefault="00842CC2" w:rsidP="00842CC2">
      <w:pPr>
        <w:ind w:right="211"/>
        <w:rPr>
          <w:szCs w:val="24"/>
        </w:rPr>
      </w:pPr>
    </w:p>
    <w:tbl>
      <w:tblPr>
        <w:tblW w:w="16543" w:type="dxa"/>
        <w:tblInd w:w="108" w:type="dxa"/>
        <w:tblLayout w:type="fixed"/>
        <w:tblLook w:val="04A0"/>
      </w:tblPr>
      <w:tblGrid>
        <w:gridCol w:w="728"/>
        <w:gridCol w:w="5777"/>
        <w:gridCol w:w="664"/>
        <w:gridCol w:w="929"/>
        <w:gridCol w:w="1039"/>
        <w:gridCol w:w="1040"/>
        <w:gridCol w:w="1041"/>
        <w:gridCol w:w="1038"/>
        <w:gridCol w:w="1070"/>
        <w:gridCol w:w="1077"/>
        <w:gridCol w:w="1063"/>
        <w:gridCol w:w="1077"/>
      </w:tblGrid>
      <w:tr w:rsidR="00842CC2" w:rsidRPr="00842CC2" w:rsidTr="00475F1D">
        <w:trPr>
          <w:gridAfter w:val="1"/>
          <w:wAfter w:w="1077" w:type="dxa"/>
          <w:trHeight w:val="165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№ </w:t>
            </w:r>
            <w:proofErr w:type="spellStart"/>
            <w:proofErr w:type="gramStart"/>
            <w:r w:rsidRPr="00842CC2">
              <w:rPr>
                <w:szCs w:val="24"/>
              </w:rPr>
              <w:t>п</w:t>
            </w:r>
            <w:proofErr w:type="spellEnd"/>
            <w:proofErr w:type="gramEnd"/>
            <w:r w:rsidRPr="00842CC2">
              <w:rPr>
                <w:szCs w:val="24"/>
              </w:rPr>
              <w:t>/</w:t>
            </w:r>
            <w:proofErr w:type="spellStart"/>
            <w:r w:rsidRPr="00842CC2">
              <w:rPr>
                <w:szCs w:val="24"/>
              </w:rPr>
              <w:t>п</w:t>
            </w:r>
            <w:proofErr w:type="spell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Цель, целевые индикаторы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Единица измерения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Источник информации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2014 год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2015 год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2016 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2017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2018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2019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2020 год</w:t>
            </w:r>
          </w:p>
        </w:tc>
      </w:tr>
      <w:tr w:rsidR="00842CC2" w:rsidRPr="00842CC2" w:rsidTr="00475F1D">
        <w:trPr>
          <w:gridAfter w:val="1"/>
          <w:wAfter w:w="1077" w:type="dxa"/>
          <w:trHeight w:val="424"/>
        </w:trPr>
        <w:tc>
          <w:tcPr>
            <w:tcW w:w="6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оздоровления детей в летний период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</w:tr>
      <w:tr w:rsidR="00842CC2" w:rsidRPr="00842CC2" w:rsidTr="00475F1D">
        <w:trPr>
          <w:gridAfter w:val="1"/>
          <w:wAfter w:w="1077" w:type="dxa"/>
          <w:trHeight w:val="380"/>
        </w:trPr>
        <w:tc>
          <w:tcPr>
            <w:tcW w:w="6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i/>
                <w:iCs/>
                <w:szCs w:val="24"/>
              </w:rPr>
            </w:pPr>
            <w:r w:rsidRPr="00842CC2">
              <w:rPr>
                <w:i/>
                <w:iCs/>
                <w:szCs w:val="24"/>
              </w:rPr>
              <w:t>Задача № 1</w:t>
            </w:r>
            <w:proofErr w:type="gramStart"/>
            <w:r w:rsidRPr="00842CC2">
              <w:rPr>
                <w:i/>
                <w:iCs/>
                <w:szCs w:val="24"/>
              </w:rPr>
              <w:t xml:space="preserve"> О</w:t>
            </w:r>
            <w:proofErr w:type="gramEnd"/>
            <w:r w:rsidRPr="00842CC2">
              <w:rPr>
                <w:i/>
                <w:iCs/>
                <w:szCs w:val="24"/>
              </w:rPr>
              <w:t>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i/>
                <w:iCs/>
                <w:szCs w:val="24"/>
              </w:rPr>
            </w:pPr>
            <w:r w:rsidRPr="00842CC2">
              <w:rPr>
                <w:i/>
                <w:iCs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i/>
                <w:iCs/>
                <w:szCs w:val="24"/>
              </w:rPr>
            </w:pPr>
            <w:r w:rsidRPr="00842CC2">
              <w:rPr>
                <w:i/>
                <w:iCs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i/>
                <w:iCs/>
                <w:szCs w:val="24"/>
              </w:rPr>
            </w:pPr>
            <w:r w:rsidRPr="00842CC2">
              <w:rPr>
                <w:i/>
                <w:iCs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i/>
                <w:iCs/>
                <w:szCs w:val="24"/>
              </w:rPr>
            </w:pPr>
            <w:r w:rsidRPr="00842CC2">
              <w:rPr>
                <w:i/>
                <w:iCs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i/>
                <w:iCs/>
                <w:szCs w:val="24"/>
              </w:rPr>
            </w:pPr>
            <w:r w:rsidRPr="00842CC2">
              <w:rPr>
                <w:i/>
                <w:iCs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i/>
                <w:iCs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</w:tr>
      <w:tr w:rsidR="00842CC2" w:rsidRPr="00842CC2" w:rsidTr="00475F1D">
        <w:trPr>
          <w:gridAfter w:val="1"/>
          <w:wAfter w:w="1077" w:type="dxa"/>
          <w:trHeight w:val="749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1.1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Удельный вес воспитанников дошкольных образовательных организаций, расположенных на территории Дзержинского района, 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организаций, расположенных на территории Дзержинского района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Ведомственная отчетность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66,30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66,30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66,30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100,00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100,00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100,00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100,00</w:t>
            </w:r>
          </w:p>
        </w:tc>
      </w:tr>
      <w:tr w:rsidR="00842CC2" w:rsidRPr="00842CC2" w:rsidTr="00475F1D">
        <w:trPr>
          <w:gridAfter w:val="1"/>
          <w:wAfter w:w="1077" w:type="dxa"/>
          <w:trHeight w:val="79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1.2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proofErr w:type="gramStart"/>
            <w:r w:rsidRPr="00842CC2">
              <w:rPr>
                <w:szCs w:val="24"/>
              </w:rPr>
              <w:t xml:space="preserve">Отношение численности детей в возрасте от 1,5 до 3 лет, осваивающих образовательные программы дошкольного образования, к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учете для предоставления места в дошкольном образовательном учреждении с </w:t>
            </w:r>
            <w:r w:rsidRPr="00842CC2">
              <w:rPr>
                <w:szCs w:val="24"/>
              </w:rPr>
              <w:lastRenderedPageBreak/>
              <w:t>предпочтительной датой приема в текущем году</w:t>
            </w:r>
            <w:proofErr w:type="gram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Ведомственная отчетность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93,10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100,00</w:t>
            </w:r>
          </w:p>
        </w:tc>
      </w:tr>
      <w:tr w:rsidR="00842CC2" w:rsidRPr="00842CC2" w:rsidTr="00475F1D">
        <w:trPr>
          <w:trHeight w:val="431"/>
        </w:trPr>
        <w:tc>
          <w:tcPr>
            <w:tcW w:w="6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i/>
                <w:iCs/>
                <w:szCs w:val="24"/>
              </w:rPr>
            </w:pPr>
            <w:r w:rsidRPr="00842CC2">
              <w:rPr>
                <w:i/>
                <w:iCs/>
                <w:szCs w:val="24"/>
              </w:rPr>
              <w:lastRenderedPageBreak/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i/>
                <w:iCs/>
                <w:szCs w:val="24"/>
              </w:rPr>
            </w:pPr>
            <w:r w:rsidRPr="00842CC2">
              <w:rPr>
                <w:i/>
                <w:iCs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i/>
                <w:iCs/>
                <w:szCs w:val="24"/>
              </w:rPr>
            </w:pPr>
            <w:r w:rsidRPr="00842CC2">
              <w:rPr>
                <w:i/>
                <w:iCs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i/>
                <w:iCs/>
                <w:szCs w:val="24"/>
              </w:rPr>
            </w:pPr>
            <w:r w:rsidRPr="00842CC2">
              <w:rPr>
                <w:i/>
                <w:iCs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i/>
                <w:iCs/>
                <w:szCs w:val="24"/>
              </w:rPr>
            </w:pPr>
            <w:r w:rsidRPr="00842CC2">
              <w:rPr>
                <w:i/>
                <w:iCs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i/>
                <w:iCs/>
                <w:szCs w:val="24"/>
              </w:rPr>
            </w:pPr>
            <w:r w:rsidRPr="00842CC2">
              <w:rPr>
                <w:i/>
                <w:iCs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i/>
                <w:iCs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</w:tr>
      <w:tr w:rsidR="00842CC2" w:rsidRPr="00842CC2" w:rsidTr="00475F1D">
        <w:trPr>
          <w:gridAfter w:val="1"/>
          <w:wAfter w:w="1077" w:type="dxa"/>
          <w:trHeight w:val="74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2.1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 xml:space="preserve">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proofErr w:type="spellStart"/>
            <w:r w:rsidRPr="00842CC2">
              <w:rPr>
                <w:szCs w:val="24"/>
              </w:rPr>
              <w:t>Гос</w:t>
            </w:r>
            <w:proofErr w:type="spellEnd"/>
            <w:r w:rsidRPr="00842CC2">
              <w:rPr>
                <w:szCs w:val="24"/>
              </w:rPr>
              <w:t>. стат. отчетность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8,00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0,00</w:t>
            </w:r>
          </w:p>
        </w:tc>
      </w:tr>
      <w:tr w:rsidR="00842CC2" w:rsidRPr="00842CC2" w:rsidTr="00475F1D">
        <w:trPr>
          <w:gridAfter w:val="1"/>
          <w:wAfter w:w="1077" w:type="dxa"/>
          <w:trHeight w:val="699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2.2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 xml:space="preserve">Доля 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proofErr w:type="spellStart"/>
            <w:r w:rsidRPr="00842CC2">
              <w:rPr>
                <w:szCs w:val="24"/>
              </w:rPr>
              <w:t>Гос</w:t>
            </w:r>
            <w:proofErr w:type="spellEnd"/>
            <w:r w:rsidRPr="00842CC2">
              <w:rPr>
                <w:szCs w:val="24"/>
              </w:rPr>
              <w:t>. стат. отчетность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83,96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83,96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83,96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rPr>
                <w:szCs w:val="24"/>
              </w:rPr>
            </w:pPr>
            <w:r w:rsidRPr="00842CC2">
              <w:rPr>
                <w:szCs w:val="24"/>
              </w:rPr>
              <w:t>75,00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75,00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75,00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75,00</w:t>
            </w:r>
          </w:p>
        </w:tc>
      </w:tr>
      <w:tr w:rsidR="00842CC2" w:rsidRPr="00842CC2" w:rsidTr="00475F1D">
        <w:trPr>
          <w:gridAfter w:val="1"/>
          <w:wAfter w:w="1077" w:type="dxa"/>
          <w:trHeight w:val="43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2.3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Доля общеобразовательных учреждений (с числом обучающихся более 50), в которых действуют управляющие советы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Ведомственная отчетность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100,00</w:t>
            </w:r>
          </w:p>
        </w:tc>
      </w:tr>
      <w:tr w:rsidR="00842CC2" w:rsidRPr="00842CC2" w:rsidTr="00475F1D">
        <w:trPr>
          <w:gridAfter w:val="1"/>
          <w:wAfter w:w="1077" w:type="dxa"/>
          <w:trHeight w:val="57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2.4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Ведомственная отчетность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4,6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6,93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2,70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1,70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1,70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1,70</w:t>
            </w:r>
          </w:p>
        </w:tc>
      </w:tr>
      <w:tr w:rsidR="00842CC2" w:rsidRPr="00842CC2" w:rsidTr="00475F1D">
        <w:trPr>
          <w:gridAfter w:val="1"/>
          <w:wAfter w:w="1077" w:type="dxa"/>
          <w:trHeight w:val="64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2.5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842CC2">
              <w:rPr>
                <w:szCs w:val="24"/>
              </w:rPr>
              <w:t>безбарьерная</w:t>
            </w:r>
            <w:proofErr w:type="spellEnd"/>
            <w:r w:rsidRPr="00842CC2">
              <w:rPr>
                <w:szCs w:val="24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Ведомственная отчетность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4,30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4,30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9,00</w:t>
            </w:r>
          </w:p>
        </w:tc>
      </w:tr>
      <w:tr w:rsidR="00842CC2" w:rsidRPr="00842CC2" w:rsidTr="00475F1D">
        <w:trPr>
          <w:gridAfter w:val="1"/>
          <w:wAfter w:w="1077" w:type="dxa"/>
          <w:trHeight w:val="614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2.6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 xml:space="preserve">Доля детей с ограниченными возможностями здоровья и детей-инвалидов, получающих </w:t>
            </w:r>
            <w:r w:rsidRPr="00842CC2">
              <w:rPr>
                <w:szCs w:val="24"/>
              </w:rPr>
              <w:lastRenderedPageBreak/>
              <w:t>качественное общее образование с использованием современного оборудования (в том числе с использованием дистанционных образовательных технологий), от общей численности детей с ограниченными возможностями здоровья и детей-инвалидов школьного возраста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Ведомственн</w:t>
            </w:r>
            <w:r w:rsidRPr="00842CC2">
              <w:rPr>
                <w:szCs w:val="24"/>
              </w:rPr>
              <w:lastRenderedPageBreak/>
              <w:t>ая отчетность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100,00</w:t>
            </w:r>
          </w:p>
        </w:tc>
      </w:tr>
      <w:tr w:rsidR="00842CC2" w:rsidRPr="00842CC2" w:rsidTr="00475F1D">
        <w:trPr>
          <w:gridAfter w:val="1"/>
          <w:wAfter w:w="1077" w:type="dxa"/>
          <w:trHeight w:val="48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2.7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Доля обучающихся общеобразовательных учреждений, охваченных психолого-педагогической и медико-социальной помощью, от общей численности обучающихся общеобразовательных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Ведомственная отчетность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100,00</w:t>
            </w:r>
          </w:p>
        </w:tc>
      </w:tr>
      <w:tr w:rsidR="00842CC2" w:rsidRPr="00842CC2" w:rsidTr="00475F1D">
        <w:trPr>
          <w:trHeight w:val="515"/>
        </w:trPr>
        <w:tc>
          <w:tcPr>
            <w:tcW w:w="6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i/>
                <w:iCs/>
                <w:szCs w:val="24"/>
              </w:rPr>
            </w:pPr>
            <w:r w:rsidRPr="00842CC2">
              <w:rPr>
                <w:i/>
                <w:iCs/>
                <w:szCs w:val="24"/>
              </w:rPr>
              <w:t>Задача № 3. Обеспечить поступательное развитие муниципальной системы дополнительного образования за счет разработки и реализации современных образовательных программ, дистанционных и сетевых форм их реализации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i/>
                <w:iCs/>
                <w:szCs w:val="24"/>
              </w:rPr>
            </w:pPr>
            <w:r w:rsidRPr="00842CC2">
              <w:rPr>
                <w:i/>
                <w:iCs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i/>
                <w:iCs/>
                <w:szCs w:val="24"/>
              </w:rPr>
            </w:pPr>
            <w:r w:rsidRPr="00842CC2">
              <w:rPr>
                <w:i/>
                <w:iCs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i/>
                <w:iCs/>
                <w:szCs w:val="24"/>
              </w:rPr>
            </w:pPr>
            <w:r w:rsidRPr="00842CC2">
              <w:rPr>
                <w:i/>
                <w:iCs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i/>
                <w:iCs/>
                <w:szCs w:val="24"/>
              </w:rPr>
            </w:pPr>
            <w:r w:rsidRPr="00842CC2">
              <w:rPr>
                <w:i/>
                <w:iCs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i/>
                <w:iCs/>
                <w:szCs w:val="24"/>
              </w:rPr>
            </w:pPr>
            <w:r w:rsidRPr="00842CC2">
              <w:rPr>
                <w:i/>
                <w:iCs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</w:tr>
      <w:tr w:rsidR="00842CC2" w:rsidRPr="00842CC2" w:rsidTr="00475F1D">
        <w:trPr>
          <w:gridAfter w:val="1"/>
          <w:wAfter w:w="1077" w:type="dxa"/>
          <w:trHeight w:val="60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3.1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proofErr w:type="gramStart"/>
            <w:r w:rsidRPr="00842CC2">
              <w:rPr>
                <w:szCs w:val="24"/>
              </w:rPr>
              <w:t>Охват детей в возрасте от 5 до 18 лет (не включая 18 лет) дополнительными образовательными программами (удельный вес численности детей, получающих услуги дополнительного образования, в общей численности детей в возрасте от 5 до 18 лет (не включая 18 лет)</w:t>
            </w:r>
            <w:proofErr w:type="gram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Ведомственная отчетность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70,00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64,80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70,00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70,00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70,00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70,00</w:t>
            </w:r>
          </w:p>
        </w:tc>
      </w:tr>
      <w:tr w:rsidR="00842CC2" w:rsidRPr="00842CC2" w:rsidTr="00475F1D">
        <w:trPr>
          <w:trHeight w:val="325"/>
        </w:trPr>
        <w:tc>
          <w:tcPr>
            <w:tcW w:w="6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i/>
                <w:iCs/>
                <w:szCs w:val="24"/>
              </w:rPr>
            </w:pPr>
            <w:r w:rsidRPr="00842CC2">
              <w:rPr>
                <w:i/>
                <w:iCs/>
                <w:szCs w:val="24"/>
              </w:rPr>
              <w:t>Задача № 4. Содействовать выявлению и поддержке одаренных детей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i/>
                <w:iCs/>
                <w:szCs w:val="24"/>
              </w:rPr>
            </w:pPr>
            <w:r w:rsidRPr="00842CC2">
              <w:rPr>
                <w:i/>
                <w:iCs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i/>
                <w:iCs/>
                <w:szCs w:val="24"/>
              </w:rPr>
            </w:pPr>
            <w:r w:rsidRPr="00842CC2">
              <w:rPr>
                <w:i/>
                <w:iCs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i/>
                <w:iCs/>
                <w:szCs w:val="24"/>
              </w:rPr>
            </w:pPr>
            <w:r w:rsidRPr="00842CC2">
              <w:rPr>
                <w:i/>
                <w:iCs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i/>
                <w:iCs/>
                <w:szCs w:val="24"/>
              </w:rPr>
            </w:pPr>
            <w:r w:rsidRPr="00842CC2">
              <w:rPr>
                <w:i/>
                <w:iCs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i/>
                <w:iCs/>
                <w:szCs w:val="24"/>
              </w:rPr>
            </w:pPr>
            <w:r w:rsidRPr="00842CC2">
              <w:rPr>
                <w:i/>
                <w:iCs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i/>
                <w:iCs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</w:tr>
      <w:tr w:rsidR="00842CC2" w:rsidRPr="00842CC2" w:rsidTr="00475F1D">
        <w:trPr>
          <w:gridAfter w:val="1"/>
          <w:wAfter w:w="1077" w:type="dxa"/>
          <w:trHeight w:val="494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4.1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</w:t>
            </w:r>
            <w:r w:rsidRPr="00842CC2">
              <w:rPr>
                <w:szCs w:val="24"/>
              </w:rPr>
              <w:br/>
              <w:t xml:space="preserve">в общей </w:t>
            </w:r>
            <w:proofErr w:type="gramStart"/>
            <w:r w:rsidRPr="00842CC2">
              <w:rPr>
                <w:szCs w:val="24"/>
              </w:rPr>
              <w:t>численности</w:t>
            </w:r>
            <w:proofErr w:type="gramEnd"/>
            <w:r w:rsidRPr="00842CC2">
              <w:rPr>
                <w:szCs w:val="24"/>
              </w:rPr>
              <w:t xml:space="preserve"> обучающихся по программам общего образования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Ведомственная отчетность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85,00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85,00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87,00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87,00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87,00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87,00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87,00</w:t>
            </w:r>
          </w:p>
        </w:tc>
      </w:tr>
      <w:tr w:rsidR="00842CC2" w:rsidRPr="00842CC2" w:rsidTr="00475F1D">
        <w:trPr>
          <w:trHeight w:val="395"/>
        </w:trPr>
        <w:tc>
          <w:tcPr>
            <w:tcW w:w="6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i/>
                <w:iCs/>
                <w:szCs w:val="24"/>
              </w:rPr>
            </w:pPr>
            <w:r w:rsidRPr="00842CC2">
              <w:rPr>
                <w:i/>
                <w:iCs/>
                <w:szCs w:val="24"/>
              </w:rPr>
              <w:t xml:space="preserve">Задача № 5. Обеспечить безопасный, качественный отдых, занятость и оздоровление детей в летний период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i/>
                <w:iCs/>
                <w:szCs w:val="24"/>
              </w:rPr>
            </w:pPr>
            <w:r w:rsidRPr="00842CC2">
              <w:rPr>
                <w:i/>
                <w:iCs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i/>
                <w:iCs/>
                <w:szCs w:val="24"/>
              </w:rPr>
            </w:pPr>
            <w:r w:rsidRPr="00842CC2">
              <w:rPr>
                <w:i/>
                <w:iCs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i/>
                <w:iCs/>
                <w:szCs w:val="24"/>
              </w:rPr>
            </w:pPr>
            <w:r w:rsidRPr="00842CC2">
              <w:rPr>
                <w:i/>
                <w:iCs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i/>
                <w:iCs/>
                <w:szCs w:val="24"/>
              </w:rPr>
            </w:pPr>
            <w:r w:rsidRPr="00842CC2">
              <w:rPr>
                <w:i/>
                <w:iCs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i/>
                <w:iCs/>
                <w:szCs w:val="24"/>
              </w:rPr>
            </w:pPr>
            <w:r w:rsidRPr="00842CC2">
              <w:rPr>
                <w:i/>
                <w:iCs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i/>
                <w:iCs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</w:tr>
      <w:tr w:rsidR="00842CC2" w:rsidRPr="00842CC2" w:rsidTr="00475F1D">
        <w:trPr>
          <w:gridAfter w:val="1"/>
          <w:wAfter w:w="1077" w:type="dxa"/>
          <w:trHeight w:val="59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1.5.1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Доля детей, включенных в различные виды занятости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Ведомственная отчетность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83,00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83,00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83,00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83,00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83,00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83,00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83,00</w:t>
            </w:r>
          </w:p>
        </w:tc>
      </w:tr>
      <w:tr w:rsidR="00842CC2" w:rsidRPr="00842CC2" w:rsidTr="00475F1D">
        <w:trPr>
          <w:gridAfter w:val="1"/>
          <w:wAfter w:w="1077" w:type="dxa"/>
          <w:trHeight w:val="45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1.5.2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Доля оздоровленных детей школьного возраста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Ведомственная отчетность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83,00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83,00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83,00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83,00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83,00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83,00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83,00</w:t>
            </w:r>
          </w:p>
        </w:tc>
      </w:tr>
    </w:tbl>
    <w:p w:rsidR="00842CC2" w:rsidRPr="00842CC2" w:rsidRDefault="00842CC2" w:rsidP="00842CC2">
      <w:pPr>
        <w:ind w:right="211"/>
        <w:rPr>
          <w:szCs w:val="24"/>
        </w:rPr>
      </w:pPr>
    </w:p>
    <w:p w:rsidR="00842CC2" w:rsidRPr="00842CC2" w:rsidRDefault="00842CC2" w:rsidP="00842CC2">
      <w:pPr>
        <w:ind w:left="10632" w:right="211"/>
        <w:rPr>
          <w:szCs w:val="24"/>
        </w:rPr>
      </w:pPr>
      <w:r w:rsidRPr="00842CC2">
        <w:rPr>
          <w:szCs w:val="24"/>
        </w:rPr>
        <w:t>Приложение № 2 к Паспорту Подпрограммы 1 «Развитие дошкольного, общего и дополнительного образования»</w:t>
      </w:r>
    </w:p>
    <w:p w:rsidR="00842CC2" w:rsidRPr="00842CC2" w:rsidRDefault="00842CC2" w:rsidP="00842CC2">
      <w:pPr>
        <w:ind w:right="211"/>
        <w:rPr>
          <w:szCs w:val="24"/>
        </w:rPr>
      </w:pPr>
      <w:r w:rsidRPr="00842CC2">
        <w:rPr>
          <w:b/>
          <w:bCs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709"/>
        <w:gridCol w:w="787"/>
        <w:gridCol w:w="696"/>
        <w:gridCol w:w="927"/>
        <w:gridCol w:w="576"/>
        <w:gridCol w:w="699"/>
        <w:gridCol w:w="992"/>
        <w:gridCol w:w="709"/>
        <w:gridCol w:w="850"/>
        <w:gridCol w:w="993"/>
        <w:gridCol w:w="851"/>
        <w:gridCol w:w="850"/>
        <w:gridCol w:w="992"/>
        <w:gridCol w:w="1701"/>
      </w:tblGrid>
      <w:tr w:rsidR="00842CC2" w:rsidRPr="00842CC2" w:rsidTr="00475F1D">
        <w:trPr>
          <w:trHeight w:val="495"/>
        </w:trPr>
        <w:tc>
          <w:tcPr>
            <w:tcW w:w="709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bookmarkStart w:id="16" w:name="RANGE!A1:P82"/>
            <w:bookmarkStart w:id="17" w:name="RANGE!A1:P83"/>
            <w:bookmarkEnd w:id="16"/>
            <w:bookmarkEnd w:id="17"/>
            <w:r w:rsidRPr="00842CC2">
              <w:rPr>
                <w:szCs w:val="24"/>
              </w:rPr>
              <w:t xml:space="preserve">№ </w:t>
            </w:r>
            <w:proofErr w:type="spellStart"/>
            <w:proofErr w:type="gramStart"/>
            <w:r w:rsidRPr="00842CC2">
              <w:rPr>
                <w:szCs w:val="24"/>
              </w:rPr>
              <w:t>п</w:t>
            </w:r>
            <w:proofErr w:type="spellEnd"/>
            <w:proofErr w:type="gramEnd"/>
            <w:r w:rsidRPr="00842CC2">
              <w:rPr>
                <w:szCs w:val="24"/>
              </w:rPr>
              <w:t>/</w:t>
            </w:r>
            <w:proofErr w:type="spellStart"/>
            <w:r w:rsidRPr="00842CC2">
              <w:rPr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Цели, задачи, мероприятия 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ГРБС</w:t>
            </w:r>
          </w:p>
        </w:tc>
        <w:tc>
          <w:tcPr>
            <w:tcW w:w="2986" w:type="dxa"/>
            <w:gridSpan w:val="4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Код бюджетной классификации</w:t>
            </w:r>
          </w:p>
        </w:tc>
        <w:tc>
          <w:tcPr>
            <w:tcW w:w="6936" w:type="dxa"/>
            <w:gridSpan w:val="8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Расходы (тыс. руб.), годы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Ожидаемый результат от реализации подпрограммного мероприятия </w:t>
            </w:r>
            <w:r w:rsidRPr="00842CC2">
              <w:rPr>
                <w:szCs w:val="24"/>
              </w:rPr>
              <w:br/>
              <w:t>(в натуральном выражении)</w:t>
            </w:r>
          </w:p>
        </w:tc>
      </w:tr>
      <w:tr w:rsidR="00842CC2" w:rsidRPr="00842CC2" w:rsidTr="00475F1D">
        <w:trPr>
          <w:trHeight w:val="840"/>
        </w:trPr>
        <w:tc>
          <w:tcPr>
            <w:tcW w:w="709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8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ГРБС</w:t>
            </w:r>
          </w:p>
        </w:tc>
        <w:tc>
          <w:tcPr>
            <w:tcW w:w="69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proofErr w:type="spellStart"/>
            <w:r w:rsidRPr="00842CC2">
              <w:rPr>
                <w:szCs w:val="24"/>
              </w:rPr>
              <w:t>Рз</w:t>
            </w:r>
            <w:proofErr w:type="spellEnd"/>
            <w:r w:rsidRPr="00842CC2">
              <w:rPr>
                <w:szCs w:val="24"/>
              </w:rPr>
              <w:t xml:space="preserve"> </w:t>
            </w:r>
            <w:proofErr w:type="spellStart"/>
            <w:proofErr w:type="gramStart"/>
            <w:r w:rsidRPr="00842CC2">
              <w:rPr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2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ЦСР</w:t>
            </w: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ВР</w:t>
            </w:r>
          </w:p>
        </w:tc>
        <w:tc>
          <w:tcPr>
            <w:tcW w:w="69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2014</w:t>
            </w:r>
          </w:p>
        </w:tc>
        <w:tc>
          <w:tcPr>
            <w:tcW w:w="99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2015</w:t>
            </w:r>
          </w:p>
        </w:tc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2016</w:t>
            </w:r>
          </w:p>
        </w:tc>
        <w:tc>
          <w:tcPr>
            <w:tcW w:w="85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2017</w:t>
            </w:r>
          </w:p>
        </w:tc>
        <w:tc>
          <w:tcPr>
            <w:tcW w:w="99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2018</w:t>
            </w:r>
          </w:p>
        </w:tc>
        <w:tc>
          <w:tcPr>
            <w:tcW w:w="85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2019</w:t>
            </w:r>
          </w:p>
        </w:tc>
        <w:tc>
          <w:tcPr>
            <w:tcW w:w="85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2020</w:t>
            </w:r>
          </w:p>
        </w:tc>
        <w:tc>
          <w:tcPr>
            <w:tcW w:w="99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Итого на период</w:t>
            </w:r>
          </w:p>
        </w:tc>
        <w:tc>
          <w:tcPr>
            <w:tcW w:w="1701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</w:tr>
      <w:tr w:rsidR="00842CC2" w:rsidRPr="00842CC2" w:rsidTr="00475F1D">
        <w:trPr>
          <w:trHeight w:val="525"/>
        </w:trPr>
        <w:tc>
          <w:tcPr>
            <w:tcW w:w="15593" w:type="dxa"/>
            <w:gridSpan w:val="16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842CC2" w:rsidRPr="00842CC2" w:rsidTr="00475F1D">
        <w:trPr>
          <w:trHeight w:val="480"/>
        </w:trPr>
        <w:tc>
          <w:tcPr>
            <w:tcW w:w="15593" w:type="dxa"/>
            <w:gridSpan w:val="16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i/>
                <w:iCs/>
                <w:szCs w:val="24"/>
              </w:rPr>
            </w:pPr>
            <w:r w:rsidRPr="00842CC2">
              <w:rPr>
                <w:i/>
                <w:iCs/>
                <w:szCs w:val="24"/>
              </w:rPr>
              <w:t>Задача № 1</w:t>
            </w:r>
            <w:proofErr w:type="gramStart"/>
            <w:r w:rsidRPr="00842CC2">
              <w:rPr>
                <w:i/>
                <w:iCs/>
                <w:szCs w:val="24"/>
              </w:rPr>
              <w:t xml:space="preserve"> О</w:t>
            </w:r>
            <w:proofErr w:type="gramEnd"/>
            <w:r w:rsidRPr="00842CC2">
              <w:rPr>
                <w:i/>
                <w:iCs/>
                <w:szCs w:val="24"/>
              </w:rPr>
              <w:t>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842CC2" w:rsidRPr="00842CC2" w:rsidTr="00475F1D">
        <w:trPr>
          <w:trHeight w:val="840"/>
        </w:trPr>
        <w:tc>
          <w:tcPr>
            <w:tcW w:w="709" w:type="dxa"/>
            <w:vMerge w:val="restart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1.1.1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Финансовое обеспечение программ дошкольного образования в муниципальных образовательных учреждениях (за счет сре</w:t>
            </w:r>
            <w:proofErr w:type="gramStart"/>
            <w:r w:rsidRPr="00842CC2">
              <w:rPr>
                <w:szCs w:val="24"/>
              </w:rPr>
              <w:t>дств кр</w:t>
            </w:r>
            <w:proofErr w:type="gramEnd"/>
            <w:r w:rsidRPr="00842CC2">
              <w:rPr>
                <w:szCs w:val="24"/>
              </w:rPr>
              <w:t>аевого бюджета)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Управление образования</w:t>
            </w:r>
          </w:p>
        </w:tc>
        <w:tc>
          <w:tcPr>
            <w:tcW w:w="787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975</w:t>
            </w:r>
          </w:p>
        </w:tc>
        <w:tc>
          <w:tcPr>
            <w:tcW w:w="696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07 01</w:t>
            </w:r>
          </w:p>
        </w:tc>
        <w:tc>
          <w:tcPr>
            <w:tcW w:w="927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0217588   0210075880</w:t>
            </w: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611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26665,500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28948,045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29848,007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30428,000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30536,000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30536,000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30536,000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207497,552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 xml:space="preserve">получат услуги дошкольного образования 639 человек. </w:t>
            </w:r>
          </w:p>
        </w:tc>
      </w:tr>
      <w:tr w:rsidR="00842CC2" w:rsidRPr="00842CC2" w:rsidTr="00475F1D">
        <w:trPr>
          <w:trHeight w:val="825"/>
        </w:trPr>
        <w:tc>
          <w:tcPr>
            <w:tcW w:w="709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612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74,000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52,955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1273,193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108,000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1508,148</w:t>
            </w:r>
          </w:p>
        </w:tc>
        <w:tc>
          <w:tcPr>
            <w:tcW w:w="1701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</w:tr>
      <w:tr w:rsidR="00842CC2" w:rsidRPr="00842CC2" w:rsidTr="00475F1D">
        <w:trPr>
          <w:trHeight w:val="1710"/>
        </w:trPr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1.1.2</w:t>
            </w:r>
          </w:p>
        </w:tc>
        <w:tc>
          <w:tcPr>
            <w:tcW w:w="25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Обеспечение деятельности (оказание услуг) подведомственных учреждений (за счет средств местного бюджета)</w:t>
            </w:r>
          </w:p>
        </w:tc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78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975</w:t>
            </w:r>
          </w:p>
        </w:tc>
        <w:tc>
          <w:tcPr>
            <w:tcW w:w="69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07 01</w:t>
            </w:r>
          </w:p>
        </w:tc>
        <w:tc>
          <w:tcPr>
            <w:tcW w:w="92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0214061 0210040610</w:t>
            </w: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611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24331,967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29117,507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19980,438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20184,312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12746,883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12341,723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12341,723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131044,553</w:t>
            </w:r>
          </w:p>
        </w:tc>
        <w:tc>
          <w:tcPr>
            <w:tcW w:w="1701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</w:tr>
      <w:tr w:rsidR="00842CC2" w:rsidRPr="00842CC2" w:rsidTr="00475F1D">
        <w:trPr>
          <w:trHeight w:val="2145"/>
        </w:trPr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1.1.3</w:t>
            </w:r>
          </w:p>
        </w:tc>
        <w:tc>
          <w:tcPr>
            <w:tcW w:w="25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Финансирование (возмещение) расходов на выплаты воспитателям,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(за счет сре</w:t>
            </w:r>
            <w:proofErr w:type="gramStart"/>
            <w:r w:rsidRPr="00842CC2">
              <w:rPr>
                <w:szCs w:val="24"/>
              </w:rPr>
              <w:t>дств кр</w:t>
            </w:r>
            <w:proofErr w:type="gramEnd"/>
            <w:r w:rsidRPr="00842CC2">
              <w:rPr>
                <w:szCs w:val="24"/>
              </w:rPr>
              <w:t>аевого бюджета)</w:t>
            </w:r>
          </w:p>
        </w:tc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78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975</w:t>
            </w:r>
          </w:p>
        </w:tc>
        <w:tc>
          <w:tcPr>
            <w:tcW w:w="69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07 01</w:t>
            </w:r>
          </w:p>
        </w:tc>
        <w:tc>
          <w:tcPr>
            <w:tcW w:w="92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0217558  </w:t>
            </w: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611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1863,700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1880,300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3744,000</w:t>
            </w:r>
          </w:p>
        </w:tc>
        <w:tc>
          <w:tcPr>
            <w:tcW w:w="17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Ежегодно 35 человек получат ежемесячные выплаты</w:t>
            </w:r>
          </w:p>
        </w:tc>
      </w:tr>
      <w:tr w:rsidR="00842CC2" w:rsidRPr="00842CC2" w:rsidTr="00475F1D">
        <w:trPr>
          <w:trHeight w:val="2145"/>
        </w:trPr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1.1.4</w:t>
            </w:r>
          </w:p>
        </w:tc>
        <w:tc>
          <w:tcPr>
            <w:tcW w:w="25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 xml:space="preserve">Финансирование (возмещение) расходов на выплаты воспитателям, младшим воспитателям и помощникам воспитателей в муниципальных образовательных </w:t>
            </w:r>
            <w:r w:rsidRPr="00842CC2">
              <w:rPr>
                <w:szCs w:val="24"/>
              </w:rPr>
              <w:lastRenderedPageBreak/>
              <w:t>учреждениях, реализующих основную общеобразовательную программу дошкольного образования детей (за счет средств местного бюджета)</w:t>
            </w:r>
          </w:p>
        </w:tc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 xml:space="preserve">Управление образования </w:t>
            </w:r>
          </w:p>
        </w:tc>
        <w:tc>
          <w:tcPr>
            <w:tcW w:w="78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975</w:t>
            </w:r>
          </w:p>
        </w:tc>
        <w:tc>
          <w:tcPr>
            <w:tcW w:w="69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07 01</w:t>
            </w:r>
          </w:p>
        </w:tc>
        <w:tc>
          <w:tcPr>
            <w:tcW w:w="92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0219558 0210095580</w:t>
            </w: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611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2,756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2,756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5,512</w:t>
            </w:r>
          </w:p>
        </w:tc>
        <w:tc>
          <w:tcPr>
            <w:tcW w:w="17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Ежегодно 90 человек получат ежемесячные выплаты</w:t>
            </w:r>
          </w:p>
        </w:tc>
      </w:tr>
      <w:tr w:rsidR="00842CC2" w:rsidRPr="00842CC2" w:rsidTr="00475F1D">
        <w:trPr>
          <w:trHeight w:val="1800"/>
        </w:trPr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1.1.5.</w:t>
            </w:r>
          </w:p>
        </w:tc>
        <w:tc>
          <w:tcPr>
            <w:tcW w:w="25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Обеспечение питанием детей в дошкольных образовательных учреждениях (за счет средств местного бюджета)</w:t>
            </w:r>
          </w:p>
        </w:tc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78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975</w:t>
            </w:r>
          </w:p>
        </w:tc>
        <w:tc>
          <w:tcPr>
            <w:tcW w:w="69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07 01</w:t>
            </w:r>
          </w:p>
        </w:tc>
        <w:tc>
          <w:tcPr>
            <w:tcW w:w="92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0214211  0210042110</w:t>
            </w: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612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300,000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300,000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300,000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300,000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300,000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300,000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300,000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2100,000</w:t>
            </w:r>
          </w:p>
        </w:tc>
        <w:tc>
          <w:tcPr>
            <w:tcW w:w="17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 xml:space="preserve"> Не менее 600 человек будут обеспечены питанием в дошкольных образовательных учреждениях</w:t>
            </w:r>
          </w:p>
        </w:tc>
      </w:tr>
      <w:tr w:rsidR="00842CC2" w:rsidRPr="00842CC2" w:rsidTr="00475F1D">
        <w:trPr>
          <w:trHeight w:val="1275"/>
        </w:trPr>
        <w:tc>
          <w:tcPr>
            <w:tcW w:w="709" w:type="dxa"/>
            <w:vMerge w:val="restart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1.1.6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Выплата компенсации части родительской платы за содержание ребенка в государственных, муниципальных, негосударственных учреждениях, реализующих основную общеобразовательную программу дошкольного образования  (за счет сре</w:t>
            </w:r>
            <w:proofErr w:type="gramStart"/>
            <w:r w:rsidRPr="00842CC2">
              <w:rPr>
                <w:szCs w:val="24"/>
              </w:rPr>
              <w:t>дств кр</w:t>
            </w:r>
            <w:proofErr w:type="gramEnd"/>
            <w:r w:rsidRPr="00842CC2">
              <w:rPr>
                <w:szCs w:val="24"/>
              </w:rPr>
              <w:t>аевого бюджета)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787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975</w:t>
            </w:r>
          </w:p>
        </w:tc>
        <w:tc>
          <w:tcPr>
            <w:tcW w:w="696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1004</w:t>
            </w:r>
          </w:p>
        </w:tc>
        <w:tc>
          <w:tcPr>
            <w:tcW w:w="927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0217556  0210075560</w:t>
            </w: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244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20,700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18,000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45,800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31,380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31,380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31,380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31,380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210,020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 xml:space="preserve">получат компенсацию части родительской платы </w:t>
            </w:r>
          </w:p>
        </w:tc>
      </w:tr>
      <w:tr w:rsidR="00842CC2" w:rsidRPr="00842CC2" w:rsidTr="00475F1D">
        <w:trPr>
          <w:trHeight w:val="570"/>
        </w:trPr>
        <w:tc>
          <w:tcPr>
            <w:tcW w:w="709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530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0,000</w:t>
            </w:r>
          </w:p>
        </w:tc>
        <w:tc>
          <w:tcPr>
            <w:tcW w:w="1701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</w:tr>
      <w:tr w:rsidR="00842CC2" w:rsidRPr="00842CC2" w:rsidTr="00475F1D">
        <w:trPr>
          <w:trHeight w:val="570"/>
        </w:trPr>
        <w:tc>
          <w:tcPr>
            <w:tcW w:w="709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313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1032,600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180,000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1212,600</w:t>
            </w:r>
          </w:p>
        </w:tc>
        <w:tc>
          <w:tcPr>
            <w:tcW w:w="17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</w:tr>
      <w:tr w:rsidR="00842CC2" w:rsidRPr="00842CC2" w:rsidTr="00475F1D">
        <w:trPr>
          <w:trHeight w:val="570"/>
        </w:trPr>
        <w:tc>
          <w:tcPr>
            <w:tcW w:w="709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321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1175,900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2288,400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1585,520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1585,520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1585,520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1585,520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9806,380</w:t>
            </w:r>
          </w:p>
        </w:tc>
        <w:tc>
          <w:tcPr>
            <w:tcW w:w="17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</w:tr>
      <w:tr w:rsidR="00842CC2" w:rsidRPr="00842CC2" w:rsidTr="00475F1D">
        <w:trPr>
          <w:trHeight w:val="3780"/>
        </w:trPr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1.1.7</w:t>
            </w:r>
          </w:p>
        </w:tc>
        <w:tc>
          <w:tcPr>
            <w:tcW w:w="25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 xml:space="preserve">Предоставление мер социальной поддержки родителям (законным представителям - опекунам, приемным родителям), совместно проживающим с      </w:t>
            </w:r>
            <w:r w:rsidRPr="00842CC2">
              <w:rPr>
                <w:szCs w:val="24"/>
              </w:rPr>
              <w:br/>
              <w:t xml:space="preserve">детьми в возрасте от 1,5 до 3 лет, которым временно не предоставлено место в дошкольном образовательном учреждении (при условии постановки на учет ребенка в </w:t>
            </w:r>
            <w:proofErr w:type="spellStart"/>
            <w:r w:rsidRPr="00842CC2">
              <w:rPr>
                <w:szCs w:val="24"/>
              </w:rPr>
              <w:t>муниц</w:t>
            </w:r>
            <w:proofErr w:type="spellEnd"/>
            <w:r w:rsidRPr="00842CC2">
              <w:rPr>
                <w:szCs w:val="24"/>
              </w:rPr>
              <w:t xml:space="preserve"> </w:t>
            </w:r>
            <w:proofErr w:type="spellStart"/>
            <w:proofErr w:type="gramStart"/>
            <w:r w:rsidRPr="00842CC2">
              <w:rPr>
                <w:szCs w:val="24"/>
              </w:rPr>
              <w:t>орг</w:t>
            </w:r>
            <w:proofErr w:type="spellEnd"/>
            <w:proofErr w:type="gramEnd"/>
            <w:r w:rsidRPr="00842CC2">
              <w:rPr>
                <w:szCs w:val="24"/>
              </w:rPr>
              <w:t xml:space="preserve"> управления образованием для определение в ДОУ)  или предоставлено место</w:t>
            </w:r>
            <w:r w:rsidRPr="00842CC2">
              <w:rPr>
                <w:szCs w:val="24"/>
              </w:rPr>
              <w:br/>
              <w:t>в группах кратковременного пребывания дошкольных образовательных учреждений, посредством предоставления ежемесячных компенсационных выплат</w:t>
            </w:r>
          </w:p>
        </w:tc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Управление социальной защиты населения</w:t>
            </w:r>
          </w:p>
        </w:tc>
        <w:tc>
          <w:tcPr>
            <w:tcW w:w="78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948</w:t>
            </w:r>
          </w:p>
        </w:tc>
        <w:tc>
          <w:tcPr>
            <w:tcW w:w="69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10 03</w:t>
            </w:r>
          </w:p>
        </w:tc>
        <w:tc>
          <w:tcPr>
            <w:tcW w:w="92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0217561</w:t>
            </w: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313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11019,070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0,000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0,000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0,000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0,000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0,000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11019,070</w:t>
            </w:r>
          </w:p>
        </w:tc>
        <w:tc>
          <w:tcPr>
            <w:tcW w:w="17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proofErr w:type="gramStart"/>
            <w:r w:rsidRPr="00842CC2">
              <w:rPr>
                <w:szCs w:val="24"/>
              </w:rPr>
              <w:t xml:space="preserve">Ежемесячные компенсационные выплаты на среднегодовое количество детей родителям (законным представителям, опекунам, приемным родителям </w:t>
            </w:r>
            <w:proofErr w:type="gramEnd"/>
          </w:p>
        </w:tc>
      </w:tr>
      <w:tr w:rsidR="00842CC2" w:rsidRPr="00842CC2" w:rsidTr="00475F1D">
        <w:trPr>
          <w:trHeight w:val="2730"/>
        </w:trPr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1.1.8</w:t>
            </w:r>
          </w:p>
        </w:tc>
        <w:tc>
          <w:tcPr>
            <w:tcW w:w="25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proofErr w:type="gramStart"/>
            <w:r w:rsidRPr="00842CC2">
              <w:rPr>
                <w:szCs w:val="24"/>
              </w:rPr>
              <w:t>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(за счет средств краевого бюджета)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78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975</w:t>
            </w:r>
          </w:p>
        </w:tc>
        <w:tc>
          <w:tcPr>
            <w:tcW w:w="69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07 01</w:t>
            </w:r>
          </w:p>
        </w:tc>
        <w:tc>
          <w:tcPr>
            <w:tcW w:w="92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0217554  0210075540</w:t>
            </w: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611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92,430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71,500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74,200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92,400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92,400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92,400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92,400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607,730</w:t>
            </w:r>
          </w:p>
        </w:tc>
        <w:tc>
          <w:tcPr>
            <w:tcW w:w="17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дети данной категории будут посещать дошкольные образовательные учреждения без взимания родительской платы</w:t>
            </w:r>
          </w:p>
        </w:tc>
      </w:tr>
      <w:tr w:rsidR="00842CC2" w:rsidRPr="00842CC2" w:rsidTr="00475F1D">
        <w:trPr>
          <w:trHeight w:val="1680"/>
        </w:trPr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1.1.9</w:t>
            </w:r>
          </w:p>
        </w:tc>
        <w:tc>
          <w:tcPr>
            <w:tcW w:w="25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Расходы за счет доходов от предпринимательской деятельности и от платных услуг (внебюджетные источники)</w:t>
            </w:r>
          </w:p>
        </w:tc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78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69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2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4807,310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4476,777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5407,270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7044,277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6787,000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6787,000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6787,000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42096,634</w:t>
            </w:r>
          </w:p>
        </w:tc>
        <w:tc>
          <w:tcPr>
            <w:tcW w:w="17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 xml:space="preserve">1793 человека будут обеспечены питанием за счет родительской платы в дошкольных образовательных </w:t>
            </w:r>
            <w:r w:rsidRPr="00842CC2">
              <w:rPr>
                <w:szCs w:val="24"/>
              </w:rPr>
              <w:lastRenderedPageBreak/>
              <w:t>учреждениях за 3 года</w:t>
            </w:r>
          </w:p>
        </w:tc>
      </w:tr>
      <w:tr w:rsidR="00842CC2" w:rsidRPr="00842CC2" w:rsidTr="00475F1D">
        <w:trPr>
          <w:trHeight w:val="1680"/>
        </w:trPr>
        <w:tc>
          <w:tcPr>
            <w:tcW w:w="709" w:type="dxa"/>
            <w:vMerge w:val="restart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1.1.10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Осуществление ремонта зданий, приобретение основных средств, материальных запасов не включаемых в нормативные затраты, связанные с выполнением муниципального задания  (за счет средств местного бюджета)</w:t>
            </w:r>
          </w:p>
        </w:tc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78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975</w:t>
            </w:r>
          </w:p>
        </w:tc>
        <w:tc>
          <w:tcPr>
            <w:tcW w:w="696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07 01</w:t>
            </w:r>
          </w:p>
        </w:tc>
        <w:tc>
          <w:tcPr>
            <w:tcW w:w="927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0214062 0210040620</w:t>
            </w: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612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1122,733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324,458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772,056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1212,704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3431,951</w:t>
            </w:r>
          </w:p>
        </w:tc>
        <w:tc>
          <w:tcPr>
            <w:tcW w:w="17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 xml:space="preserve">В 2015 году Улучшены санитарно-гигиенические условия в 5 дошкольных образовательных организациях.                     </w:t>
            </w:r>
          </w:p>
        </w:tc>
      </w:tr>
      <w:tr w:rsidR="00842CC2" w:rsidRPr="00842CC2" w:rsidTr="00475F1D">
        <w:trPr>
          <w:trHeight w:val="1680"/>
        </w:trPr>
        <w:tc>
          <w:tcPr>
            <w:tcW w:w="709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Администрация Дзержинского района</w:t>
            </w:r>
          </w:p>
        </w:tc>
        <w:tc>
          <w:tcPr>
            <w:tcW w:w="78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904</w:t>
            </w:r>
          </w:p>
        </w:tc>
        <w:tc>
          <w:tcPr>
            <w:tcW w:w="696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240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696,055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696,055</w:t>
            </w:r>
          </w:p>
        </w:tc>
        <w:tc>
          <w:tcPr>
            <w:tcW w:w="17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</w:tr>
      <w:tr w:rsidR="00842CC2" w:rsidRPr="00842CC2" w:rsidTr="00475F1D">
        <w:trPr>
          <w:trHeight w:val="930"/>
        </w:trPr>
        <w:tc>
          <w:tcPr>
            <w:tcW w:w="709" w:type="dxa"/>
            <w:vMerge w:val="restart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1.1.11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 xml:space="preserve">Финансовое обеспечение программ дошкольного образования в муниципальных образовательных учреждениях  в части обеспечения деятельности административного и </w:t>
            </w:r>
            <w:r w:rsidRPr="00842CC2">
              <w:rPr>
                <w:szCs w:val="24"/>
              </w:rPr>
              <w:lastRenderedPageBreak/>
              <w:t>учебно-вспомогательного персонала (за счет сре</w:t>
            </w:r>
            <w:proofErr w:type="gramStart"/>
            <w:r w:rsidRPr="00842CC2">
              <w:rPr>
                <w:szCs w:val="24"/>
              </w:rPr>
              <w:t>дств кр</w:t>
            </w:r>
            <w:proofErr w:type="gramEnd"/>
            <w:r w:rsidRPr="00842CC2">
              <w:rPr>
                <w:szCs w:val="24"/>
              </w:rPr>
              <w:t>аевого бюджета)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 xml:space="preserve">Управление образования </w:t>
            </w:r>
          </w:p>
        </w:tc>
        <w:tc>
          <w:tcPr>
            <w:tcW w:w="787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975</w:t>
            </w:r>
          </w:p>
        </w:tc>
        <w:tc>
          <w:tcPr>
            <w:tcW w:w="696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07 01</w:t>
            </w:r>
          </w:p>
        </w:tc>
        <w:tc>
          <w:tcPr>
            <w:tcW w:w="927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0210074080</w:t>
            </w: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611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13 962,220 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14 540,800 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14 540,800 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14 540,800 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14 540,800 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72125,420</w:t>
            </w:r>
          </w:p>
        </w:tc>
        <w:tc>
          <w:tcPr>
            <w:tcW w:w="17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</w:tr>
      <w:tr w:rsidR="00842CC2" w:rsidRPr="00842CC2" w:rsidTr="00475F1D">
        <w:trPr>
          <w:trHeight w:val="855"/>
        </w:trPr>
        <w:tc>
          <w:tcPr>
            <w:tcW w:w="709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612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193,080 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193,080</w:t>
            </w:r>
          </w:p>
        </w:tc>
        <w:tc>
          <w:tcPr>
            <w:tcW w:w="17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</w:tr>
      <w:tr w:rsidR="00842CC2" w:rsidRPr="00842CC2" w:rsidTr="00475F1D">
        <w:trPr>
          <w:trHeight w:val="3135"/>
        </w:trPr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1.1.12.</w:t>
            </w:r>
          </w:p>
        </w:tc>
        <w:tc>
          <w:tcPr>
            <w:tcW w:w="25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 xml:space="preserve">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учреждения, реконструкции и капитального ремонта зданий образовательных учреждений для создания условий, позволяющих реализовать основную общеобразовательную программу дошкольного образования детей, а также приобретение оборудования, мебели </w:t>
            </w:r>
            <w:proofErr w:type="gramStart"/>
            <w:r w:rsidRPr="00842CC2">
              <w:rPr>
                <w:szCs w:val="24"/>
              </w:rPr>
              <w:t xml:space="preserve">( </w:t>
            </w:r>
            <w:proofErr w:type="gramEnd"/>
            <w:r w:rsidRPr="00842CC2">
              <w:rPr>
                <w:szCs w:val="24"/>
              </w:rPr>
              <w:t>по договорам оформленным в 2013 году)</w:t>
            </w:r>
          </w:p>
        </w:tc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Администрация Дзержинского района</w:t>
            </w:r>
          </w:p>
        </w:tc>
        <w:tc>
          <w:tcPr>
            <w:tcW w:w="78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904</w:t>
            </w:r>
          </w:p>
        </w:tc>
        <w:tc>
          <w:tcPr>
            <w:tcW w:w="69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07 01</w:t>
            </w:r>
          </w:p>
        </w:tc>
        <w:tc>
          <w:tcPr>
            <w:tcW w:w="92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0217421</w:t>
            </w: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620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      3 514,724   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3514,724</w:t>
            </w:r>
          </w:p>
        </w:tc>
        <w:tc>
          <w:tcPr>
            <w:tcW w:w="17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</w:tr>
      <w:tr w:rsidR="00842CC2" w:rsidRPr="00842CC2" w:rsidTr="00475F1D">
        <w:trPr>
          <w:trHeight w:val="585"/>
        </w:trPr>
        <w:tc>
          <w:tcPr>
            <w:tcW w:w="709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1.1.13.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 xml:space="preserve">Создание службы ранней помощи </w:t>
            </w:r>
            <w:r w:rsidRPr="00842CC2">
              <w:rPr>
                <w:szCs w:val="24"/>
              </w:rPr>
              <w:lastRenderedPageBreak/>
              <w:t>(проект "</w:t>
            </w:r>
            <w:proofErr w:type="gramStart"/>
            <w:r w:rsidRPr="00842CC2">
              <w:rPr>
                <w:szCs w:val="24"/>
              </w:rPr>
              <w:t>Мобильная</w:t>
            </w:r>
            <w:proofErr w:type="gramEnd"/>
            <w:r w:rsidRPr="00842CC2">
              <w:rPr>
                <w:szCs w:val="24"/>
              </w:rPr>
              <w:t xml:space="preserve"> </w:t>
            </w:r>
            <w:proofErr w:type="spellStart"/>
            <w:r w:rsidRPr="00842CC2">
              <w:rPr>
                <w:szCs w:val="24"/>
              </w:rPr>
              <w:t>лекотека</w:t>
            </w:r>
            <w:proofErr w:type="spellEnd"/>
            <w:r w:rsidRPr="00842CC2">
              <w:rPr>
                <w:szCs w:val="24"/>
              </w:rPr>
              <w:t>")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Управле</w:t>
            </w:r>
            <w:r w:rsidRPr="00842CC2">
              <w:rPr>
                <w:szCs w:val="24"/>
              </w:rPr>
              <w:lastRenderedPageBreak/>
              <w:t xml:space="preserve">ние образования </w:t>
            </w:r>
          </w:p>
        </w:tc>
        <w:tc>
          <w:tcPr>
            <w:tcW w:w="787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975</w:t>
            </w:r>
          </w:p>
        </w:tc>
        <w:tc>
          <w:tcPr>
            <w:tcW w:w="696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07 01</w:t>
            </w:r>
          </w:p>
        </w:tc>
        <w:tc>
          <w:tcPr>
            <w:tcW w:w="927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0210048210</w:t>
            </w: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122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           75,0</w:t>
            </w:r>
            <w:r w:rsidRPr="00842CC2">
              <w:rPr>
                <w:szCs w:val="24"/>
              </w:rPr>
              <w:lastRenderedPageBreak/>
              <w:t xml:space="preserve">00   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 xml:space="preserve">          44,68</w:t>
            </w:r>
            <w:r w:rsidRPr="00842CC2">
              <w:rPr>
                <w:szCs w:val="24"/>
              </w:rPr>
              <w:lastRenderedPageBreak/>
              <w:t xml:space="preserve">6   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119,686</w:t>
            </w:r>
          </w:p>
        </w:tc>
        <w:tc>
          <w:tcPr>
            <w:tcW w:w="1701" w:type="dxa"/>
            <w:vMerge w:val="restart"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 xml:space="preserve">На базе МБДОУ №3 </w:t>
            </w:r>
            <w:r w:rsidRPr="00842CC2">
              <w:rPr>
                <w:szCs w:val="24"/>
              </w:rPr>
              <w:lastRenderedPageBreak/>
              <w:t xml:space="preserve">"Тополёк" будет создана  мобильная </w:t>
            </w:r>
            <w:r w:rsidRPr="00842CC2">
              <w:rPr>
                <w:rFonts w:ascii="Arial" w:hAnsi="Arial" w:cs="Arial"/>
                <w:szCs w:val="24"/>
              </w:rPr>
              <w:t xml:space="preserve"> </w:t>
            </w:r>
            <w:r w:rsidRPr="00842CC2">
              <w:rPr>
                <w:szCs w:val="24"/>
              </w:rPr>
              <w:t xml:space="preserve">служба  ранней помощи детям с нарушениями в развитии и их родителям,  проживающим на территории Дзержинского района      </w:t>
            </w:r>
          </w:p>
        </w:tc>
      </w:tr>
      <w:tr w:rsidR="00842CC2" w:rsidRPr="00842CC2" w:rsidTr="00475F1D">
        <w:trPr>
          <w:trHeight w:val="555"/>
        </w:trPr>
        <w:tc>
          <w:tcPr>
            <w:tcW w:w="709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129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           13,821   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13,821</w:t>
            </w:r>
          </w:p>
        </w:tc>
        <w:tc>
          <w:tcPr>
            <w:tcW w:w="1701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</w:tr>
      <w:tr w:rsidR="00842CC2" w:rsidRPr="00842CC2" w:rsidTr="00475F1D">
        <w:trPr>
          <w:trHeight w:val="615"/>
        </w:trPr>
        <w:tc>
          <w:tcPr>
            <w:tcW w:w="709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244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         563,969   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        728,320   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1292,289</w:t>
            </w:r>
          </w:p>
        </w:tc>
        <w:tc>
          <w:tcPr>
            <w:tcW w:w="1701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</w:tr>
      <w:tr w:rsidR="00842CC2" w:rsidRPr="00842CC2" w:rsidTr="00475F1D">
        <w:trPr>
          <w:trHeight w:val="1635"/>
        </w:trPr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1.1.14.</w:t>
            </w:r>
          </w:p>
        </w:tc>
        <w:tc>
          <w:tcPr>
            <w:tcW w:w="25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Разработка ПСД по ремонту и реконструкции зданий образовательных учреждений за счет средств местного бюджета</w:t>
            </w:r>
          </w:p>
        </w:tc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78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975</w:t>
            </w:r>
          </w:p>
        </w:tc>
        <w:tc>
          <w:tcPr>
            <w:tcW w:w="69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07 09</w:t>
            </w:r>
          </w:p>
        </w:tc>
        <w:tc>
          <w:tcPr>
            <w:tcW w:w="92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0210042160</w:t>
            </w: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244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        674,113   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674,113</w:t>
            </w:r>
          </w:p>
        </w:tc>
        <w:tc>
          <w:tcPr>
            <w:tcW w:w="1701" w:type="dxa"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</w:tr>
      <w:tr w:rsidR="00842CC2" w:rsidRPr="00842CC2" w:rsidTr="00475F1D">
        <w:trPr>
          <w:trHeight w:val="1635"/>
        </w:trPr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1.1.15.</w:t>
            </w:r>
          </w:p>
        </w:tc>
        <w:tc>
          <w:tcPr>
            <w:tcW w:w="25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Софинансирование «Приобретения для дошкольных образовательных организаций оборудования, позволяющего в игровой форме формировать навыки безопасного поведения на дороге» за счет средств местного бюджета</w:t>
            </w:r>
          </w:p>
        </w:tc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78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975</w:t>
            </w:r>
          </w:p>
        </w:tc>
        <w:tc>
          <w:tcPr>
            <w:tcW w:w="69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07 01</w:t>
            </w:r>
          </w:p>
        </w:tc>
        <w:tc>
          <w:tcPr>
            <w:tcW w:w="92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0210000000</w:t>
            </w: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244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          54,000   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54,000</w:t>
            </w:r>
          </w:p>
        </w:tc>
        <w:tc>
          <w:tcPr>
            <w:tcW w:w="1701" w:type="dxa"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</w:tr>
      <w:tr w:rsidR="00842CC2" w:rsidRPr="00842CC2" w:rsidTr="00475F1D">
        <w:trPr>
          <w:trHeight w:val="1635"/>
        </w:trPr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1.1.16.</w:t>
            </w:r>
          </w:p>
        </w:tc>
        <w:tc>
          <w:tcPr>
            <w:tcW w:w="25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Софинансирование «Приобретения и распространения световозвращающих приспособлений среди дошкольников и учащихся младших классов образовательных организаций» за счет средств местного бюджета</w:t>
            </w:r>
          </w:p>
        </w:tc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78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975</w:t>
            </w:r>
          </w:p>
        </w:tc>
        <w:tc>
          <w:tcPr>
            <w:tcW w:w="69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07 01</w:t>
            </w:r>
          </w:p>
        </w:tc>
        <w:tc>
          <w:tcPr>
            <w:tcW w:w="92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0210000000</w:t>
            </w: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244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          12,000   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12,000</w:t>
            </w:r>
          </w:p>
        </w:tc>
        <w:tc>
          <w:tcPr>
            <w:tcW w:w="1701" w:type="dxa"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</w:tr>
      <w:tr w:rsidR="00842CC2" w:rsidRPr="00842CC2" w:rsidTr="00475F1D">
        <w:trPr>
          <w:trHeight w:val="585"/>
        </w:trPr>
        <w:tc>
          <w:tcPr>
            <w:tcW w:w="3261" w:type="dxa"/>
            <w:gridSpan w:val="2"/>
            <w:noWrap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Итого по задаче 1</w:t>
            </w:r>
          </w:p>
        </w:tc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87" w:type="dxa"/>
            <w:noWrap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696" w:type="dxa"/>
            <w:noWrap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75543,545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66548,198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74797,454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76974,512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66685,983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66214,823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66214,823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492979,338</w:t>
            </w:r>
          </w:p>
        </w:tc>
        <w:tc>
          <w:tcPr>
            <w:tcW w:w="1701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</w:tr>
      <w:tr w:rsidR="00842CC2" w:rsidRPr="00842CC2" w:rsidTr="00475F1D">
        <w:trPr>
          <w:trHeight w:val="630"/>
        </w:trPr>
        <w:tc>
          <w:tcPr>
            <w:tcW w:w="15593" w:type="dxa"/>
            <w:gridSpan w:val="16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i/>
                <w:iCs/>
                <w:szCs w:val="24"/>
              </w:rPr>
            </w:pPr>
            <w:r w:rsidRPr="00842CC2">
              <w:rPr>
                <w:i/>
                <w:iCs/>
                <w:szCs w:val="24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842CC2" w:rsidRPr="00842CC2" w:rsidTr="00475F1D">
        <w:trPr>
          <w:trHeight w:val="1065"/>
        </w:trPr>
        <w:tc>
          <w:tcPr>
            <w:tcW w:w="709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1.2.1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Финансовое обеспечение предоставления программ общего образования в муниципальных образовательных учреждениях (за счет сре</w:t>
            </w:r>
            <w:proofErr w:type="gramStart"/>
            <w:r w:rsidRPr="00842CC2">
              <w:rPr>
                <w:szCs w:val="24"/>
              </w:rPr>
              <w:t>дств кр</w:t>
            </w:r>
            <w:proofErr w:type="gramEnd"/>
            <w:r w:rsidRPr="00842CC2">
              <w:rPr>
                <w:szCs w:val="24"/>
              </w:rPr>
              <w:t>аевого бюджета)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787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975</w:t>
            </w:r>
          </w:p>
        </w:tc>
        <w:tc>
          <w:tcPr>
            <w:tcW w:w="696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07 02</w:t>
            </w:r>
          </w:p>
        </w:tc>
        <w:tc>
          <w:tcPr>
            <w:tcW w:w="927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0217564  0210075640</w:t>
            </w: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611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113 998,376 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114 812,991 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117 045,545 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120 761,705 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124 345,800 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124 345,800 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124 345,800 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839656,017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Ежегодно не менее1600 человек  получат услуги общего образования</w:t>
            </w:r>
            <w:r w:rsidRPr="00842CC2">
              <w:rPr>
                <w:szCs w:val="24"/>
              </w:rPr>
              <w:br/>
            </w:r>
            <w:r w:rsidRPr="00842CC2">
              <w:rPr>
                <w:szCs w:val="24"/>
              </w:rPr>
              <w:br/>
              <w:t>Приобретение автобусов на замену,  имеющих срок эксплуатации 8 и более лет не предусмотрено</w:t>
            </w:r>
          </w:p>
        </w:tc>
      </w:tr>
      <w:tr w:rsidR="00842CC2" w:rsidRPr="00842CC2" w:rsidTr="00475F1D">
        <w:trPr>
          <w:trHeight w:val="855"/>
        </w:trPr>
        <w:tc>
          <w:tcPr>
            <w:tcW w:w="709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612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2 189,124 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2 286,709 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4 237,755 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3 764,895 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12478,483</w:t>
            </w:r>
          </w:p>
        </w:tc>
        <w:tc>
          <w:tcPr>
            <w:tcW w:w="1701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</w:tr>
      <w:tr w:rsidR="00842CC2" w:rsidRPr="00842CC2" w:rsidTr="00475F1D">
        <w:trPr>
          <w:trHeight w:val="1035"/>
        </w:trPr>
        <w:tc>
          <w:tcPr>
            <w:tcW w:w="709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1.2.2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Обеспечение деятельности (оказание услуг) подведомственных учреждений (за счет средств местного бюджета)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787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975</w:t>
            </w:r>
          </w:p>
        </w:tc>
        <w:tc>
          <w:tcPr>
            <w:tcW w:w="696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07 02</w:t>
            </w:r>
          </w:p>
        </w:tc>
        <w:tc>
          <w:tcPr>
            <w:tcW w:w="927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0214061  0210040610 </w:t>
            </w: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611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48 142,510 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55 205,149 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40 369,708 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42 044,065 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25 904,273 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25 080,902 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25 080,902 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261827,509</w:t>
            </w:r>
          </w:p>
        </w:tc>
        <w:tc>
          <w:tcPr>
            <w:tcW w:w="1701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</w:tr>
      <w:tr w:rsidR="00842CC2" w:rsidRPr="00842CC2" w:rsidTr="00475F1D">
        <w:trPr>
          <w:trHeight w:val="1080"/>
        </w:trPr>
        <w:tc>
          <w:tcPr>
            <w:tcW w:w="709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612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0,000</w:t>
            </w:r>
          </w:p>
        </w:tc>
        <w:tc>
          <w:tcPr>
            <w:tcW w:w="1701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</w:tr>
      <w:tr w:rsidR="00842CC2" w:rsidRPr="00842CC2" w:rsidTr="00475F1D">
        <w:trPr>
          <w:trHeight w:val="1740"/>
        </w:trPr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1.2.3</w:t>
            </w:r>
          </w:p>
        </w:tc>
        <w:tc>
          <w:tcPr>
            <w:tcW w:w="25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Обеспечение питанием детей с ограниченными возможностями здоровья, детей из малообеспеченных семей, обучающихся в муниципальных общеобразовательных учреждениях (за счет сре</w:t>
            </w:r>
            <w:proofErr w:type="gramStart"/>
            <w:r w:rsidRPr="00842CC2">
              <w:rPr>
                <w:szCs w:val="24"/>
              </w:rPr>
              <w:t>дств кр</w:t>
            </w:r>
            <w:proofErr w:type="gramEnd"/>
            <w:r w:rsidRPr="00842CC2">
              <w:rPr>
                <w:szCs w:val="24"/>
              </w:rPr>
              <w:t>аевого бюджета)</w:t>
            </w:r>
          </w:p>
        </w:tc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78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975</w:t>
            </w:r>
          </w:p>
        </w:tc>
        <w:tc>
          <w:tcPr>
            <w:tcW w:w="69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10 03</w:t>
            </w:r>
          </w:p>
        </w:tc>
        <w:tc>
          <w:tcPr>
            <w:tcW w:w="92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0217566  0210075660</w:t>
            </w: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612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10 328,000 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9 935,600 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11 225,500 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12 358,100 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13 698,200 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13 698,200 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13 698,200 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84941,800</w:t>
            </w:r>
          </w:p>
        </w:tc>
        <w:tc>
          <w:tcPr>
            <w:tcW w:w="17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1466 детей из малообеспеченных семей получают бесплатное школьное питание</w:t>
            </w:r>
          </w:p>
        </w:tc>
      </w:tr>
      <w:tr w:rsidR="00842CC2" w:rsidRPr="00842CC2" w:rsidTr="00475F1D">
        <w:trPr>
          <w:trHeight w:val="1560"/>
        </w:trPr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1.2.4.</w:t>
            </w:r>
          </w:p>
        </w:tc>
        <w:tc>
          <w:tcPr>
            <w:tcW w:w="25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Обеспечение  подвоза учащихся (за счет средств местного бюджета)</w:t>
            </w:r>
          </w:p>
        </w:tc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78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975</w:t>
            </w:r>
          </w:p>
        </w:tc>
        <w:tc>
          <w:tcPr>
            <w:tcW w:w="69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07 02</w:t>
            </w:r>
          </w:p>
        </w:tc>
        <w:tc>
          <w:tcPr>
            <w:tcW w:w="92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0214212  0210042120</w:t>
            </w: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612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9 085,830 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9 085,830 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8 968,750 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9 485,451 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9 347,403 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9 347,403 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9 347,403 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64668,070</w:t>
            </w:r>
          </w:p>
        </w:tc>
        <w:tc>
          <w:tcPr>
            <w:tcW w:w="17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320 детей ежегодно будут охвачены школьными перевозками</w:t>
            </w:r>
          </w:p>
        </w:tc>
      </w:tr>
      <w:tr w:rsidR="00842CC2" w:rsidRPr="00842CC2" w:rsidTr="00475F1D">
        <w:trPr>
          <w:trHeight w:val="1545"/>
        </w:trPr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1.2.5.</w:t>
            </w:r>
          </w:p>
        </w:tc>
        <w:tc>
          <w:tcPr>
            <w:tcW w:w="25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Расходы за счет доходов от предпринимательской деятельности и от платных услуг (внебюджетные источники)</w:t>
            </w:r>
          </w:p>
        </w:tc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78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69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2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680,000 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94,100 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115,872 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132,301 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115,872 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115,872 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115,872 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1369,889</w:t>
            </w:r>
          </w:p>
        </w:tc>
        <w:tc>
          <w:tcPr>
            <w:tcW w:w="17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 xml:space="preserve">2 образовательных </w:t>
            </w:r>
            <w:proofErr w:type="spellStart"/>
            <w:r w:rsidRPr="00842CC2">
              <w:rPr>
                <w:szCs w:val="24"/>
              </w:rPr>
              <w:t>учеждения</w:t>
            </w:r>
            <w:proofErr w:type="spellEnd"/>
            <w:r w:rsidRPr="00842CC2">
              <w:rPr>
                <w:szCs w:val="24"/>
              </w:rPr>
              <w:t xml:space="preserve"> приобретут новое оборудование, проведут  </w:t>
            </w:r>
            <w:proofErr w:type="gramStart"/>
            <w:r w:rsidRPr="00842CC2">
              <w:rPr>
                <w:szCs w:val="24"/>
              </w:rPr>
              <w:t>текущей</w:t>
            </w:r>
            <w:proofErr w:type="gramEnd"/>
            <w:r w:rsidRPr="00842CC2">
              <w:rPr>
                <w:szCs w:val="24"/>
              </w:rPr>
              <w:t xml:space="preserve"> ремонт для целей образовательного процесса</w:t>
            </w:r>
          </w:p>
        </w:tc>
      </w:tr>
      <w:tr w:rsidR="00842CC2" w:rsidRPr="00842CC2" w:rsidTr="00475F1D">
        <w:trPr>
          <w:trHeight w:val="1965"/>
        </w:trPr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1.2.6.</w:t>
            </w:r>
          </w:p>
        </w:tc>
        <w:tc>
          <w:tcPr>
            <w:tcW w:w="25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Реализация мероприятий федеральной целевой программы развития образования на 2011-2015 годы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 (за счет средств федерального бюджета)</w:t>
            </w:r>
          </w:p>
        </w:tc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78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975</w:t>
            </w:r>
          </w:p>
        </w:tc>
        <w:tc>
          <w:tcPr>
            <w:tcW w:w="69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0702</w:t>
            </w:r>
          </w:p>
        </w:tc>
        <w:tc>
          <w:tcPr>
            <w:tcW w:w="92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0215026</w:t>
            </w: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612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          593,250   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593,250</w:t>
            </w:r>
          </w:p>
        </w:tc>
        <w:tc>
          <w:tcPr>
            <w:tcW w:w="17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 xml:space="preserve">В 1 одном общеобразовательном учреждении </w:t>
            </w:r>
            <w:proofErr w:type="gramStart"/>
            <w:r w:rsidRPr="00842CC2">
              <w:rPr>
                <w:szCs w:val="24"/>
              </w:rPr>
              <w:t>-</w:t>
            </w:r>
            <w:proofErr w:type="spellStart"/>
            <w:r w:rsidRPr="00842CC2">
              <w:rPr>
                <w:szCs w:val="24"/>
              </w:rPr>
              <w:t>Д</w:t>
            </w:r>
            <w:proofErr w:type="gramEnd"/>
            <w:r w:rsidRPr="00842CC2">
              <w:rPr>
                <w:szCs w:val="24"/>
              </w:rPr>
              <w:t>енисовская</w:t>
            </w:r>
            <w:proofErr w:type="spellEnd"/>
            <w:r w:rsidRPr="00842CC2">
              <w:rPr>
                <w:szCs w:val="24"/>
              </w:rPr>
              <w:t xml:space="preserve"> СШ будут созданы условия для успешной социализации детей с ОВЗ, приобретено обучающее и коррекционно-развивающее оборудование для занятий с детьми с ОВЗ и детьми-инвалидами</w:t>
            </w:r>
          </w:p>
        </w:tc>
      </w:tr>
      <w:tr w:rsidR="00842CC2" w:rsidRPr="00842CC2" w:rsidTr="00475F1D">
        <w:trPr>
          <w:trHeight w:val="2145"/>
        </w:trPr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1.2.7.</w:t>
            </w:r>
          </w:p>
        </w:tc>
        <w:tc>
          <w:tcPr>
            <w:tcW w:w="25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 xml:space="preserve">Софинансирование Реализации мероприятий федеральной целевой программы развития образования на 2011-2015 годы в рамках подпрограммы "Развитие дошкольного, общего и дополнительного образования детей" государственной программы Красноярского края "Развитие </w:t>
            </w:r>
            <w:r w:rsidRPr="00842CC2">
              <w:rPr>
                <w:szCs w:val="24"/>
              </w:rPr>
              <w:lastRenderedPageBreak/>
              <w:t>образования" (за счет средств местного бюджета)</w:t>
            </w:r>
          </w:p>
        </w:tc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 xml:space="preserve">Управление образования </w:t>
            </w:r>
          </w:p>
        </w:tc>
        <w:tc>
          <w:tcPr>
            <w:tcW w:w="78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975</w:t>
            </w:r>
          </w:p>
        </w:tc>
        <w:tc>
          <w:tcPr>
            <w:tcW w:w="69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0702</w:t>
            </w:r>
          </w:p>
        </w:tc>
        <w:tc>
          <w:tcPr>
            <w:tcW w:w="92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0219026</w:t>
            </w: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612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            29,662   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29,662</w:t>
            </w:r>
          </w:p>
        </w:tc>
        <w:tc>
          <w:tcPr>
            <w:tcW w:w="17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 xml:space="preserve">В 1 одном общеобразовательном учреждении </w:t>
            </w:r>
            <w:proofErr w:type="gramStart"/>
            <w:r w:rsidRPr="00842CC2">
              <w:rPr>
                <w:szCs w:val="24"/>
              </w:rPr>
              <w:t>-</w:t>
            </w:r>
            <w:proofErr w:type="spellStart"/>
            <w:r w:rsidRPr="00842CC2">
              <w:rPr>
                <w:szCs w:val="24"/>
              </w:rPr>
              <w:t>Д</w:t>
            </w:r>
            <w:proofErr w:type="gramEnd"/>
            <w:r w:rsidRPr="00842CC2">
              <w:rPr>
                <w:szCs w:val="24"/>
              </w:rPr>
              <w:t>енисовская</w:t>
            </w:r>
            <w:proofErr w:type="spellEnd"/>
            <w:r w:rsidRPr="00842CC2">
              <w:rPr>
                <w:szCs w:val="24"/>
              </w:rPr>
              <w:t xml:space="preserve"> СШ будут созданы условия для успешной социализации детей с ОВЗ, приобретено обучающее и коррекционно-развивающее оборудование </w:t>
            </w:r>
            <w:r w:rsidRPr="00842CC2">
              <w:rPr>
                <w:szCs w:val="24"/>
              </w:rPr>
              <w:lastRenderedPageBreak/>
              <w:t>для занятий с детьми с ОВЗ и детьми-инвалидами</w:t>
            </w:r>
          </w:p>
        </w:tc>
      </w:tr>
      <w:tr w:rsidR="00842CC2" w:rsidRPr="00842CC2" w:rsidTr="00475F1D">
        <w:trPr>
          <w:trHeight w:val="1695"/>
        </w:trPr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1.2.8.</w:t>
            </w:r>
          </w:p>
        </w:tc>
        <w:tc>
          <w:tcPr>
            <w:tcW w:w="25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Осуществление ремонта зданий, приобретение основных средств, материальных запасов не включаемых в нормативные затраты, связанные с выполнением муниципального задания  (за счет средств местного бюджета)</w:t>
            </w:r>
          </w:p>
        </w:tc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78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975</w:t>
            </w:r>
          </w:p>
        </w:tc>
        <w:tc>
          <w:tcPr>
            <w:tcW w:w="69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07 02</w:t>
            </w:r>
          </w:p>
        </w:tc>
        <w:tc>
          <w:tcPr>
            <w:tcW w:w="92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0214062</w:t>
            </w: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612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         652,500   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       1 564,287   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      2 325,253   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     3 245,417   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7787,457</w:t>
            </w:r>
          </w:p>
        </w:tc>
        <w:tc>
          <w:tcPr>
            <w:tcW w:w="17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 xml:space="preserve">произведён ремонт котельных, замена котлов в </w:t>
            </w:r>
            <w:proofErr w:type="spellStart"/>
            <w:r w:rsidRPr="00842CC2">
              <w:rPr>
                <w:szCs w:val="24"/>
              </w:rPr>
              <w:t>Новинской</w:t>
            </w:r>
            <w:proofErr w:type="spellEnd"/>
            <w:r w:rsidRPr="00842CC2">
              <w:rPr>
                <w:szCs w:val="24"/>
              </w:rPr>
              <w:t xml:space="preserve"> СШ, </w:t>
            </w:r>
            <w:proofErr w:type="gramStart"/>
            <w:r w:rsidRPr="00842CC2">
              <w:rPr>
                <w:szCs w:val="24"/>
              </w:rPr>
              <w:t>Орловской</w:t>
            </w:r>
            <w:proofErr w:type="gramEnd"/>
            <w:r w:rsidRPr="00842CC2">
              <w:rPr>
                <w:szCs w:val="24"/>
              </w:rPr>
              <w:t xml:space="preserve"> СШ; косметические ремонты в 7 школах </w:t>
            </w:r>
          </w:p>
        </w:tc>
      </w:tr>
      <w:tr w:rsidR="00842CC2" w:rsidRPr="00842CC2" w:rsidTr="00475F1D">
        <w:trPr>
          <w:trHeight w:val="1935"/>
        </w:trPr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1.2.9</w:t>
            </w:r>
          </w:p>
        </w:tc>
        <w:tc>
          <w:tcPr>
            <w:tcW w:w="25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 xml:space="preserve">Проведение мероприятий по формированию сети общеобразовательных организаций, в которых созданы условия для инклюзивного образования детей-инвалидов, за счет средств федерального бюджета в 2015 г. в рамках мероприятий государственной программы РФ </w:t>
            </w:r>
            <w:r w:rsidRPr="00842CC2">
              <w:rPr>
                <w:szCs w:val="24"/>
              </w:rPr>
              <w:lastRenderedPageBreak/>
              <w:t>"Доступная среда" на 2011-2015 гг.</w:t>
            </w:r>
          </w:p>
        </w:tc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 xml:space="preserve">Управление образования </w:t>
            </w:r>
          </w:p>
        </w:tc>
        <w:tc>
          <w:tcPr>
            <w:tcW w:w="78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975</w:t>
            </w:r>
          </w:p>
        </w:tc>
        <w:tc>
          <w:tcPr>
            <w:tcW w:w="69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07 02</w:t>
            </w:r>
          </w:p>
        </w:tc>
        <w:tc>
          <w:tcPr>
            <w:tcW w:w="92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0215027</w:t>
            </w: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612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       1 519,850   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1519,850</w:t>
            </w:r>
          </w:p>
        </w:tc>
        <w:tc>
          <w:tcPr>
            <w:tcW w:w="17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 xml:space="preserve">В 1 одном общеобразовательном учреждении </w:t>
            </w:r>
            <w:proofErr w:type="gramStart"/>
            <w:r w:rsidRPr="00842CC2">
              <w:rPr>
                <w:szCs w:val="24"/>
              </w:rPr>
              <w:t>-</w:t>
            </w:r>
            <w:proofErr w:type="spellStart"/>
            <w:r w:rsidRPr="00842CC2">
              <w:rPr>
                <w:szCs w:val="24"/>
              </w:rPr>
              <w:t>Д</w:t>
            </w:r>
            <w:proofErr w:type="gramEnd"/>
            <w:r w:rsidRPr="00842CC2">
              <w:rPr>
                <w:szCs w:val="24"/>
              </w:rPr>
              <w:t>енисовская</w:t>
            </w:r>
            <w:proofErr w:type="spellEnd"/>
            <w:r w:rsidRPr="00842CC2">
              <w:rPr>
                <w:szCs w:val="24"/>
              </w:rPr>
              <w:t xml:space="preserve"> СШ будут созданы условия для инклюзивного образования детей-инвалидов, приобретено обучающее и коррекционно</w:t>
            </w:r>
            <w:r w:rsidRPr="00842CC2">
              <w:rPr>
                <w:szCs w:val="24"/>
              </w:rPr>
              <w:lastRenderedPageBreak/>
              <w:t>-развивающее оборудование для занятий с детьми с ОВЗ и детьми-инвалидами</w:t>
            </w:r>
          </w:p>
        </w:tc>
      </w:tr>
      <w:tr w:rsidR="00842CC2" w:rsidRPr="00842CC2" w:rsidTr="00475F1D">
        <w:trPr>
          <w:trHeight w:val="2085"/>
        </w:trPr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1.2.10.</w:t>
            </w:r>
          </w:p>
        </w:tc>
        <w:tc>
          <w:tcPr>
            <w:tcW w:w="25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Софинансирование Проведения мероприятий по формированию сети общеобразовательных организаций, в которых созданы условия для инклюзивного образования детей-инвалидов,  в 2015 г. в рамках мероприятий государственной программы РФ "Доступная среда" на 2011-2015 гг. (за счет средств местного бюджета)</w:t>
            </w:r>
          </w:p>
        </w:tc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78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975</w:t>
            </w:r>
          </w:p>
        </w:tc>
        <w:tc>
          <w:tcPr>
            <w:tcW w:w="69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07 02</w:t>
            </w:r>
          </w:p>
        </w:tc>
        <w:tc>
          <w:tcPr>
            <w:tcW w:w="92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0219027</w:t>
            </w: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612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            15,199   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15,199</w:t>
            </w:r>
          </w:p>
        </w:tc>
        <w:tc>
          <w:tcPr>
            <w:tcW w:w="17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 xml:space="preserve">В 1 одном общеобразовательном учреждении </w:t>
            </w:r>
            <w:proofErr w:type="gramStart"/>
            <w:r w:rsidRPr="00842CC2">
              <w:rPr>
                <w:szCs w:val="24"/>
              </w:rPr>
              <w:t>-</w:t>
            </w:r>
            <w:proofErr w:type="spellStart"/>
            <w:r w:rsidRPr="00842CC2">
              <w:rPr>
                <w:szCs w:val="24"/>
              </w:rPr>
              <w:t>Д</w:t>
            </w:r>
            <w:proofErr w:type="gramEnd"/>
            <w:r w:rsidRPr="00842CC2">
              <w:rPr>
                <w:szCs w:val="24"/>
              </w:rPr>
              <w:t>енисовская</w:t>
            </w:r>
            <w:proofErr w:type="spellEnd"/>
            <w:r w:rsidRPr="00842CC2">
              <w:rPr>
                <w:szCs w:val="24"/>
              </w:rPr>
              <w:t xml:space="preserve"> СШ будут созданы условия для инклюзивного образования детей-инвалидов, приобретено обучающее и коррекционно-развивающее оборудование для занятий с детьми с ОВЗ и детьми-инвалидами</w:t>
            </w:r>
          </w:p>
        </w:tc>
      </w:tr>
      <w:tr w:rsidR="00842CC2" w:rsidRPr="00842CC2" w:rsidTr="00475F1D">
        <w:trPr>
          <w:trHeight w:val="2355"/>
        </w:trPr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1.2.11.</w:t>
            </w:r>
          </w:p>
        </w:tc>
        <w:tc>
          <w:tcPr>
            <w:tcW w:w="25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Проведение капитального ремонта спортивных залов школ, расположенных в сельской местности, для создания условий для занятий физической культурой и спортом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 (за счет сре</w:t>
            </w:r>
            <w:proofErr w:type="gramStart"/>
            <w:r w:rsidRPr="00842CC2">
              <w:rPr>
                <w:szCs w:val="24"/>
              </w:rPr>
              <w:t>дств кр</w:t>
            </w:r>
            <w:proofErr w:type="gramEnd"/>
            <w:r w:rsidRPr="00842CC2">
              <w:rPr>
                <w:szCs w:val="24"/>
              </w:rPr>
              <w:t>аевого бюджета)</w:t>
            </w:r>
          </w:p>
        </w:tc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78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975</w:t>
            </w:r>
          </w:p>
        </w:tc>
        <w:tc>
          <w:tcPr>
            <w:tcW w:w="69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07 02</w:t>
            </w:r>
          </w:p>
        </w:tc>
        <w:tc>
          <w:tcPr>
            <w:tcW w:w="92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0217470</w:t>
            </w: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612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       1 288,610   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1288,610</w:t>
            </w:r>
          </w:p>
        </w:tc>
        <w:tc>
          <w:tcPr>
            <w:tcW w:w="17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Проведён ремонт спортивного зала в ДСШ №1 (ремонт кровли, полов, фасада, водосточных систем)</w:t>
            </w:r>
          </w:p>
        </w:tc>
      </w:tr>
      <w:tr w:rsidR="00842CC2" w:rsidRPr="00842CC2" w:rsidTr="00475F1D">
        <w:trPr>
          <w:trHeight w:val="2355"/>
        </w:trPr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1.2.12.</w:t>
            </w:r>
          </w:p>
        </w:tc>
        <w:tc>
          <w:tcPr>
            <w:tcW w:w="25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 xml:space="preserve">Софинансирование проведения капитального ремонта спортивных залов школ, расположенных в сельской местности, для создания условий для занятий физической культурой и спортом в рамках подпрограммы "Развитие дошкольного, общего и дополнительного образования детей" </w:t>
            </w:r>
            <w:r w:rsidRPr="00842CC2">
              <w:rPr>
                <w:szCs w:val="24"/>
              </w:rPr>
              <w:lastRenderedPageBreak/>
              <w:t>государственной программы Красноярского края "Развитие образования" (за счет средств местного бюджета)</w:t>
            </w:r>
          </w:p>
        </w:tc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 xml:space="preserve">Управление образования </w:t>
            </w:r>
          </w:p>
        </w:tc>
        <w:tc>
          <w:tcPr>
            <w:tcW w:w="78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975</w:t>
            </w:r>
          </w:p>
        </w:tc>
        <w:tc>
          <w:tcPr>
            <w:tcW w:w="69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07 02</w:t>
            </w:r>
          </w:p>
        </w:tc>
        <w:tc>
          <w:tcPr>
            <w:tcW w:w="92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0219470</w:t>
            </w: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612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            13,020   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13,020</w:t>
            </w:r>
          </w:p>
        </w:tc>
        <w:tc>
          <w:tcPr>
            <w:tcW w:w="17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Проведён ремонт спортивного зала в ДСШ №1 (ремонт кровли, полов, фасада, водосточных систем)</w:t>
            </w:r>
          </w:p>
        </w:tc>
      </w:tr>
      <w:tr w:rsidR="00842CC2" w:rsidRPr="00842CC2" w:rsidTr="00475F1D">
        <w:trPr>
          <w:trHeight w:val="2070"/>
        </w:trPr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1.2.13.</w:t>
            </w:r>
          </w:p>
        </w:tc>
        <w:tc>
          <w:tcPr>
            <w:tcW w:w="25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Финансовое обеспечение предоставления программ общего образования в муниципальных 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(за счет сре</w:t>
            </w:r>
            <w:proofErr w:type="gramStart"/>
            <w:r w:rsidRPr="00842CC2">
              <w:rPr>
                <w:szCs w:val="24"/>
              </w:rPr>
              <w:t>дств кр</w:t>
            </w:r>
            <w:proofErr w:type="gramEnd"/>
            <w:r w:rsidRPr="00842CC2">
              <w:rPr>
                <w:szCs w:val="24"/>
              </w:rPr>
              <w:t>аевого бюджета)</w:t>
            </w:r>
          </w:p>
        </w:tc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78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975</w:t>
            </w:r>
          </w:p>
        </w:tc>
        <w:tc>
          <w:tcPr>
            <w:tcW w:w="69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07 02</w:t>
            </w:r>
          </w:p>
        </w:tc>
        <w:tc>
          <w:tcPr>
            <w:tcW w:w="92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0210074090</w:t>
            </w: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611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20105,400 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20106,000 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20106,000 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20106,000 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80423,400</w:t>
            </w:r>
          </w:p>
        </w:tc>
        <w:tc>
          <w:tcPr>
            <w:tcW w:w="17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 xml:space="preserve">оснащены системой видеонаблюдения: в 2016 г. МБОУ ДСШ № 2, МБОУ </w:t>
            </w:r>
            <w:proofErr w:type="spellStart"/>
            <w:r w:rsidRPr="00842CC2">
              <w:rPr>
                <w:szCs w:val="24"/>
              </w:rPr>
              <w:t>Курайская</w:t>
            </w:r>
            <w:proofErr w:type="spellEnd"/>
            <w:r w:rsidRPr="00842CC2">
              <w:rPr>
                <w:szCs w:val="24"/>
              </w:rPr>
              <w:t xml:space="preserve"> СШ, МБОУ </w:t>
            </w:r>
            <w:proofErr w:type="spellStart"/>
            <w:r w:rsidRPr="00842CC2">
              <w:rPr>
                <w:szCs w:val="24"/>
              </w:rPr>
              <w:t>Усольская</w:t>
            </w:r>
            <w:proofErr w:type="spellEnd"/>
            <w:r w:rsidRPr="00842CC2">
              <w:rPr>
                <w:szCs w:val="24"/>
              </w:rPr>
              <w:t xml:space="preserve"> СШ, в 2017 г - МБОУ </w:t>
            </w:r>
            <w:proofErr w:type="gramStart"/>
            <w:r w:rsidRPr="00842CC2">
              <w:rPr>
                <w:szCs w:val="24"/>
              </w:rPr>
              <w:t>Орловская</w:t>
            </w:r>
            <w:proofErr w:type="gramEnd"/>
            <w:r w:rsidRPr="00842CC2">
              <w:rPr>
                <w:szCs w:val="24"/>
              </w:rPr>
              <w:t xml:space="preserve"> СШ, в 2018 г. МБОУ </w:t>
            </w:r>
            <w:proofErr w:type="spellStart"/>
            <w:r w:rsidRPr="00842CC2">
              <w:rPr>
                <w:szCs w:val="24"/>
              </w:rPr>
              <w:t>Шеломковская</w:t>
            </w:r>
            <w:proofErr w:type="spellEnd"/>
            <w:r w:rsidRPr="00842CC2">
              <w:rPr>
                <w:szCs w:val="24"/>
              </w:rPr>
              <w:t xml:space="preserve"> СШ, МБОУ </w:t>
            </w:r>
            <w:proofErr w:type="spellStart"/>
            <w:r w:rsidRPr="00842CC2">
              <w:rPr>
                <w:szCs w:val="24"/>
              </w:rPr>
              <w:t>А-Ершинская</w:t>
            </w:r>
            <w:proofErr w:type="spellEnd"/>
            <w:r w:rsidRPr="00842CC2">
              <w:rPr>
                <w:szCs w:val="24"/>
              </w:rPr>
              <w:t xml:space="preserve"> СШ, МБОУ </w:t>
            </w:r>
            <w:proofErr w:type="spellStart"/>
            <w:r w:rsidRPr="00842CC2">
              <w:rPr>
                <w:szCs w:val="24"/>
              </w:rPr>
              <w:t>Н-Танайская</w:t>
            </w:r>
            <w:proofErr w:type="spellEnd"/>
            <w:r w:rsidRPr="00842CC2">
              <w:rPr>
                <w:szCs w:val="24"/>
              </w:rPr>
              <w:t xml:space="preserve"> СШ</w:t>
            </w:r>
          </w:p>
        </w:tc>
      </w:tr>
      <w:tr w:rsidR="00842CC2" w:rsidRPr="00842CC2" w:rsidTr="00475F1D">
        <w:trPr>
          <w:trHeight w:val="1500"/>
        </w:trPr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1.2.14.</w:t>
            </w:r>
          </w:p>
        </w:tc>
        <w:tc>
          <w:tcPr>
            <w:tcW w:w="25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 xml:space="preserve">Финансирование бюджетам муниципальных образований на развитие инфраструктуры образовательных </w:t>
            </w:r>
            <w:r w:rsidRPr="00842CC2">
              <w:rPr>
                <w:szCs w:val="24"/>
              </w:rPr>
              <w:lastRenderedPageBreak/>
              <w:t xml:space="preserve">учреждений (за счет средств </w:t>
            </w:r>
            <w:proofErr w:type="spellStart"/>
            <w:r w:rsidRPr="00842CC2">
              <w:rPr>
                <w:szCs w:val="24"/>
              </w:rPr>
              <w:t>краево</w:t>
            </w:r>
            <w:proofErr w:type="spellEnd"/>
            <w:r w:rsidRPr="00842CC2">
              <w:rPr>
                <w:szCs w:val="24"/>
              </w:rPr>
              <w:t xml:space="preserve"> </w:t>
            </w:r>
            <w:proofErr w:type="spellStart"/>
            <w:r w:rsidRPr="00842CC2">
              <w:rPr>
                <w:szCs w:val="24"/>
              </w:rPr>
              <w:t>гобюджета</w:t>
            </w:r>
            <w:proofErr w:type="spellEnd"/>
            <w:r w:rsidRPr="00842CC2">
              <w:rPr>
                <w:szCs w:val="24"/>
              </w:rPr>
              <w:t>)</w:t>
            </w:r>
          </w:p>
        </w:tc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 xml:space="preserve">Управление образования </w:t>
            </w:r>
          </w:p>
        </w:tc>
        <w:tc>
          <w:tcPr>
            <w:tcW w:w="78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975</w:t>
            </w:r>
          </w:p>
        </w:tc>
        <w:tc>
          <w:tcPr>
            <w:tcW w:w="69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07 02</w:t>
            </w:r>
          </w:p>
        </w:tc>
        <w:tc>
          <w:tcPr>
            <w:tcW w:w="92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0210075630</w:t>
            </w: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612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1573,000 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1573,000</w:t>
            </w:r>
          </w:p>
        </w:tc>
        <w:tc>
          <w:tcPr>
            <w:tcW w:w="17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</w:tr>
      <w:tr w:rsidR="00842CC2" w:rsidRPr="00842CC2" w:rsidTr="00475F1D">
        <w:trPr>
          <w:trHeight w:val="1515"/>
        </w:trPr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1.2.15.</w:t>
            </w:r>
          </w:p>
        </w:tc>
        <w:tc>
          <w:tcPr>
            <w:tcW w:w="25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 xml:space="preserve">Софинансирование за счет средств местного бюджета на развитие инфраструктуры образовательных учреждений за счет средств </w:t>
            </w:r>
            <w:proofErr w:type="spellStart"/>
            <w:r w:rsidRPr="00842CC2">
              <w:rPr>
                <w:szCs w:val="24"/>
              </w:rPr>
              <w:t>краевогобюджета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78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975</w:t>
            </w:r>
          </w:p>
        </w:tc>
        <w:tc>
          <w:tcPr>
            <w:tcW w:w="69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07 02</w:t>
            </w:r>
          </w:p>
        </w:tc>
        <w:tc>
          <w:tcPr>
            <w:tcW w:w="92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0210095630</w:t>
            </w: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612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15,730 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15,730</w:t>
            </w:r>
          </w:p>
        </w:tc>
        <w:tc>
          <w:tcPr>
            <w:tcW w:w="17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</w:tr>
      <w:tr w:rsidR="00842CC2" w:rsidRPr="00842CC2" w:rsidTr="00475F1D">
        <w:trPr>
          <w:trHeight w:val="1425"/>
        </w:trPr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1.2.16.</w:t>
            </w:r>
          </w:p>
        </w:tc>
        <w:tc>
          <w:tcPr>
            <w:tcW w:w="25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Проведение мероприятий, направленных на обеспечение безопасного участия детей в дорожном движении (за счет сре</w:t>
            </w:r>
            <w:proofErr w:type="gramStart"/>
            <w:r w:rsidRPr="00842CC2">
              <w:rPr>
                <w:szCs w:val="24"/>
              </w:rPr>
              <w:t>дств кр</w:t>
            </w:r>
            <w:proofErr w:type="gramEnd"/>
            <w:r w:rsidRPr="00842CC2">
              <w:rPr>
                <w:szCs w:val="24"/>
              </w:rPr>
              <w:t>аевого бюджета)</w:t>
            </w:r>
          </w:p>
        </w:tc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78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975</w:t>
            </w:r>
          </w:p>
        </w:tc>
        <w:tc>
          <w:tcPr>
            <w:tcW w:w="69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07 02</w:t>
            </w:r>
          </w:p>
        </w:tc>
        <w:tc>
          <w:tcPr>
            <w:tcW w:w="92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0210073980</w:t>
            </w: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244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3,960 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3,840 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7,800</w:t>
            </w:r>
          </w:p>
        </w:tc>
        <w:tc>
          <w:tcPr>
            <w:tcW w:w="17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</w:tr>
      <w:tr w:rsidR="00842CC2" w:rsidRPr="00842CC2" w:rsidTr="00475F1D">
        <w:trPr>
          <w:trHeight w:val="1635"/>
        </w:trPr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1.2.17.</w:t>
            </w:r>
          </w:p>
        </w:tc>
        <w:tc>
          <w:tcPr>
            <w:tcW w:w="25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 xml:space="preserve">Софинансирование за счет средств местного бюджета на проведение мероприятий, направленных на обеспечение безопасного участия детей в дорожном движении </w:t>
            </w:r>
          </w:p>
        </w:tc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78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975</w:t>
            </w:r>
          </w:p>
        </w:tc>
        <w:tc>
          <w:tcPr>
            <w:tcW w:w="69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07 02</w:t>
            </w:r>
          </w:p>
        </w:tc>
        <w:tc>
          <w:tcPr>
            <w:tcW w:w="92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0210093980-02100S3980</w:t>
            </w: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244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             0,396   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            0,426   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            0,396   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            0,396   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            0,396   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2,010</w:t>
            </w:r>
          </w:p>
        </w:tc>
        <w:tc>
          <w:tcPr>
            <w:tcW w:w="1701" w:type="dxa"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</w:tr>
      <w:tr w:rsidR="00842CC2" w:rsidRPr="00842CC2" w:rsidTr="00475F1D">
        <w:trPr>
          <w:trHeight w:val="1635"/>
        </w:trPr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1.2.18.</w:t>
            </w:r>
          </w:p>
        </w:tc>
        <w:tc>
          <w:tcPr>
            <w:tcW w:w="25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Проведение капитального ремонта спортивных залов школ, расположенных в сельской местности, для создания условий для занятий физической культурой и спортом - за счет сре</w:t>
            </w:r>
            <w:proofErr w:type="gramStart"/>
            <w:r w:rsidRPr="00842CC2">
              <w:rPr>
                <w:szCs w:val="24"/>
              </w:rPr>
              <w:t>дств кр</w:t>
            </w:r>
            <w:proofErr w:type="gramEnd"/>
            <w:r w:rsidRPr="00842CC2">
              <w:rPr>
                <w:szCs w:val="24"/>
              </w:rPr>
              <w:t>аевого бюджета</w:t>
            </w:r>
          </w:p>
        </w:tc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Администрация Дзержинского района</w:t>
            </w:r>
          </w:p>
        </w:tc>
        <w:tc>
          <w:tcPr>
            <w:tcW w:w="78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904</w:t>
            </w:r>
          </w:p>
        </w:tc>
        <w:tc>
          <w:tcPr>
            <w:tcW w:w="69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07 02</w:t>
            </w:r>
          </w:p>
        </w:tc>
        <w:tc>
          <w:tcPr>
            <w:tcW w:w="92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02100R0970</w:t>
            </w: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414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     1 333,771   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1333,771</w:t>
            </w:r>
          </w:p>
        </w:tc>
        <w:tc>
          <w:tcPr>
            <w:tcW w:w="1701" w:type="dxa"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</w:tr>
      <w:tr w:rsidR="00842CC2" w:rsidRPr="00842CC2" w:rsidTr="00475F1D">
        <w:trPr>
          <w:trHeight w:val="1635"/>
        </w:trPr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25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Проведение капитального ремонта спортивных залов школ, расположенных в сельской местности, для создания условий для занятий физической культурой и спортом - за счет средств федерального бюджета</w:t>
            </w:r>
          </w:p>
        </w:tc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Администрация Дзержинского района</w:t>
            </w:r>
          </w:p>
        </w:tc>
        <w:tc>
          <w:tcPr>
            <w:tcW w:w="78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904</w:t>
            </w:r>
          </w:p>
        </w:tc>
        <w:tc>
          <w:tcPr>
            <w:tcW w:w="69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07 02</w:t>
            </w:r>
          </w:p>
        </w:tc>
        <w:tc>
          <w:tcPr>
            <w:tcW w:w="92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02100R0970</w:t>
            </w: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414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     1 919,329   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701" w:type="dxa"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</w:tr>
      <w:tr w:rsidR="00842CC2" w:rsidRPr="00842CC2" w:rsidTr="00475F1D">
        <w:trPr>
          <w:trHeight w:val="1635"/>
        </w:trPr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1.2.19.</w:t>
            </w:r>
          </w:p>
        </w:tc>
        <w:tc>
          <w:tcPr>
            <w:tcW w:w="25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Софинансирование проведения капитального ремонта спортивных залов школ, расположенных в сельской местности, для создания условий для занятий физической культурой и спортом - за счет средств местного бюджета</w:t>
            </w:r>
          </w:p>
        </w:tc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Администрация Дзержинского района</w:t>
            </w:r>
          </w:p>
        </w:tc>
        <w:tc>
          <w:tcPr>
            <w:tcW w:w="78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904</w:t>
            </w:r>
          </w:p>
        </w:tc>
        <w:tc>
          <w:tcPr>
            <w:tcW w:w="69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07 02</w:t>
            </w:r>
          </w:p>
        </w:tc>
        <w:tc>
          <w:tcPr>
            <w:tcW w:w="92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02100S0970</w:t>
            </w: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414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          32,860   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32,860</w:t>
            </w:r>
          </w:p>
        </w:tc>
        <w:tc>
          <w:tcPr>
            <w:tcW w:w="1701" w:type="dxa"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</w:p>
        </w:tc>
      </w:tr>
      <w:tr w:rsidR="00842CC2" w:rsidRPr="00842CC2" w:rsidTr="00475F1D">
        <w:trPr>
          <w:trHeight w:val="555"/>
        </w:trPr>
        <w:tc>
          <w:tcPr>
            <w:tcW w:w="3261" w:type="dxa"/>
            <w:gridSpan w:val="2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Итого по задаче 2</w:t>
            </w:r>
          </w:p>
        </w:tc>
        <w:tc>
          <w:tcPr>
            <w:tcW w:w="709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87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696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185 076,</w:t>
            </w:r>
            <w:r w:rsidRPr="00842CC2">
              <w:rPr>
                <w:szCs w:val="24"/>
              </w:rPr>
              <w:lastRenderedPageBreak/>
              <w:t xml:space="preserve">340 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196 444,25</w:t>
            </w:r>
            <w:r w:rsidRPr="00842CC2">
              <w:rPr>
                <w:szCs w:val="24"/>
              </w:rPr>
              <w:lastRenderedPageBreak/>
              <w:t xml:space="preserve">7 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205 986,</w:t>
            </w:r>
            <w:r w:rsidRPr="00842CC2">
              <w:rPr>
                <w:szCs w:val="24"/>
              </w:rPr>
              <w:lastRenderedPageBreak/>
              <w:t xml:space="preserve">869 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215 188,1</w:t>
            </w:r>
            <w:r w:rsidRPr="00842CC2">
              <w:rPr>
                <w:szCs w:val="24"/>
              </w:rPr>
              <w:lastRenderedPageBreak/>
              <w:t xml:space="preserve">60 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193 517,94</w:t>
            </w:r>
            <w:r w:rsidRPr="00842CC2">
              <w:rPr>
                <w:szCs w:val="24"/>
              </w:rPr>
              <w:lastRenderedPageBreak/>
              <w:t xml:space="preserve">4 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192 694,5</w:t>
            </w:r>
            <w:r w:rsidRPr="00842CC2">
              <w:rPr>
                <w:szCs w:val="24"/>
              </w:rPr>
              <w:lastRenderedPageBreak/>
              <w:t xml:space="preserve">73 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172 588,5</w:t>
            </w:r>
            <w:r w:rsidRPr="00842CC2">
              <w:rPr>
                <w:szCs w:val="24"/>
              </w:rPr>
              <w:lastRenderedPageBreak/>
              <w:t xml:space="preserve">73 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1 359 577,38</w:t>
            </w:r>
            <w:r w:rsidRPr="00842CC2">
              <w:rPr>
                <w:szCs w:val="24"/>
              </w:rPr>
              <w:lastRenderedPageBreak/>
              <w:t xml:space="preserve">7 </w:t>
            </w:r>
          </w:p>
        </w:tc>
        <w:tc>
          <w:tcPr>
            <w:tcW w:w="1701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 </w:t>
            </w:r>
          </w:p>
        </w:tc>
      </w:tr>
      <w:tr w:rsidR="00842CC2" w:rsidRPr="00842CC2" w:rsidTr="00475F1D">
        <w:trPr>
          <w:trHeight w:val="585"/>
        </w:trPr>
        <w:tc>
          <w:tcPr>
            <w:tcW w:w="15593" w:type="dxa"/>
            <w:gridSpan w:val="16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i/>
                <w:iCs/>
                <w:szCs w:val="24"/>
              </w:rPr>
            </w:pPr>
            <w:r w:rsidRPr="00842CC2">
              <w:rPr>
                <w:i/>
                <w:iCs/>
                <w:szCs w:val="24"/>
              </w:rPr>
              <w:lastRenderedPageBreak/>
              <w:t>Задача № 3. Обеспечить поступательное развитие муниципальной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  <w:p w:rsidR="00842CC2" w:rsidRPr="00842CC2" w:rsidRDefault="00842CC2" w:rsidP="00475F1D">
            <w:pPr>
              <w:autoSpaceDE/>
              <w:autoSpaceDN/>
              <w:adjustRightInd/>
              <w:rPr>
                <w:i/>
                <w:iCs/>
                <w:szCs w:val="24"/>
              </w:rPr>
            </w:pPr>
            <w:r w:rsidRPr="00842CC2">
              <w:rPr>
                <w:i/>
                <w:iCs/>
                <w:szCs w:val="24"/>
              </w:rPr>
              <w:t> </w:t>
            </w:r>
          </w:p>
        </w:tc>
      </w:tr>
      <w:tr w:rsidR="00842CC2" w:rsidRPr="00842CC2" w:rsidTr="00475F1D">
        <w:trPr>
          <w:trHeight w:val="1755"/>
        </w:trPr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1.3.1</w:t>
            </w:r>
          </w:p>
        </w:tc>
        <w:tc>
          <w:tcPr>
            <w:tcW w:w="25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Обеспечение деятельности (оказание услуг) подведомственных учреждений (за счет средств местного бюджета)</w:t>
            </w:r>
          </w:p>
        </w:tc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78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975</w:t>
            </w:r>
          </w:p>
        </w:tc>
        <w:tc>
          <w:tcPr>
            <w:tcW w:w="69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07 02  07 03</w:t>
            </w:r>
          </w:p>
        </w:tc>
        <w:tc>
          <w:tcPr>
            <w:tcW w:w="92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0214061  0210040610</w:t>
            </w: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611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11 885,788 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12 930,709 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12 928,174 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13 229,860 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8 563,338 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8 291,157 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8 291,157 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76120,183</w:t>
            </w:r>
          </w:p>
        </w:tc>
        <w:tc>
          <w:tcPr>
            <w:tcW w:w="17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1118 человек получат услуги дополнительного образования ежегодно в муниципальных учреждениях;</w:t>
            </w:r>
          </w:p>
        </w:tc>
      </w:tr>
      <w:tr w:rsidR="00842CC2" w:rsidRPr="00842CC2" w:rsidTr="00475F1D">
        <w:trPr>
          <w:trHeight w:val="1680"/>
        </w:trPr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1.3.2</w:t>
            </w:r>
          </w:p>
        </w:tc>
        <w:tc>
          <w:tcPr>
            <w:tcW w:w="25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Расходы (возмещение расходов) на обеспечение питанием детей обучающихся в спортивной школе на соревнованиях</w:t>
            </w:r>
          </w:p>
        </w:tc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78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975</w:t>
            </w:r>
          </w:p>
        </w:tc>
        <w:tc>
          <w:tcPr>
            <w:tcW w:w="69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07 02  07 03</w:t>
            </w:r>
          </w:p>
        </w:tc>
        <w:tc>
          <w:tcPr>
            <w:tcW w:w="92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0214215</w:t>
            </w: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612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107,000 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100,000 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223,055 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110,655 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100,000 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100,000 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100,000 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840,710</w:t>
            </w:r>
          </w:p>
        </w:tc>
        <w:tc>
          <w:tcPr>
            <w:tcW w:w="17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150 чел. будут обеспечены питанием на спортивных соревнованиях в течение года</w:t>
            </w:r>
          </w:p>
        </w:tc>
      </w:tr>
      <w:tr w:rsidR="00842CC2" w:rsidRPr="00842CC2" w:rsidTr="00475F1D">
        <w:trPr>
          <w:trHeight w:val="983"/>
        </w:trPr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1.3.3</w:t>
            </w:r>
          </w:p>
        </w:tc>
        <w:tc>
          <w:tcPr>
            <w:tcW w:w="25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Расходы за счет доходов от предпринимательской деятельности и от платных услуг (внебюджетные источники)</w:t>
            </w:r>
          </w:p>
        </w:tc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78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69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2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166,200 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29,123 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10,000 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205,323</w:t>
            </w:r>
          </w:p>
        </w:tc>
        <w:tc>
          <w:tcPr>
            <w:tcW w:w="17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 xml:space="preserve">1 </w:t>
            </w:r>
            <w:proofErr w:type="gramStart"/>
            <w:r w:rsidRPr="00842CC2">
              <w:rPr>
                <w:szCs w:val="24"/>
              </w:rPr>
              <w:t>образовательное</w:t>
            </w:r>
            <w:proofErr w:type="gramEnd"/>
            <w:r w:rsidRPr="00842CC2">
              <w:rPr>
                <w:szCs w:val="24"/>
              </w:rPr>
              <w:t xml:space="preserve"> </w:t>
            </w:r>
            <w:proofErr w:type="spellStart"/>
            <w:r w:rsidRPr="00842CC2">
              <w:rPr>
                <w:szCs w:val="24"/>
              </w:rPr>
              <w:t>учеждением</w:t>
            </w:r>
            <w:proofErr w:type="spellEnd"/>
            <w:r w:rsidRPr="00842CC2">
              <w:rPr>
                <w:szCs w:val="24"/>
              </w:rPr>
              <w:t xml:space="preserve"> проведет  текущий ремонт для целей образовательного процесса</w:t>
            </w:r>
          </w:p>
        </w:tc>
      </w:tr>
      <w:tr w:rsidR="00842CC2" w:rsidRPr="00842CC2" w:rsidTr="00475F1D">
        <w:trPr>
          <w:trHeight w:val="1680"/>
        </w:trPr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1.3.4.</w:t>
            </w:r>
          </w:p>
        </w:tc>
        <w:tc>
          <w:tcPr>
            <w:tcW w:w="25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Осуществление ремонта зданий, приобретение основных средств, материальных запасов не включаемых в нормативные затраты, связанные с выполнением муниципального задания  (за счет средств местного бюджета)</w:t>
            </w:r>
          </w:p>
        </w:tc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78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975</w:t>
            </w:r>
          </w:p>
        </w:tc>
        <w:tc>
          <w:tcPr>
            <w:tcW w:w="69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07 02  07 03</w:t>
            </w:r>
          </w:p>
        </w:tc>
        <w:tc>
          <w:tcPr>
            <w:tcW w:w="92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0214062  0210040620</w:t>
            </w: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612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         160,000   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101,892 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        140,500   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402,392</w:t>
            </w:r>
          </w:p>
        </w:tc>
        <w:tc>
          <w:tcPr>
            <w:tcW w:w="17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Отремонтирована  котельная в ЦВР; в 2016 г. - изготовление ПСД на реконструкцию здания  МБУ ДО "ЦВР"</w:t>
            </w:r>
          </w:p>
        </w:tc>
      </w:tr>
      <w:tr w:rsidR="00842CC2" w:rsidRPr="00842CC2" w:rsidTr="00475F1D">
        <w:trPr>
          <w:trHeight w:val="1680"/>
        </w:trPr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1.3.5.</w:t>
            </w:r>
          </w:p>
        </w:tc>
        <w:tc>
          <w:tcPr>
            <w:tcW w:w="25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Софинансирование оснащения общеобразовательных организаций системой видеонаблюдения (за счет местного бюджета)</w:t>
            </w:r>
          </w:p>
        </w:tc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78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975</w:t>
            </w:r>
          </w:p>
        </w:tc>
        <w:tc>
          <w:tcPr>
            <w:tcW w:w="69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2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612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0,000</w:t>
            </w:r>
          </w:p>
        </w:tc>
        <w:tc>
          <w:tcPr>
            <w:tcW w:w="17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 xml:space="preserve">Будет оснащена системой видеонаблюдения 1 организация (ДЮСШ) </w:t>
            </w:r>
          </w:p>
        </w:tc>
      </w:tr>
      <w:tr w:rsidR="00842CC2" w:rsidRPr="00842CC2" w:rsidTr="00475F1D">
        <w:trPr>
          <w:trHeight w:val="1680"/>
        </w:trPr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1.3.6.</w:t>
            </w:r>
          </w:p>
        </w:tc>
        <w:tc>
          <w:tcPr>
            <w:tcW w:w="25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Разработка ПСД по ремонту и реконструкции зданий образовательных учреждений за счет средств местного бюджета</w:t>
            </w:r>
            <w:r w:rsidRPr="00842CC2">
              <w:rPr>
                <w:szCs w:val="24"/>
              </w:rPr>
              <w:br w:type="page"/>
            </w:r>
          </w:p>
        </w:tc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78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975</w:t>
            </w:r>
          </w:p>
        </w:tc>
        <w:tc>
          <w:tcPr>
            <w:tcW w:w="69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07 09</w:t>
            </w:r>
          </w:p>
        </w:tc>
        <w:tc>
          <w:tcPr>
            <w:tcW w:w="92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0210042160</w:t>
            </w: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244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         267,397   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267,397</w:t>
            </w:r>
          </w:p>
        </w:tc>
        <w:tc>
          <w:tcPr>
            <w:tcW w:w="17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Изготовление ПСД на реконструкцию здания  МБУ ДО "ЦВР"</w:t>
            </w:r>
          </w:p>
        </w:tc>
      </w:tr>
      <w:tr w:rsidR="00842CC2" w:rsidRPr="00842CC2" w:rsidTr="00475F1D">
        <w:trPr>
          <w:trHeight w:val="1680"/>
        </w:trPr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1.3.7.</w:t>
            </w:r>
          </w:p>
        </w:tc>
        <w:tc>
          <w:tcPr>
            <w:tcW w:w="25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 xml:space="preserve">Создание безопасных и комфортных условий функционирования объектов муниципальной собственности, развитие муниципальных </w:t>
            </w:r>
            <w:r w:rsidRPr="00842CC2">
              <w:rPr>
                <w:szCs w:val="24"/>
              </w:rPr>
              <w:lastRenderedPageBreak/>
              <w:t>учреждений за счет сре</w:t>
            </w:r>
            <w:proofErr w:type="gramStart"/>
            <w:r w:rsidRPr="00842CC2">
              <w:rPr>
                <w:szCs w:val="24"/>
              </w:rPr>
              <w:t>дств кр</w:t>
            </w:r>
            <w:proofErr w:type="gramEnd"/>
            <w:r w:rsidRPr="00842CC2">
              <w:rPr>
                <w:szCs w:val="24"/>
              </w:rPr>
              <w:t>аевого бюджета</w:t>
            </w:r>
          </w:p>
        </w:tc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Администрация Дзержинского райо</w:t>
            </w:r>
            <w:r w:rsidRPr="00842CC2">
              <w:rPr>
                <w:szCs w:val="24"/>
              </w:rPr>
              <w:lastRenderedPageBreak/>
              <w:t>на</w:t>
            </w:r>
          </w:p>
        </w:tc>
        <w:tc>
          <w:tcPr>
            <w:tcW w:w="78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904</w:t>
            </w:r>
          </w:p>
        </w:tc>
        <w:tc>
          <w:tcPr>
            <w:tcW w:w="69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07 02</w:t>
            </w:r>
          </w:p>
        </w:tc>
        <w:tc>
          <w:tcPr>
            <w:tcW w:w="92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0210077460</w:t>
            </w: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    10 000,000   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     4 591,249   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14591,249</w:t>
            </w:r>
          </w:p>
        </w:tc>
        <w:tc>
          <w:tcPr>
            <w:tcW w:w="17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</w:tr>
      <w:tr w:rsidR="00842CC2" w:rsidRPr="00842CC2" w:rsidTr="00475F1D">
        <w:trPr>
          <w:trHeight w:val="1680"/>
        </w:trPr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1.3.8.</w:t>
            </w:r>
          </w:p>
        </w:tc>
        <w:tc>
          <w:tcPr>
            <w:tcW w:w="25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Софинансирование создания безопасных и комфортных условий функционирования объектов муниципальной собственности, развитие муниципальных учреждений за счет средств местного бюджета</w:t>
            </w:r>
          </w:p>
        </w:tc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Администрация Дзержинского района</w:t>
            </w:r>
          </w:p>
        </w:tc>
        <w:tc>
          <w:tcPr>
            <w:tcW w:w="78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904</w:t>
            </w:r>
          </w:p>
        </w:tc>
        <w:tc>
          <w:tcPr>
            <w:tcW w:w="69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07 02</w:t>
            </w:r>
          </w:p>
        </w:tc>
        <w:tc>
          <w:tcPr>
            <w:tcW w:w="92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0210097460    02100S7460</w:t>
            </w: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         100,000   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        100,000   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        100,000   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        100,000   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400,000</w:t>
            </w:r>
          </w:p>
        </w:tc>
        <w:tc>
          <w:tcPr>
            <w:tcW w:w="17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</w:tr>
      <w:tr w:rsidR="00842CC2" w:rsidRPr="00842CC2" w:rsidTr="00475F1D">
        <w:trPr>
          <w:trHeight w:val="1680"/>
        </w:trPr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1.3.9.</w:t>
            </w:r>
          </w:p>
        </w:tc>
        <w:tc>
          <w:tcPr>
            <w:tcW w:w="25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Повышение размеров оплаты труда отдельным категориям работников бюджетной сферы края - за счет сре</w:t>
            </w:r>
            <w:proofErr w:type="gramStart"/>
            <w:r w:rsidRPr="00842CC2">
              <w:rPr>
                <w:szCs w:val="24"/>
              </w:rPr>
              <w:t>дств кр</w:t>
            </w:r>
            <w:proofErr w:type="gramEnd"/>
            <w:r w:rsidRPr="00842CC2">
              <w:rPr>
                <w:szCs w:val="24"/>
              </w:rPr>
              <w:t>аевого бюджета</w:t>
            </w:r>
          </w:p>
        </w:tc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78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69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07 03</w:t>
            </w:r>
          </w:p>
        </w:tc>
        <w:tc>
          <w:tcPr>
            <w:tcW w:w="92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0210010420</w:t>
            </w: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611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387,000 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387,000</w:t>
            </w:r>
          </w:p>
        </w:tc>
        <w:tc>
          <w:tcPr>
            <w:tcW w:w="17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</w:tr>
      <w:tr w:rsidR="00842CC2" w:rsidRPr="00842CC2" w:rsidTr="00475F1D">
        <w:trPr>
          <w:trHeight w:val="600"/>
        </w:trPr>
        <w:tc>
          <w:tcPr>
            <w:tcW w:w="3261" w:type="dxa"/>
            <w:gridSpan w:val="2"/>
            <w:noWrap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Итого по задаче 3</w:t>
            </w:r>
          </w:p>
        </w:tc>
        <w:tc>
          <w:tcPr>
            <w:tcW w:w="709" w:type="dxa"/>
            <w:noWrap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87" w:type="dxa"/>
            <w:noWrap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696" w:type="dxa"/>
            <w:noWrap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12 318,988 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13 059,832 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23 630,518 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18 459,264 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8 763,338 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8 491,157 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8 491,157 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93 214,254 </w:t>
            </w:r>
          </w:p>
        </w:tc>
        <w:tc>
          <w:tcPr>
            <w:tcW w:w="1701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</w:tr>
      <w:tr w:rsidR="00842CC2" w:rsidRPr="00842CC2" w:rsidTr="00475F1D">
        <w:trPr>
          <w:trHeight w:val="540"/>
        </w:trPr>
        <w:tc>
          <w:tcPr>
            <w:tcW w:w="15593" w:type="dxa"/>
            <w:gridSpan w:val="16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i/>
                <w:iCs/>
                <w:szCs w:val="24"/>
              </w:rPr>
            </w:pPr>
            <w:r w:rsidRPr="00842CC2">
              <w:rPr>
                <w:i/>
                <w:iCs/>
                <w:szCs w:val="24"/>
              </w:rPr>
              <w:t>Задача № 4. Содействовать выявлению и поддержке одаренных детей</w:t>
            </w:r>
          </w:p>
        </w:tc>
      </w:tr>
      <w:tr w:rsidR="00842CC2" w:rsidRPr="00842CC2" w:rsidTr="00475F1D">
        <w:trPr>
          <w:trHeight w:val="1950"/>
        </w:trPr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1.4.1</w:t>
            </w:r>
          </w:p>
        </w:tc>
        <w:tc>
          <w:tcPr>
            <w:tcW w:w="25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 xml:space="preserve">Проведение мероприятий для выявления одаренных детей в различных областях </w:t>
            </w:r>
            <w:proofErr w:type="spellStart"/>
            <w:r w:rsidRPr="00842CC2">
              <w:rPr>
                <w:szCs w:val="24"/>
              </w:rPr>
              <w:t>интелектуальной</w:t>
            </w:r>
            <w:proofErr w:type="spellEnd"/>
            <w:r w:rsidRPr="00842CC2">
              <w:rPr>
                <w:szCs w:val="24"/>
              </w:rPr>
              <w:t xml:space="preserve"> и творческой деятельности (интенсивные школы)</w:t>
            </w:r>
          </w:p>
        </w:tc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787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975</w:t>
            </w:r>
          </w:p>
        </w:tc>
        <w:tc>
          <w:tcPr>
            <w:tcW w:w="696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27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576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0,000</w:t>
            </w:r>
          </w:p>
        </w:tc>
        <w:tc>
          <w:tcPr>
            <w:tcW w:w="170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За три года реализации мероприятия будут выявлены одаренные дети</w:t>
            </w:r>
          </w:p>
        </w:tc>
      </w:tr>
      <w:tr w:rsidR="00842CC2" w:rsidRPr="00842CC2" w:rsidTr="00475F1D">
        <w:trPr>
          <w:trHeight w:val="495"/>
        </w:trPr>
        <w:tc>
          <w:tcPr>
            <w:tcW w:w="3261" w:type="dxa"/>
            <w:gridSpan w:val="2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Итого по задаче 4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87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696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27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576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                   -    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                    -    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                    -    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                        -    </w:t>
            </w:r>
          </w:p>
        </w:tc>
        <w:tc>
          <w:tcPr>
            <w:tcW w:w="170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</w:tr>
      <w:tr w:rsidR="00842CC2" w:rsidRPr="00842CC2" w:rsidTr="00475F1D">
        <w:trPr>
          <w:trHeight w:val="540"/>
        </w:trPr>
        <w:tc>
          <w:tcPr>
            <w:tcW w:w="8647" w:type="dxa"/>
            <w:gridSpan w:val="9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i/>
                <w:iCs/>
                <w:szCs w:val="24"/>
              </w:rPr>
            </w:pPr>
            <w:r w:rsidRPr="00842CC2">
              <w:rPr>
                <w:i/>
                <w:iCs/>
                <w:szCs w:val="24"/>
              </w:rPr>
              <w:t>Задача № 5. Обеспечить безопасный, качественный отдых и оздоровление детей</w:t>
            </w:r>
          </w:p>
        </w:tc>
        <w:tc>
          <w:tcPr>
            <w:tcW w:w="709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3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</w:tr>
      <w:tr w:rsidR="00842CC2" w:rsidRPr="00842CC2" w:rsidTr="00475F1D">
        <w:trPr>
          <w:trHeight w:val="1620"/>
        </w:trPr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1.5.1</w:t>
            </w:r>
          </w:p>
        </w:tc>
        <w:tc>
          <w:tcPr>
            <w:tcW w:w="25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Оплата стоимости набора продуктов питания или готовых блюд и их транспортировки в лагерях с дневным пребыванием детей за счет сре</w:t>
            </w:r>
            <w:proofErr w:type="gramStart"/>
            <w:r w:rsidRPr="00842CC2">
              <w:rPr>
                <w:szCs w:val="24"/>
              </w:rPr>
              <w:t>дств кр</w:t>
            </w:r>
            <w:proofErr w:type="gramEnd"/>
            <w:r w:rsidRPr="00842CC2">
              <w:rPr>
                <w:szCs w:val="24"/>
              </w:rPr>
              <w:t>аевого бюджета</w:t>
            </w:r>
          </w:p>
        </w:tc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78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975</w:t>
            </w:r>
          </w:p>
        </w:tc>
        <w:tc>
          <w:tcPr>
            <w:tcW w:w="69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07 </w:t>
            </w:r>
            <w:proofErr w:type="spellStart"/>
            <w:r w:rsidRPr="00842CC2">
              <w:rPr>
                <w:szCs w:val="24"/>
              </w:rPr>
              <w:t>07</w:t>
            </w:r>
            <w:proofErr w:type="spellEnd"/>
          </w:p>
        </w:tc>
        <w:tc>
          <w:tcPr>
            <w:tcW w:w="92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0217582</w:t>
            </w: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612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1356,900 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1356,800 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2713,700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Ежегодно будет оздоровлено 1228 детей</w:t>
            </w:r>
          </w:p>
        </w:tc>
      </w:tr>
      <w:tr w:rsidR="00842CC2" w:rsidRPr="00842CC2" w:rsidTr="00475F1D">
        <w:trPr>
          <w:trHeight w:val="550"/>
        </w:trPr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1.5.2</w:t>
            </w:r>
          </w:p>
        </w:tc>
        <w:tc>
          <w:tcPr>
            <w:tcW w:w="25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Оплата стоимости набора продуктов питания или готовых блюд и их транспортировки в лагерях с дневным пребыванием детей за счет средств местного бюджета</w:t>
            </w:r>
          </w:p>
        </w:tc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78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975</w:t>
            </w:r>
          </w:p>
        </w:tc>
        <w:tc>
          <w:tcPr>
            <w:tcW w:w="69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0707</w:t>
            </w:r>
          </w:p>
        </w:tc>
        <w:tc>
          <w:tcPr>
            <w:tcW w:w="92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0219582</w:t>
            </w: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612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1,400 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1,357 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2,757</w:t>
            </w:r>
          </w:p>
        </w:tc>
        <w:tc>
          <w:tcPr>
            <w:tcW w:w="1701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</w:tr>
      <w:tr w:rsidR="00842CC2" w:rsidRPr="00842CC2" w:rsidTr="00475F1D">
        <w:trPr>
          <w:trHeight w:val="1680"/>
        </w:trPr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1.5.3</w:t>
            </w:r>
          </w:p>
        </w:tc>
        <w:tc>
          <w:tcPr>
            <w:tcW w:w="25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Оплата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 за счет сре</w:t>
            </w:r>
            <w:proofErr w:type="gramStart"/>
            <w:r w:rsidRPr="00842CC2">
              <w:rPr>
                <w:szCs w:val="24"/>
              </w:rPr>
              <w:t>дств кр</w:t>
            </w:r>
            <w:proofErr w:type="gramEnd"/>
            <w:r w:rsidRPr="00842CC2">
              <w:rPr>
                <w:szCs w:val="24"/>
              </w:rPr>
              <w:t>аевого бюджета</w:t>
            </w:r>
          </w:p>
        </w:tc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78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975</w:t>
            </w:r>
          </w:p>
        </w:tc>
        <w:tc>
          <w:tcPr>
            <w:tcW w:w="69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07 </w:t>
            </w:r>
            <w:proofErr w:type="spellStart"/>
            <w:r w:rsidRPr="00842CC2">
              <w:rPr>
                <w:szCs w:val="24"/>
              </w:rPr>
              <w:t>07</w:t>
            </w:r>
            <w:proofErr w:type="spellEnd"/>
          </w:p>
        </w:tc>
        <w:tc>
          <w:tcPr>
            <w:tcW w:w="92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0217583</w:t>
            </w: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244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169,300 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180,400 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349,700</w:t>
            </w:r>
          </w:p>
        </w:tc>
        <w:tc>
          <w:tcPr>
            <w:tcW w:w="1701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</w:tr>
      <w:tr w:rsidR="00842CC2" w:rsidRPr="00842CC2" w:rsidTr="00475F1D">
        <w:trPr>
          <w:trHeight w:val="1401"/>
        </w:trPr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1.5.4</w:t>
            </w:r>
          </w:p>
        </w:tc>
        <w:tc>
          <w:tcPr>
            <w:tcW w:w="25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Оплата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 за счет средств местного бюджета</w:t>
            </w:r>
          </w:p>
        </w:tc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78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975</w:t>
            </w:r>
          </w:p>
        </w:tc>
        <w:tc>
          <w:tcPr>
            <w:tcW w:w="69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07 </w:t>
            </w:r>
            <w:proofErr w:type="spellStart"/>
            <w:r w:rsidRPr="00842CC2">
              <w:rPr>
                <w:szCs w:val="24"/>
              </w:rPr>
              <w:t>07</w:t>
            </w:r>
            <w:proofErr w:type="spellEnd"/>
          </w:p>
        </w:tc>
        <w:tc>
          <w:tcPr>
            <w:tcW w:w="92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0219583</w:t>
            </w: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244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72,675 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80,899 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153,574</w:t>
            </w:r>
          </w:p>
        </w:tc>
        <w:tc>
          <w:tcPr>
            <w:tcW w:w="1701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</w:tr>
      <w:tr w:rsidR="00842CC2" w:rsidRPr="00842CC2" w:rsidTr="00475F1D">
        <w:trPr>
          <w:trHeight w:val="735"/>
        </w:trPr>
        <w:tc>
          <w:tcPr>
            <w:tcW w:w="709" w:type="dxa"/>
            <w:vMerge w:val="restart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1.5.5.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proofErr w:type="gramStart"/>
            <w:r w:rsidRPr="00842CC2">
              <w:rPr>
                <w:szCs w:val="24"/>
              </w:rPr>
              <w:t>Организация отдыха детей и их оздоровления (за счет средств краевого бюджета</w:t>
            </w:r>
            <w:proofErr w:type="gramEnd"/>
          </w:p>
        </w:tc>
        <w:tc>
          <w:tcPr>
            <w:tcW w:w="709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787" w:type="dxa"/>
            <w:vMerge w:val="restart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975</w:t>
            </w:r>
          </w:p>
        </w:tc>
        <w:tc>
          <w:tcPr>
            <w:tcW w:w="696" w:type="dxa"/>
            <w:vMerge w:val="restart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07 </w:t>
            </w:r>
            <w:proofErr w:type="spellStart"/>
            <w:r w:rsidRPr="00842CC2">
              <w:rPr>
                <w:szCs w:val="24"/>
              </w:rPr>
              <w:t>07</w:t>
            </w:r>
            <w:proofErr w:type="spellEnd"/>
          </w:p>
        </w:tc>
        <w:tc>
          <w:tcPr>
            <w:tcW w:w="927" w:type="dxa"/>
            <w:vMerge w:val="restart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0210073970</w:t>
            </w: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244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180,800 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180,400 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180,400 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180,400 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180,400 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902,400</w:t>
            </w:r>
          </w:p>
        </w:tc>
        <w:tc>
          <w:tcPr>
            <w:tcW w:w="1701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</w:tr>
      <w:tr w:rsidR="00842CC2" w:rsidRPr="00842CC2" w:rsidTr="00475F1D">
        <w:trPr>
          <w:trHeight w:val="705"/>
        </w:trPr>
        <w:tc>
          <w:tcPr>
            <w:tcW w:w="709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612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1 255,700 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1 256,700 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1 256,700 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1 256,700 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1 256,700 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6282,500</w:t>
            </w:r>
          </w:p>
        </w:tc>
        <w:tc>
          <w:tcPr>
            <w:tcW w:w="1701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</w:tr>
      <w:tr w:rsidR="00842CC2" w:rsidRPr="00842CC2" w:rsidTr="00475F1D">
        <w:trPr>
          <w:trHeight w:val="645"/>
        </w:trPr>
        <w:tc>
          <w:tcPr>
            <w:tcW w:w="709" w:type="dxa"/>
            <w:vMerge w:val="restart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1.5.6.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Софинансирование за счет средств местного бюджета расходов на организацию отдыха детей и их оздоровления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787" w:type="dxa"/>
            <w:vMerge w:val="restart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975</w:t>
            </w:r>
          </w:p>
        </w:tc>
        <w:tc>
          <w:tcPr>
            <w:tcW w:w="696" w:type="dxa"/>
            <w:vMerge w:val="restart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07 </w:t>
            </w:r>
            <w:proofErr w:type="spellStart"/>
            <w:r w:rsidRPr="00842CC2">
              <w:rPr>
                <w:szCs w:val="24"/>
              </w:rPr>
              <w:t>07</w:t>
            </w:r>
            <w:proofErr w:type="spellEnd"/>
          </w:p>
        </w:tc>
        <w:tc>
          <w:tcPr>
            <w:tcW w:w="927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0210093970-02100S3970</w:t>
            </w: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323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92,008 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92,008 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92,008 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92,008 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92,008 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460,040</w:t>
            </w:r>
          </w:p>
        </w:tc>
        <w:tc>
          <w:tcPr>
            <w:tcW w:w="1701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</w:tr>
      <w:tr w:rsidR="00842CC2" w:rsidRPr="00842CC2" w:rsidTr="00475F1D">
        <w:trPr>
          <w:trHeight w:val="1538"/>
        </w:trPr>
        <w:tc>
          <w:tcPr>
            <w:tcW w:w="709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612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539,440 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539,440 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539,440 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539,440 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539,440 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2697,200</w:t>
            </w:r>
          </w:p>
        </w:tc>
        <w:tc>
          <w:tcPr>
            <w:tcW w:w="1701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</w:tr>
      <w:tr w:rsidR="00842CC2" w:rsidRPr="00842CC2" w:rsidTr="00475F1D">
        <w:trPr>
          <w:trHeight w:val="1725"/>
        </w:trPr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1.5.7.</w:t>
            </w:r>
          </w:p>
        </w:tc>
        <w:tc>
          <w:tcPr>
            <w:tcW w:w="255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Отдых и оздоровление детей и подростков Дзержинского района в летний период (за счет средств местного бюджета)</w:t>
            </w:r>
          </w:p>
        </w:tc>
        <w:tc>
          <w:tcPr>
            <w:tcW w:w="70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78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975</w:t>
            </w:r>
          </w:p>
        </w:tc>
        <w:tc>
          <w:tcPr>
            <w:tcW w:w="69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07 </w:t>
            </w:r>
            <w:proofErr w:type="spellStart"/>
            <w:r w:rsidRPr="00842CC2">
              <w:rPr>
                <w:szCs w:val="24"/>
              </w:rPr>
              <w:t>07</w:t>
            </w:r>
            <w:proofErr w:type="spellEnd"/>
          </w:p>
        </w:tc>
        <w:tc>
          <w:tcPr>
            <w:tcW w:w="92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0214213  0210042130</w:t>
            </w:r>
          </w:p>
        </w:tc>
        <w:tc>
          <w:tcPr>
            <w:tcW w:w="576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612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230,000 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230,000 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104,360 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219,345 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230,000 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230,000 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230,000 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1473,705</w:t>
            </w:r>
          </w:p>
        </w:tc>
        <w:tc>
          <w:tcPr>
            <w:tcW w:w="1701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</w:tr>
      <w:tr w:rsidR="00842CC2" w:rsidRPr="00842CC2" w:rsidTr="00475F1D">
        <w:trPr>
          <w:trHeight w:val="405"/>
        </w:trPr>
        <w:tc>
          <w:tcPr>
            <w:tcW w:w="3261" w:type="dxa"/>
            <w:gridSpan w:val="2"/>
            <w:noWrap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Итого по задаче 5</w:t>
            </w:r>
          </w:p>
        </w:tc>
        <w:tc>
          <w:tcPr>
            <w:tcW w:w="709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87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696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1 830,275 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1 849,456 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2 172,308 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2 287,893 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2 298,548 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2 298,548 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2 298,548 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15 035,576 </w:t>
            </w:r>
          </w:p>
        </w:tc>
        <w:tc>
          <w:tcPr>
            <w:tcW w:w="1701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</w:tr>
      <w:tr w:rsidR="00842CC2" w:rsidRPr="00842CC2" w:rsidTr="00475F1D">
        <w:trPr>
          <w:trHeight w:val="315"/>
        </w:trPr>
        <w:tc>
          <w:tcPr>
            <w:tcW w:w="3261" w:type="dxa"/>
            <w:gridSpan w:val="2"/>
            <w:noWrap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Всего по подпрограмме 1</w:t>
            </w:r>
          </w:p>
        </w:tc>
        <w:tc>
          <w:tcPr>
            <w:tcW w:w="709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87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696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274 769,148 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277 901,743 </w:t>
            </w:r>
          </w:p>
        </w:tc>
        <w:tc>
          <w:tcPr>
            <w:tcW w:w="709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306 587,149 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312 909,829 </w:t>
            </w:r>
          </w:p>
        </w:tc>
        <w:tc>
          <w:tcPr>
            <w:tcW w:w="99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271 265,813 </w:t>
            </w:r>
          </w:p>
        </w:tc>
        <w:tc>
          <w:tcPr>
            <w:tcW w:w="85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269 699,101 </w:t>
            </w:r>
          </w:p>
        </w:tc>
        <w:tc>
          <w:tcPr>
            <w:tcW w:w="8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249 593,101 </w:t>
            </w:r>
          </w:p>
        </w:tc>
        <w:tc>
          <w:tcPr>
            <w:tcW w:w="992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1 960 806,555 </w:t>
            </w:r>
          </w:p>
        </w:tc>
        <w:tc>
          <w:tcPr>
            <w:tcW w:w="1701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</w:tr>
    </w:tbl>
    <w:p w:rsidR="00842CC2" w:rsidRPr="00842CC2" w:rsidRDefault="00842CC2" w:rsidP="00842CC2">
      <w:pPr>
        <w:ind w:right="211"/>
        <w:rPr>
          <w:szCs w:val="24"/>
        </w:rPr>
      </w:pPr>
    </w:p>
    <w:p w:rsidR="00842CC2" w:rsidRPr="00842CC2" w:rsidRDefault="00842CC2" w:rsidP="00842CC2">
      <w:pPr>
        <w:ind w:left="10632" w:right="211"/>
        <w:rPr>
          <w:szCs w:val="24"/>
        </w:rPr>
      </w:pPr>
    </w:p>
    <w:p w:rsidR="00842CC2" w:rsidRPr="00842CC2" w:rsidRDefault="00842CC2" w:rsidP="00842CC2">
      <w:pPr>
        <w:ind w:left="10632" w:right="211"/>
        <w:rPr>
          <w:szCs w:val="24"/>
        </w:rPr>
      </w:pPr>
    </w:p>
    <w:p w:rsidR="00842CC2" w:rsidRPr="00842CC2" w:rsidRDefault="00842CC2" w:rsidP="00842CC2">
      <w:pPr>
        <w:ind w:left="10632" w:right="211"/>
        <w:rPr>
          <w:szCs w:val="24"/>
        </w:rPr>
      </w:pPr>
    </w:p>
    <w:p w:rsidR="00842CC2" w:rsidRPr="00842CC2" w:rsidRDefault="00842CC2" w:rsidP="00842CC2">
      <w:pPr>
        <w:ind w:left="10632" w:right="211"/>
        <w:rPr>
          <w:szCs w:val="24"/>
        </w:rPr>
      </w:pPr>
    </w:p>
    <w:p w:rsidR="00842CC2" w:rsidRPr="00842CC2" w:rsidRDefault="00842CC2" w:rsidP="00842CC2">
      <w:pPr>
        <w:ind w:left="10632" w:right="211"/>
        <w:rPr>
          <w:szCs w:val="24"/>
        </w:rPr>
      </w:pPr>
    </w:p>
    <w:p w:rsidR="00842CC2" w:rsidRPr="00842CC2" w:rsidRDefault="00842CC2" w:rsidP="00842CC2">
      <w:pPr>
        <w:ind w:left="10632" w:right="211"/>
        <w:rPr>
          <w:szCs w:val="24"/>
        </w:rPr>
      </w:pPr>
    </w:p>
    <w:p w:rsidR="00842CC2" w:rsidRPr="00842CC2" w:rsidRDefault="00842CC2" w:rsidP="00842CC2">
      <w:pPr>
        <w:ind w:left="10632" w:right="211"/>
        <w:rPr>
          <w:szCs w:val="24"/>
        </w:rPr>
      </w:pPr>
    </w:p>
    <w:p w:rsidR="00842CC2" w:rsidRPr="00842CC2" w:rsidRDefault="00842CC2" w:rsidP="00842CC2">
      <w:pPr>
        <w:rPr>
          <w:szCs w:val="24"/>
        </w:rPr>
      </w:pPr>
    </w:p>
    <w:p w:rsidR="00842CC2" w:rsidRPr="00842CC2" w:rsidRDefault="00842CC2" w:rsidP="00842CC2">
      <w:pPr>
        <w:rPr>
          <w:sz w:val="20"/>
        </w:rPr>
      </w:pPr>
    </w:p>
    <w:p w:rsidR="00842CC2" w:rsidRPr="00842CC2" w:rsidRDefault="00842CC2" w:rsidP="00842CC2">
      <w:pPr>
        <w:rPr>
          <w:sz w:val="20"/>
        </w:rPr>
      </w:pPr>
    </w:p>
    <w:p w:rsidR="00842CC2" w:rsidRPr="00842CC2" w:rsidRDefault="00842CC2" w:rsidP="00842CC2">
      <w:pPr>
        <w:rPr>
          <w:sz w:val="20"/>
        </w:rPr>
        <w:sectPr w:rsidR="00842CC2" w:rsidRPr="00842CC2" w:rsidSect="008E2698">
          <w:pgSz w:w="16837" w:h="11905" w:orient="landscape"/>
          <w:pgMar w:top="567" w:right="800" w:bottom="851" w:left="800" w:header="720" w:footer="720" w:gutter="0"/>
          <w:cols w:space="720"/>
          <w:noEndnote/>
        </w:sectPr>
      </w:pPr>
    </w:p>
    <w:p w:rsidR="00842CC2" w:rsidRPr="00842CC2" w:rsidRDefault="00842CC2" w:rsidP="00842CC2">
      <w:pPr>
        <w:ind w:firstLine="5387"/>
        <w:rPr>
          <w:sz w:val="28"/>
          <w:szCs w:val="28"/>
        </w:rPr>
      </w:pPr>
      <w:r w:rsidRPr="00842CC2">
        <w:rPr>
          <w:sz w:val="28"/>
          <w:szCs w:val="28"/>
        </w:rPr>
        <w:lastRenderedPageBreak/>
        <w:t>Приложение № 5</w:t>
      </w:r>
    </w:p>
    <w:p w:rsidR="00842CC2" w:rsidRPr="00842CC2" w:rsidRDefault="00842CC2" w:rsidP="00842CC2">
      <w:pPr>
        <w:ind w:firstLine="5387"/>
        <w:rPr>
          <w:sz w:val="28"/>
          <w:szCs w:val="28"/>
        </w:rPr>
      </w:pPr>
      <w:r w:rsidRPr="00842CC2">
        <w:rPr>
          <w:sz w:val="28"/>
          <w:szCs w:val="28"/>
        </w:rPr>
        <w:t xml:space="preserve">к Муниципальной программе </w:t>
      </w:r>
    </w:p>
    <w:p w:rsidR="00842CC2" w:rsidRPr="00842CC2" w:rsidRDefault="00842CC2" w:rsidP="00842CC2">
      <w:pPr>
        <w:ind w:left="5387"/>
        <w:rPr>
          <w:sz w:val="28"/>
          <w:szCs w:val="28"/>
        </w:rPr>
      </w:pPr>
      <w:r w:rsidRPr="00842CC2">
        <w:rPr>
          <w:sz w:val="28"/>
          <w:szCs w:val="28"/>
        </w:rPr>
        <w:t>«Развитие образования Дзержинского района»</w:t>
      </w:r>
    </w:p>
    <w:p w:rsidR="00842CC2" w:rsidRPr="00842CC2" w:rsidRDefault="00842CC2" w:rsidP="00842CC2">
      <w:pPr>
        <w:jc w:val="center"/>
        <w:rPr>
          <w:b/>
          <w:kern w:val="32"/>
          <w:sz w:val="28"/>
          <w:szCs w:val="28"/>
        </w:rPr>
      </w:pPr>
      <w:r w:rsidRPr="00842CC2">
        <w:rPr>
          <w:b/>
          <w:kern w:val="32"/>
          <w:sz w:val="28"/>
          <w:szCs w:val="28"/>
        </w:rPr>
        <w:t xml:space="preserve">1. Паспорт </w:t>
      </w:r>
    </w:p>
    <w:p w:rsidR="00842CC2" w:rsidRPr="00842CC2" w:rsidRDefault="00842CC2" w:rsidP="00842CC2">
      <w:pPr>
        <w:jc w:val="center"/>
        <w:rPr>
          <w:b/>
          <w:kern w:val="32"/>
          <w:sz w:val="28"/>
          <w:szCs w:val="28"/>
        </w:rPr>
      </w:pPr>
      <w:r w:rsidRPr="00842CC2">
        <w:rPr>
          <w:b/>
          <w:kern w:val="32"/>
          <w:sz w:val="28"/>
          <w:szCs w:val="28"/>
        </w:rPr>
        <w:t xml:space="preserve">подпрограммы 2 «Развитие кадрового потенциала отрасли» Муниципальной программы «Развитие образования Дзержинского района» </w:t>
      </w:r>
    </w:p>
    <w:p w:rsidR="00842CC2" w:rsidRPr="00842CC2" w:rsidRDefault="00842CC2" w:rsidP="00842CC2">
      <w:pPr>
        <w:jc w:val="center"/>
        <w:rPr>
          <w:b/>
          <w:sz w:val="28"/>
          <w:szCs w:val="28"/>
        </w:rPr>
      </w:pPr>
    </w:p>
    <w:tbl>
      <w:tblPr>
        <w:tblW w:w="10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7796"/>
      </w:tblGrid>
      <w:tr w:rsidR="00842CC2" w:rsidRPr="00842CC2" w:rsidTr="00475F1D">
        <w:trPr>
          <w:cantSplit/>
          <w:trHeight w:val="720"/>
          <w:jc w:val="center"/>
        </w:trPr>
        <w:tc>
          <w:tcPr>
            <w:tcW w:w="2487" w:type="dxa"/>
          </w:tcPr>
          <w:p w:rsidR="00842CC2" w:rsidRPr="00842CC2" w:rsidRDefault="00842CC2" w:rsidP="00475F1D">
            <w:pPr>
              <w:jc w:val="center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796" w:type="dxa"/>
          </w:tcPr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kern w:val="32"/>
                <w:sz w:val="28"/>
                <w:szCs w:val="28"/>
              </w:rPr>
              <w:t>Развитие кадрового потенциала отрасли</w:t>
            </w:r>
          </w:p>
        </w:tc>
      </w:tr>
      <w:tr w:rsidR="00842CC2" w:rsidRPr="00842CC2" w:rsidTr="00475F1D">
        <w:trPr>
          <w:cantSplit/>
          <w:trHeight w:val="720"/>
          <w:jc w:val="center"/>
        </w:trPr>
        <w:tc>
          <w:tcPr>
            <w:tcW w:w="2487" w:type="dxa"/>
          </w:tcPr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796" w:type="dxa"/>
          </w:tcPr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Развитие образования Дзержинского района</w:t>
            </w:r>
          </w:p>
        </w:tc>
      </w:tr>
      <w:tr w:rsidR="00842CC2" w:rsidRPr="00842CC2" w:rsidTr="00475F1D">
        <w:trPr>
          <w:cantSplit/>
          <w:trHeight w:val="720"/>
          <w:jc w:val="center"/>
        </w:trPr>
        <w:tc>
          <w:tcPr>
            <w:tcW w:w="2487" w:type="dxa"/>
            <w:vAlign w:val="center"/>
          </w:tcPr>
          <w:p w:rsidR="00842CC2" w:rsidRPr="00842CC2" w:rsidRDefault="00842CC2" w:rsidP="00475F1D">
            <w:pPr>
              <w:suppressAutoHyphens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7796" w:type="dxa"/>
            <w:vAlign w:val="center"/>
          </w:tcPr>
          <w:p w:rsidR="00842CC2" w:rsidRPr="00842CC2" w:rsidRDefault="00842CC2" w:rsidP="00475F1D">
            <w:pPr>
              <w:rPr>
                <w:spacing w:val="1"/>
                <w:sz w:val="28"/>
                <w:szCs w:val="28"/>
              </w:rPr>
            </w:pPr>
            <w:r w:rsidRPr="00842CC2">
              <w:rPr>
                <w:spacing w:val="1"/>
                <w:sz w:val="28"/>
                <w:szCs w:val="28"/>
              </w:rPr>
              <w:t>Статья 179 Бюджетного кодекса РФ;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pacing w:val="1"/>
                <w:sz w:val="28"/>
                <w:szCs w:val="28"/>
              </w:rPr>
              <w:t>Постановление администрации Дзержинского района от 30.08.2013 № 791-П «</w:t>
            </w:r>
            <w:r w:rsidRPr="00842CC2">
              <w:rPr>
                <w:sz w:val="28"/>
                <w:szCs w:val="28"/>
              </w:rPr>
              <w:t>Об утверждении Порядка принятия решений о разработке муниципальных программ Дзержинского района, их формировании и реализации».</w:t>
            </w:r>
          </w:p>
          <w:p w:rsidR="00842CC2" w:rsidRPr="00842CC2" w:rsidRDefault="00842CC2" w:rsidP="00475F1D">
            <w:pPr>
              <w:rPr>
                <w:bCs/>
                <w:spacing w:val="-4"/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Распоряжение администрации Дзержинского района от 05.08.2013 №137-р «Об утверждении перечня муниципальных программ Дзержинского района их формировании и реализации»</w:t>
            </w:r>
          </w:p>
        </w:tc>
      </w:tr>
      <w:tr w:rsidR="00842CC2" w:rsidRPr="00842CC2" w:rsidTr="00475F1D">
        <w:trPr>
          <w:cantSplit/>
          <w:trHeight w:val="469"/>
          <w:jc w:val="center"/>
        </w:trPr>
        <w:tc>
          <w:tcPr>
            <w:tcW w:w="2487" w:type="dxa"/>
          </w:tcPr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796" w:type="dxa"/>
          </w:tcPr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Управление образования администрации Дзержинского района</w:t>
            </w:r>
          </w:p>
        </w:tc>
      </w:tr>
      <w:tr w:rsidR="00842CC2" w:rsidRPr="00842CC2" w:rsidTr="00475F1D">
        <w:trPr>
          <w:cantSplit/>
          <w:trHeight w:val="451"/>
          <w:jc w:val="center"/>
        </w:trPr>
        <w:tc>
          <w:tcPr>
            <w:tcW w:w="2487" w:type="dxa"/>
          </w:tcPr>
          <w:p w:rsidR="00842CC2" w:rsidRPr="00842CC2" w:rsidRDefault="00842CC2" w:rsidP="00475F1D">
            <w:pPr>
              <w:jc w:val="center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796" w:type="dxa"/>
          </w:tcPr>
          <w:p w:rsidR="00842CC2" w:rsidRPr="00842CC2" w:rsidRDefault="00842CC2" w:rsidP="00475F1D">
            <w:pPr>
              <w:pStyle w:val="1"/>
              <w:rPr>
                <w:rFonts w:eastAsia="Times New Roman"/>
                <w:color w:val="auto"/>
              </w:rPr>
            </w:pPr>
            <w:r w:rsidRPr="00842CC2">
              <w:rPr>
                <w:rFonts w:eastAsia="Times New Roman"/>
                <w:color w:val="auto"/>
              </w:rPr>
              <w:t>нет</w:t>
            </w:r>
          </w:p>
        </w:tc>
      </w:tr>
      <w:tr w:rsidR="00842CC2" w:rsidRPr="00842CC2" w:rsidTr="00475F1D">
        <w:trPr>
          <w:cantSplit/>
          <w:trHeight w:val="1014"/>
          <w:jc w:val="center"/>
        </w:trPr>
        <w:tc>
          <w:tcPr>
            <w:tcW w:w="2487" w:type="dxa"/>
          </w:tcPr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Цель и задачи подпрограммы</w:t>
            </w:r>
          </w:p>
          <w:p w:rsidR="00842CC2" w:rsidRPr="00842CC2" w:rsidRDefault="00842CC2" w:rsidP="00475F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Цель: формирование кадрового ресурса отрасли, обеспечивающего необходимое качество образования детей и молодежи, соответствующее потребностям граждан;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Задача:</w:t>
            </w:r>
          </w:p>
          <w:p w:rsidR="00842CC2" w:rsidRPr="00842CC2" w:rsidRDefault="00842CC2" w:rsidP="00475F1D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Удовлетворение муниципального запроса на качество кадровых ресурсов.</w:t>
            </w:r>
          </w:p>
        </w:tc>
      </w:tr>
      <w:tr w:rsidR="00842CC2" w:rsidRPr="00842CC2" w:rsidTr="00475F1D">
        <w:trPr>
          <w:cantSplit/>
          <w:trHeight w:val="518"/>
          <w:jc w:val="center"/>
        </w:trPr>
        <w:tc>
          <w:tcPr>
            <w:tcW w:w="2487" w:type="dxa"/>
          </w:tcPr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796" w:type="dxa"/>
          </w:tcPr>
          <w:p w:rsidR="00842CC2" w:rsidRPr="00842CC2" w:rsidRDefault="00842CC2" w:rsidP="00475F1D">
            <w:pPr>
              <w:jc w:val="center"/>
              <w:rPr>
                <w:sz w:val="28"/>
                <w:szCs w:val="28"/>
              </w:rPr>
            </w:pPr>
            <w:r w:rsidRPr="00842CC2">
              <w:rPr>
                <w:spacing w:val="-5"/>
                <w:sz w:val="28"/>
                <w:szCs w:val="28"/>
              </w:rPr>
              <w:t>2014 - 2020 годы</w:t>
            </w:r>
          </w:p>
        </w:tc>
      </w:tr>
      <w:tr w:rsidR="00842CC2" w:rsidRPr="00842CC2" w:rsidTr="00475F1D">
        <w:trPr>
          <w:cantSplit/>
          <w:trHeight w:val="720"/>
          <w:jc w:val="center"/>
        </w:trPr>
        <w:tc>
          <w:tcPr>
            <w:tcW w:w="2487" w:type="dxa"/>
          </w:tcPr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Перечень целевых показателей и показателей результативности подпрограммы</w:t>
            </w:r>
          </w:p>
        </w:tc>
        <w:tc>
          <w:tcPr>
            <w:tcW w:w="7796" w:type="dxa"/>
          </w:tcPr>
          <w:p w:rsidR="00842CC2" w:rsidRPr="00842CC2" w:rsidRDefault="00842CC2" w:rsidP="00475F1D">
            <w:pPr>
              <w:rPr>
                <w:sz w:val="28"/>
                <w:szCs w:val="28"/>
              </w:rPr>
            </w:pPr>
            <w:proofErr w:type="gramStart"/>
            <w:r w:rsidRPr="00842CC2">
              <w:rPr>
                <w:sz w:val="28"/>
                <w:szCs w:val="28"/>
              </w:rPr>
              <w:t>представлены</w:t>
            </w:r>
            <w:proofErr w:type="gramEnd"/>
            <w:r w:rsidRPr="00842CC2">
              <w:rPr>
                <w:sz w:val="28"/>
                <w:szCs w:val="28"/>
              </w:rPr>
              <w:t xml:space="preserve"> в приложениях 1, 2 к Подпрограмме</w:t>
            </w:r>
          </w:p>
        </w:tc>
      </w:tr>
      <w:tr w:rsidR="00842CC2" w:rsidRPr="00842CC2" w:rsidTr="00475F1D">
        <w:trPr>
          <w:cantSplit/>
          <w:trHeight w:val="1655"/>
          <w:jc w:val="center"/>
        </w:trPr>
        <w:tc>
          <w:tcPr>
            <w:tcW w:w="2487" w:type="dxa"/>
          </w:tcPr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iCs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7796" w:type="dxa"/>
          </w:tcPr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Объем финансирования подпрограммы составит 12 334,147 тыс. руб., в том числе: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2014 год – 1908,940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2015 год – 1761,185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2016 год – 1729,522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2017 год – 1797,387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2018 год – 1712,371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2019 год – 1712,371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2020 год – 1712,371 тыс. руб.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из сре</w:t>
            </w:r>
            <w:proofErr w:type="gramStart"/>
            <w:r w:rsidRPr="00842CC2">
              <w:rPr>
                <w:sz w:val="28"/>
                <w:szCs w:val="28"/>
              </w:rPr>
              <w:t>дств кр</w:t>
            </w:r>
            <w:proofErr w:type="gramEnd"/>
            <w:r w:rsidRPr="00842CC2">
              <w:rPr>
                <w:sz w:val="28"/>
                <w:szCs w:val="28"/>
              </w:rPr>
              <w:t>аевого бюджета – 72,100 тыс. руб., в том числе: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2014 год – 0,00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2015 год – 0,00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2016 год – 0,00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2017 год – 72,100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2018 год – 0,00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2019 год – 0,00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2020 год – 0,00 тыс. руб.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из средств местного бюджета – 556 653,455 тыс. руб., в том числе: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2014 год – 1908,940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2015 год – 1761,185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2016 год – 1729,522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2017 год – 1725,287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2018 год – 1712,371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2019 год – 1712,371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2020 год – 1712,371 тыс. руб.</w:t>
            </w:r>
          </w:p>
        </w:tc>
      </w:tr>
      <w:tr w:rsidR="00842CC2" w:rsidRPr="00842CC2" w:rsidTr="00475F1D">
        <w:trPr>
          <w:cantSplit/>
          <w:trHeight w:val="791"/>
          <w:jc w:val="center"/>
        </w:trPr>
        <w:tc>
          <w:tcPr>
            <w:tcW w:w="2487" w:type="dxa"/>
          </w:tcPr>
          <w:p w:rsidR="00842CC2" w:rsidRPr="00842CC2" w:rsidRDefault="00842CC2" w:rsidP="00475F1D">
            <w:pPr>
              <w:rPr>
                <w:iCs/>
                <w:sz w:val="28"/>
                <w:szCs w:val="28"/>
              </w:rPr>
            </w:pPr>
            <w:r w:rsidRPr="00842CC2">
              <w:rPr>
                <w:iCs/>
                <w:sz w:val="28"/>
                <w:szCs w:val="28"/>
              </w:rPr>
              <w:t xml:space="preserve">Система организации </w:t>
            </w:r>
            <w:proofErr w:type="gramStart"/>
            <w:r w:rsidRPr="00842CC2">
              <w:rPr>
                <w:iCs/>
                <w:sz w:val="28"/>
                <w:szCs w:val="28"/>
              </w:rPr>
              <w:t>контроля за</w:t>
            </w:r>
            <w:proofErr w:type="gramEnd"/>
            <w:r w:rsidRPr="00842CC2">
              <w:rPr>
                <w:iCs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7796" w:type="dxa"/>
          </w:tcPr>
          <w:p w:rsidR="00842CC2" w:rsidRPr="00842CC2" w:rsidRDefault="00842CC2" w:rsidP="00475F1D">
            <w:pPr>
              <w:rPr>
                <w:sz w:val="28"/>
                <w:szCs w:val="28"/>
              </w:rPr>
            </w:pPr>
            <w:proofErr w:type="gramStart"/>
            <w:r w:rsidRPr="00842CC2">
              <w:rPr>
                <w:sz w:val="28"/>
                <w:szCs w:val="28"/>
              </w:rPr>
              <w:t>Контроль за</w:t>
            </w:r>
            <w:proofErr w:type="gramEnd"/>
            <w:r w:rsidRPr="00842CC2">
              <w:rPr>
                <w:sz w:val="28"/>
                <w:szCs w:val="28"/>
              </w:rPr>
              <w:t xml:space="preserve"> ходом реализации программы осуществляют: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Управление образования администрации Дзержинского района;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Финансовое управление администрации Дзержинского района</w:t>
            </w:r>
          </w:p>
        </w:tc>
      </w:tr>
    </w:tbl>
    <w:p w:rsidR="00842CC2" w:rsidRPr="00842CC2" w:rsidRDefault="00842CC2" w:rsidP="00842CC2">
      <w:pPr>
        <w:jc w:val="center"/>
        <w:rPr>
          <w:b/>
          <w:bCs/>
          <w:sz w:val="28"/>
          <w:szCs w:val="28"/>
        </w:rPr>
      </w:pPr>
    </w:p>
    <w:p w:rsidR="00842CC2" w:rsidRPr="00842CC2" w:rsidRDefault="00842CC2" w:rsidP="00842CC2">
      <w:pPr>
        <w:jc w:val="center"/>
        <w:rPr>
          <w:b/>
          <w:bCs/>
          <w:sz w:val="28"/>
          <w:szCs w:val="28"/>
        </w:rPr>
      </w:pPr>
      <w:r w:rsidRPr="00842CC2">
        <w:rPr>
          <w:bCs/>
          <w:sz w:val="28"/>
          <w:szCs w:val="28"/>
        </w:rPr>
        <w:t xml:space="preserve">2. </w:t>
      </w:r>
      <w:r w:rsidRPr="00842CC2">
        <w:rPr>
          <w:sz w:val="28"/>
          <w:szCs w:val="28"/>
        </w:rPr>
        <w:t>Характеристика текущего состояния в отрасли «Образование»</w:t>
      </w:r>
    </w:p>
    <w:p w:rsidR="00842CC2" w:rsidRPr="00842CC2" w:rsidRDefault="00842CC2" w:rsidP="00842CC2">
      <w:pPr>
        <w:ind w:firstLine="540"/>
        <w:rPr>
          <w:sz w:val="28"/>
          <w:szCs w:val="28"/>
        </w:rPr>
      </w:pPr>
      <w:r w:rsidRPr="00842CC2">
        <w:rPr>
          <w:sz w:val="28"/>
          <w:szCs w:val="28"/>
        </w:rPr>
        <w:t>Актуальность, важность, целесообразность разработки подпрограммы обусловлены тем, что за последние годы в муниципальной  системе образовани</w:t>
      </w:r>
      <w:r w:rsidRPr="00842CC2">
        <w:rPr>
          <w:i/>
          <w:sz w:val="28"/>
          <w:szCs w:val="28"/>
        </w:rPr>
        <w:t>я</w:t>
      </w:r>
      <w:r w:rsidRPr="00842CC2">
        <w:rPr>
          <w:sz w:val="28"/>
          <w:szCs w:val="28"/>
        </w:rPr>
        <w:t xml:space="preserve"> произошли существенные широкомасштабные изменения, связанные с реализацией стратегии его модернизации:</w:t>
      </w:r>
    </w:p>
    <w:p w:rsidR="00842CC2" w:rsidRPr="00842CC2" w:rsidRDefault="00842CC2" w:rsidP="00842CC2">
      <w:pPr>
        <w:numPr>
          <w:ilvl w:val="0"/>
          <w:numId w:val="27"/>
        </w:numPr>
        <w:tabs>
          <w:tab w:val="num" w:pos="0"/>
          <w:tab w:val="left" w:pos="900"/>
        </w:tabs>
        <w:overflowPunct/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842CC2">
        <w:rPr>
          <w:sz w:val="28"/>
          <w:szCs w:val="28"/>
        </w:rPr>
        <w:t>переход на новую систему оплаты труда педагогов;</w:t>
      </w:r>
    </w:p>
    <w:p w:rsidR="00842CC2" w:rsidRPr="00842CC2" w:rsidRDefault="00842CC2" w:rsidP="00842CC2">
      <w:pPr>
        <w:numPr>
          <w:ilvl w:val="0"/>
          <w:numId w:val="27"/>
        </w:numPr>
        <w:tabs>
          <w:tab w:val="num" w:pos="0"/>
          <w:tab w:val="left" w:pos="900"/>
        </w:tabs>
        <w:overflowPunct/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842CC2">
        <w:rPr>
          <w:sz w:val="28"/>
          <w:szCs w:val="28"/>
        </w:rPr>
        <w:t>внедрение в сфере образования новых технологий;</w:t>
      </w:r>
    </w:p>
    <w:p w:rsidR="00842CC2" w:rsidRPr="00842CC2" w:rsidRDefault="00842CC2" w:rsidP="00842CC2">
      <w:pPr>
        <w:numPr>
          <w:ilvl w:val="0"/>
          <w:numId w:val="27"/>
        </w:numPr>
        <w:tabs>
          <w:tab w:val="num" w:pos="0"/>
          <w:tab w:val="left" w:pos="900"/>
        </w:tabs>
        <w:overflowPunct/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842CC2">
        <w:rPr>
          <w:sz w:val="28"/>
          <w:szCs w:val="28"/>
        </w:rPr>
        <w:t>осуществлен переход на независимую оценку качества образования (ККР, ГИА, ЕГЭ);</w:t>
      </w:r>
    </w:p>
    <w:p w:rsidR="00842CC2" w:rsidRPr="00842CC2" w:rsidRDefault="00842CC2" w:rsidP="00842CC2">
      <w:pPr>
        <w:numPr>
          <w:ilvl w:val="0"/>
          <w:numId w:val="27"/>
        </w:numPr>
        <w:tabs>
          <w:tab w:val="num" w:pos="0"/>
          <w:tab w:val="left" w:pos="900"/>
        </w:tabs>
        <w:overflowPunct/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842CC2">
        <w:rPr>
          <w:sz w:val="28"/>
          <w:szCs w:val="28"/>
        </w:rPr>
        <w:t>обновление содержания образования и введение новых государственных стандартов;</w:t>
      </w:r>
    </w:p>
    <w:p w:rsidR="00842CC2" w:rsidRPr="00842CC2" w:rsidRDefault="00842CC2" w:rsidP="00842CC2">
      <w:pPr>
        <w:numPr>
          <w:ilvl w:val="0"/>
          <w:numId w:val="27"/>
        </w:numPr>
        <w:tabs>
          <w:tab w:val="num" w:pos="0"/>
          <w:tab w:val="left" w:pos="900"/>
        </w:tabs>
        <w:overflowPunct/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842CC2">
        <w:rPr>
          <w:sz w:val="28"/>
          <w:szCs w:val="28"/>
        </w:rPr>
        <w:lastRenderedPageBreak/>
        <w:t>обеспечению открытости образовательных учреждений.</w:t>
      </w:r>
    </w:p>
    <w:p w:rsidR="00842CC2" w:rsidRPr="00842CC2" w:rsidRDefault="00842CC2" w:rsidP="00842CC2">
      <w:pPr>
        <w:pStyle w:val="af4"/>
        <w:ind w:firstLine="540"/>
        <w:jc w:val="both"/>
        <w:rPr>
          <w:sz w:val="28"/>
          <w:szCs w:val="28"/>
        </w:rPr>
      </w:pPr>
      <w:r w:rsidRPr="00842CC2">
        <w:rPr>
          <w:sz w:val="28"/>
          <w:szCs w:val="28"/>
        </w:rPr>
        <w:t>Федеральный закон № 273-ФЗ сохраняет два сложившихся вида аттестации педагогических работников – в целях подтверждения соответствия занимаемой должности и в целях установления квалификационной категории (</w:t>
      </w:r>
      <w:hyperlink w:anchor="st49_1" w:tgtFrame="_blank" w:history="1">
        <w:proofErr w:type="gramStart"/>
        <w:r w:rsidRPr="00842CC2">
          <w:rPr>
            <w:sz w:val="28"/>
            <w:szCs w:val="28"/>
          </w:rPr>
          <w:t>ч</w:t>
        </w:r>
        <w:proofErr w:type="gramEnd"/>
        <w:r w:rsidRPr="00842CC2">
          <w:rPr>
            <w:sz w:val="28"/>
            <w:szCs w:val="28"/>
          </w:rPr>
          <w:t>. 1 ст. 49 Закона</w:t>
        </w:r>
      </w:hyperlink>
      <w:r w:rsidRPr="00842CC2">
        <w:rPr>
          <w:sz w:val="28"/>
          <w:szCs w:val="28"/>
        </w:rPr>
        <w:t>). Новшества касаются аттестации педагогов, проводимой в целях подтверждения соответствия занимаемой должности, и выражаются в следующем: аттестация педагогических работников в целях подтверждения соответствия занимаемой должности становится обязательной независимо от наличия у них установленной квалификационной категории.</w:t>
      </w:r>
    </w:p>
    <w:p w:rsidR="00842CC2" w:rsidRPr="00842CC2" w:rsidRDefault="00842CC2" w:rsidP="00842CC2">
      <w:pPr>
        <w:tabs>
          <w:tab w:val="left" w:pos="900"/>
        </w:tabs>
        <w:autoSpaceDE/>
        <w:autoSpaceDN/>
        <w:adjustRightInd/>
        <w:rPr>
          <w:sz w:val="28"/>
          <w:szCs w:val="28"/>
        </w:rPr>
      </w:pPr>
    </w:p>
    <w:p w:rsidR="00842CC2" w:rsidRPr="00842CC2" w:rsidRDefault="00842CC2" w:rsidP="00842CC2">
      <w:pPr>
        <w:tabs>
          <w:tab w:val="left" w:pos="851"/>
        </w:tabs>
        <w:ind w:firstLine="851"/>
        <w:rPr>
          <w:sz w:val="28"/>
          <w:szCs w:val="28"/>
        </w:rPr>
      </w:pPr>
      <w:r w:rsidRPr="00842CC2">
        <w:rPr>
          <w:sz w:val="28"/>
          <w:szCs w:val="28"/>
        </w:rPr>
        <w:t>Программа составлена с учетом объективных предпосылок и изменений  в обществе и сфере образования, прогноза кадрового обеспечения муниципальной системы образования и предполагает совершенствование работы с педагогическими кадрами в целях содействия росту их профессиональной компетентности, обеспечение им социальных гарантий и создание условий для дальнейшего профессионального развития.</w:t>
      </w:r>
    </w:p>
    <w:p w:rsidR="00842CC2" w:rsidRPr="00842CC2" w:rsidRDefault="00842CC2" w:rsidP="00842CC2">
      <w:pPr>
        <w:tabs>
          <w:tab w:val="left" w:pos="851"/>
        </w:tabs>
        <w:ind w:firstLine="851"/>
        <w:rPr>
          <w:sz w:val="28"/>
          <w:szCs w:val="28"/>
        </w:rPr>
      </w:pPr>
      <w:r w:rsidRPr="00842CC2">
        <w:rPr>
          <w:sz w:val="28"/>
          <w:szCs w:val="28"/>
        </w:rPr>
        <w:t xml:space="preserve">В Дзержинском районе сложилась определенная система работы с педагогическими и руководящими кадрами по созданию условий для совершенствования уровня их профессиональной подготовки с учетом требований модернизации российского образования. Проводится работа по мониторингу кадрового обеспечения системы образования, создан банк данных о педагогических кадрах. Приняты меры по совершенствованию системы аттестации педагогических и руководящих кадров, обновлению и пополнению кадрового корпуса, проводится работа по формированию и обучению резерва руководящих работников, по социальной поддержке педагогов. </w:t>
      </w:r>
    </w:p>
    <w:p w:rsidR="00842CC2" w:rsidRPr="00842CC2" w:rsidRDefault="00842CC2" w:rsidP="00842CC2">
      <w:pPr>
        <w:tabs>
          <w:tab w:val="left" w:pos="851"/>
        </w:tabs>
        <w:ind w:firstLine="851"/>
        <w:rPr>
          <w:sz w:val="28"/>
          <w:szCs w:val="28"/>
        </w:rPr>
      </w:pPr>
      <w:r w:rsidRPr="00842CC2">
        <w:rPr>
          <w:sz w:val="28"/>
          <w:szCs w:val="28"/>
        </w:rPr>
        <w:t>Ежемесячно педагогическим работникам выплачиваются стимулирующие и компенсирующие надбавки. В том числе производится ежемесячная надбавка молодым специалистам, прочие компенсационные выплаты.</w:t>
      </w:r>
    </w:p>
    <w:p w:rsidR="00842CC2" w:rsidRPr="00842CC2" w:rsidRDefault="00842CC2" w:rsidP="00842CC2">
      <w:pPr>
        <w:tabs>
          <w:tab w:val="left" w:pos="851"/>
        </w:tabs>
        <w:ind w:firstLine="851"/>
        <w:rPr>
          <w:sz w:val="28"/>
          <w:szCs w:val="28"/>
        </w:rPr>
      </w:pPr>
      <w:r w:rsidRPr="00842CC2">
        <w:rPr>
          <w:sz w:val="28"/>
          <w:szCs w:val="28"/>
        </w:rPr>
        <w:t xml:space="preserve">Осуществляется материальное и моральное стимулирование педагогов за высокие результаты работы, успешное участие в муниципальных, краевых и всероссийских конкурсах и олимпиадах. </w:t>
      </w:r>
    </w:p>
    <w:p w:rsidR="00842CC2" w:rsidRPr="00842CC2" w:rsidRDefault="00842CC2" w:rsidP="00842CC2">
      <w:pPr>
        <w:ind w:firstLine="540"/>
        <w:rPr>
          <w:sz w:val="28"/>
          <w:szCs w:val="28"/>
        </w:rPr>
      </w:pPr>
      <w:r w:rsidRPr="00842CC2">
        <w:rPr>
          <w:sz w:val="28"/>
          <w:szCs w:val="28"/>
        </w:rPr>
        <w:t>Вместе с тем, динамичное развитие общества, необходимость перехода на новую систему оплаты труда, имеющийся дисбаланс между потребностями родителей и обучающихся в качестве и форме предоставляемых образовательных услуг, с одной стороны, и готовностью и способностью педагогов эти услуги оказывать, с другой стороны, - приводит к переосмыслению требований к уровню профессиональной компетенции педагогов. Важно создать систему мотивации руководителей образовательных учреждений, педагогов к повышению уровня профессионализма, к работе в новом социальном контексте, в новых условиях. А это возможно осуществить только на комплексной основе, объединяющей новые подходы к организации работы, направленной на совершенствование кадрового потенциала муниципальной системы образования.</w:t>
      </w:r>
    </w:p>
    <w:p w:rsidR="00842CC2" w:rsidRPr="00842CC2" w:rsidRDefault="00842CC2" w:rsidP="00842CC2">
      <w:pPr>
        <w:tabs>
          <w:tab w:val="left" w:pos="851"/>
        </w:tabs>
        <w:ind w:firstLine="851"/>
        <w:rPr>
          <w:sz w:val="28"/>
          <w:szCs w:val="28"/>
        </w:rPr>
      </w:pPr>
      <w:r w:rsidRPr="00842CC2">
        <w:rPr>
          <w:sz w:val="28"/>
          <w:szCs w:val="28"/>
        </w:rPr>
        <w:t xml:space="preserve">Необходимо решить задачи дальнейшей социальной защиты работников муниципальной системы образования, закрепления молодых специалистов, </w:t>
      </w:r>
      <w:r w:rsidRPr="00842CC2">
        <w:rPr>
          <w:sz w:val="28"/>
          <w:szCs w:val="28"/>
        </w:rPr>
        <w:lastRenderedPageBreak/>
        <w:t xml:space="preserve">стимулирования и дифференцированной оплаты труда руководителей и педагогических работников образовательных учреждений в зависимости от результатов их деятельности. </w:t>
      </w:r>
    </w:p>
    <w:p w:rsidR="00842CC2" w:rsidRPr="00842CC2" w:rsidRDefault="00842CC2" w:rsidP="00842CC2">
      <w:pPr>
        <w:tabs>
          <w:tab w:val="left" w:pos="851"/>
        </w:tabs>
        <w:ind w:firstLine="851"/>
        <w:rPr>
          <w:sz w:val="28"/>
          <w:szCs w:val="28"/>
        </w:rPr>
      </w:pPr>
      <w:r w:rsidRPr="00842CC2">
        <w:rPr>
          <w:sz w:val="28"/>
          <w:szCs w:val="28"/>
        </w:rPr>
        <w:t xml:space="preserve">В программе предусмотрено осуществление мер, направленных на решение указанных задач. 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 xml:space="preserve">Остается острой в сфере образования Дзержинского района проблема старения педагогических коллективов. Процент педагогов пенсионного возраста в учреждениях общего и дополнительного образования последние три года стабилен и составляет 24%. В учреждениях же дошкольного образования число пенсионеров по отношению к общему числу педагогов по-прежнему увеличивается. 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 xml:space="preserve">МКУ «Дзержинским межшкольным методическим центром» создаются условия для повышения уровня профессиональной подготовки педагогических работников через проведение семинаров, мастер – классов, заседаний районных методических объединений учителей предметников. Ежегодно на базе КК ИПК РО в г. Красноярске проходят повышение квалификации более 35% педагогов. Кроме того, педагогические работники принимают участие в курсах повышения квалификации в </w:t>
      </w:r>
      <w:proofErr w:type="gramStart"/>
      <w:r w:rsidRPr="00842CC2">
        <w:rPr>
          <w:sz w:val="28"/>
          <w:szCs w:val="28"/>
        </w:rPr>
        <w:t>г</w:t>
      </w:r>
      <w:proofErr w:type="gramEnd"/>
      <w:r w:rsidRPr="00842CC2">
        <w:rPr>
          <w:sz w:val="28"/>
          <w:szCs w:val="28"/>
        </w:rPr>
        <w:t>. Канске и дистанционно, проводимых издательским домом «Первое сентября» и прочими организациями.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Ежегодно из образовательных учреждений уходят педагоги. Причем, в основном это молодые специалисты и люди среднего возраста.  Одной из причин перехода  работников системы образования в другие отрасли или перее</w:t>
      </w:r>
      <w:proofErr w:type="gramStart"/>
      <w:r w:rsidRPr="00842CC2">
        <w:rPr>
          <w:sz w:val="28"/>
          <w:szCs w:val="28"/>
        </w:rPr>
        <w:t>зд в др</w:t>
      </w:r>
      <w:proofErr w:type="gramEnd"/>
      <w:r w:rsidRPr="00842CC2">
        <w:rPr>
          <w:sz w:val="28"/>
          <w:szCs w:val="28"/>
        </w:rPr>
        <w:t xml:space="preserve">угие районы Красноярского края являются сравнительно невысокая заработная плата и трудности в решении жилищного вопроса. 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 xml:space="preserve">Количество выпускников педагогических специальностей уже несколько лет в разы превышает количество вакансий в образовательных учреждениях. Вместе с тем, из года в год в районе отмечается дефицит таких педагогических кадров, как учителей английского языка, физики, математики, химии. </w:t>
      </w:r>
    </w:p>
    <w:p w:rsidR="00842CC2" w:rsidRPr="00842CC2" w:rsidRDefault="00842CC2" w:rsidP="00842CC2">
      <w:pPr>
        <w:jc w:val="center"/>
        <w:rPr>
          <w:bCs/>
          <w:sz w:val="28"/>
          <w:szCs w:val="28"/>
        </w:rPr>
      </w:pPr>
      <w:r w:rsidRPr="00842CC2">
        <w:rPr>
          <w:bCs/>
          <w:sz w:val="28"/>
          <w:szCs w:val="28"/>
        </w:rPr>
        <w:t xml:space="preserve">Основные цели и задачи подпрограммы </w:t>
      </w:r>
    </w:p>
    <w:p w:rsidR="00842CC2" w:rsidRPr="00842CC2" w:rsidRDefault="00842CC2" w:rsidP="00842CC2">
      <w:pPr>
        <w:ind w:firstLine="708"/>
        <w:rPr>
          <w:sz w:val="28"/>
          <w:szCs w:val="28"/>
        </w:rPr>
      </w:pPr>
      <w:r w:rsidRPr="00842CC2">
        <w:rPr>
          <w:sz w:val="28"/>
          <w:szCs w:val="28"/>
        </w:rPr>
        <w:t>Целью программы является формирование кадрового ресурса отрасли, обеспечивающего необходимое качество образования детей и молодежи, соответствующее потребностям граждан.</w:t>
      </w:r>
    </w:p>
    <w:p w:rsidR="00842CC2" w:rsidRPr="00842CC2" w:rsidRDefault="00842CC2" w:rsidP="00842CC2">
      <w:pPr>
        <w:ind w:firstLine="708"/>
        <w:rPr>
          <w:sz w:val="28"/>
          <w:szCs w:val="28"/>
        </w:rPr>
      </w:pPr>
      <w:r w:rsidRPr="00842CC2">
        <w:rPr>
          <w:sz w:val="28"/>
          <w:szCs w:val="28"/>
        </w:rPr>
        <w:t xml:space="preserve">Программа предусматривает решение задачи: </w:t>
      </w:r>
    </w:p>
    <w:p w:rsidR="00842CC2" w:rsidRPr="00842CC2" w:rsidRDefault="00842CC2" w:rsidP="00842CC2">
      <w:pPr>
        <w:autoSpaceDE/>
        <w:autoSpaceDN/>
        <w:adjustRightInd/>
        <w:rPr>
          <w:sz w:val="28"/>
          <w:szCs w:val="28"/>
        </w:rPr>
      </w:pPr>
      <w:r w:rsidRPr="00842CC2">
        <w:rPr>
          <w:sz w:val="28"/>
          <w:szCs w:val="28"/>
        </w:rPr>
        <w:t>удовлетворение муниципального запроса на качество кадровых ресурсов.</w:t>
      </w:r>
    </w:p>
    <w:p w:rsidR="00842CC2" w:rsidRPr="00842CC2" w:rsidRDefault="00842CC2" w:rsidP="00842CC2">
      <w:pPr>
        <w:tabs>
          <w:tab w:val="left" w:pos="432"/>
        </w:tabs>
        <w:ind w:firstLine="432"/>
        <w:rPr>
          <w:sz w:val="28"/>
          <w:szCs w:val="28"/>
        </w:rPr>
      </w:pPr>
      <w:r w:rsidRPr="00842CC2">
        <w:rPr>
          <w:sz w:val="28"/>
          <w:szCs w:val="28"/>
        </w:rPr>
        <w:t>Достижение основной цели и решение задачи программы осуществляется за счет</w:t>
      </w:r>
    </w:p>
    <w:p w:rsidR="00842CC2" w:rsidRPr="00842CC2" w:rsidRDefault="00842CC2" w:rsidP="00842CC2">
      <w:pPr>
        <w:numPr>
          <w:ilvl w:val="0"/>
          <w:numId w:val="28"/>
        </w:numPr>
        <w:tabs>
          <w:tab w:val="clear" w:pos="1260"/>
          <w:tab w:val="left" w:pos="252"/>
          <w:tab w:val="num" w:pos="972"/>
        </w:tabs>
        <w:overflowPunct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842CC2">
        <w:rPr>
          <w:sz w:val="28"/>
          <w:szCs w:val="28"/>
        </w:rPr>
        <w:t>создания и функционирования информационного банка педагогических кадров в области образования;</w:t>
      </w:r>
    </w:p>
    <w:p w:rsidR="00842CC2" w:rsidRPr="00842CC2" w:rsidRDefault="00842CC2" w:rsidP="00842CC2">
      <w:pPr>
        <w:numPr>
          <w:ilvl w:val="0"/>
          <w:numId w:val="28"/>
        </w:numPr>
        <w:tabs>
          <w:tab w:val="clear" w:pos="1260"/>
          <w:tab w:val="left" w:pos="252"/>
          <w:tab w:val="num" w:pos="972"/>
        </w:tabs>
        <w:overflowPunct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842CC2">
        <w:rPr>
          <w:sz w:val="28"/>
          <w:szCs w:val="28"/>
        </w:rPr>
        <w:t xml:space="preserve">совершенствования системы непрерывного педагогического образования по подготовке, переподготовке и повышению квалификации педагогических кадров; </w:t>
      </w:r>
    </w:p>
    <w:p w:rsidR="00842CC2" w:rsidRPr="00842CC2" w:rsidRDefault="00842CC2" w:rsidP="00842CC2">
      <w:pPr>
        <w:numPr>
          <w:ilvl w:val="0"/>
          <w:numId w:val="28"/>
        </w:numPr>
        <w:tabs>
          <w:tab w:val="clear" w:pos="1260"/>
          <w:tab w:val="left" w:pos="252"/>
          <w:tab w:val="num" w:pos="972"/>
        </w:tabs>
        <w:overflowPunct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842CC2">
        <w:rPr>
          <w:sz w:val="28"/>
          <w:szCs w:val="28"/>
        </w:rPr>
        <w:t>изменения содержания повышения квалификации педагогических работников с учетом введения федеральных государственных образовательных стандартов второго поколения и современных образовательных технологий;</w:t>
      </w:r>
    </w:p>
    <w:p w:rsidR="00842CC2" w:rsidRPr="00842CC2" w:rsidRDefault="00842CC2" w:rsidP="00842CC2">
      <w:pPr>
        <w:numPr>
          <w:ilvl w:val="0"/>
          <w:numId w:val="28"/>
        </w:numPr>
        <w:tabs>
          <w:tab w:val="clear" w:pos="1260"/>
          <w:tab w:val="left" w:pos="252"/>
          <w:tab w:val="num" w:pos="972"/>
        </w:tabs>
        <w:overflowPunct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842CC2">
        <w:rPr>
          <w:sz w:val="28"/>
          <w:szCs w:val="28"/>
        </w:rPr>
        <w:t>создания условий системы социальной поддержки работников образования, повышения их статуса в обществе;</w:t>
      </w:r>
    </w:p>
    <w:p w:rsidR="00842CC2" w:rsidRPr="00842CC2" w:rsidRDefault="00842CC2" w:rsidP="00842CC2">
      <w:pPr>
        <w:numPr>
          <w:ilvl w:val="0"/>
          <w:numId w:val="28"/>
        </w:numPr>
        <w:tabs>
          <w:tab w:val="clear" w:pos="1260"/>
          <w:tab w:val="left" w:pos="252"/>
          <w:tab w:val="num" w:pos="972"/>
        </w:tabs>
        <w:overflowPunct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842CC2">
        <w:rPr>
          <w:sz w:val="28"/>
          <w:szCs w:val="28"/>
        </w:rPr>
        <w:lastRenderedPageBreak/>
        <w:t>постоянного притока в систему образования района молодых специалистов;</w:t>
      </w:r>
    </w:p>
    <w:p w:rsidR="00842CC2" w:rsidRPr="00842CC2" w:rsidRDefault="00842CC2" w:rsidP="00842CC2">
      <w:pPr>
        <w:jc w:val="center"/>
        <w:rPr>
          <w:b/>
          <w:bCs/>
          <w:sz w:val="28"/>
          <w:szCs w:val="28"/>
        </w:rPr>
      </w:pPr>
    </w:p>
    <w:p w:rsidR="00842CC2" w:rsidRPr="00842CC2" w:rsidRDefault="00842CC2" w:rsidP="00842CC2">
      <w:pPr>
        <w:jc w:val="center"/>
        <w:rPr>
          <w:bCs/>
          <w:sz w:val="28"/>
          <w:szCs w:val="28"/>
        </w:rPr>
      </w:pPr>
      <w:r w:rsidRPr="00842CC2">
        <w:rPr>
          <w:bCs/>
          <w:sz w:val="28"/>
          <w:szCs w:val="28"/>
        </w:rPr>
        <w:t>Промежуточные и конечные социально-экономические результаты решения проблемы</w:t>
      </w:r>
    </w:p>
    <w:p w:rsidR="00842CC2" w:rsidRPr="00842CC2" w:rsidRDefault="00842CC2" w:rsidP="00842CC2">
      <w:pPr>
        <w:shd w:val="clear" w:color="auto" w:fill="FFFFFF"/>
        <w:ind w:firstLine="832"/>
        <w:rPr>
          <w:sz w:val="28"/>
          <w:szCs w:val="28"/>
        </w:rPr>
      </w:pPr>
      <w:r w:rsidRPr="00842CC2">
        <w:rPr>
          <w:sz w:val="28"/>
          <w:szCs w:val="28"/>
        </w:rPr>
        <w:t>Своевременная и в полном объеме реализация Подпрограммы позволит:</w:t>
      </w:r>
    </w:p>
    <w:p w:rsidR="00842CC2" w:rsidRPr="00842CC2" w:rsidRDefault="00842CC2" w:rsidP="00842CC2">
      <w:pPr>
        <w:shd w:val="clear" w:color="auto" w:fill="FFFFFF"/>
        <w:rPr>
          <w:sz w:val="28"/>
          <w:szCs w:val="28"/>
        </w:rPr>
      </w:pPr>
      <w:r w:rsidRPr="00842CC2">
        <w:rPr>
          <w:sz w:val="28"/>
          <w:szCs w:val="28"/>
        </w:rPr>
        <w:t xml:space="preserve">- повышение удовлетворенности населения качеством образовательных услуг; </w:t>
      </w:r>
    </w:p>
    <w:p w:rsidR="00842CC2" w:rsidRPr="00842CC2" w:rsidRDefault="00842CC2" w:rsidP="00842CC2">
      <w:pPr>
        <w:rPr>
          <w:noProof/>
          <w:sz w:val="28"/>
          <w:szCs w:val="28"/>
        </w:rPr>
      </w:pPr>
      <w:r w:rsidRPr="00842CC2">
        <w:rPr>
          <w:noProof/>
          <w:sz w:val="28"/>
          <w:szCs w:val="28"/>
        </w:rPr>
        <w:t>- своевременное прохождение курсовой подготовки педагогическими и руководящими кадрами - до 100 % от общего числа педагогов Дзержинского района, нуждающихся в прохождении курсовой переподготовки;</w:t>
      </w:r>
    </w:p>
    <w:p w:rsidR="00842CC2" w:rsidRPr="00842CC2" w:rsidRDefault="00842CC2" w:rsidP="00842CC2">
      <w:pPr>
        <w:rPr>
          <w:noProof/>
          <w:sz w:val="28"/>
          <w:szCs w:val="28"/>
        </w:rPr>
      </w:pPr>
      <w:r w:rsidRPr="00842CC2">
        <w:rPr>
          <w:noProof/>
          <w:sz w:val="28"/>
          <w:szCs w:val="28"/>
        </w:rPr>
        <w:t xml:space="preserve">-аттестация педагогических работников с присвоением высшей и первой  квалификационной категории – до 100 % от общего числа аттестуемых ежегодно, </w:t>
      </w:r>
    </w:p>
    <w:p w:rsidR="00842CC2" w:rsidRPr="00842CC2" w:rsidRDefault="00842CC2" w:rsidP="00842CC2">
      <w:pPr>
        <w:rPr>
          <w:noProof/>
          <w:sz w:val="28"/>
          <w:szCs w:val="28"/>
        </w:rPr>
      </w:pPr>
      <w:r w:rsidRPr="00842CC2">
        <w:rPr>
          <w:noProof/>
          <w:sz w:val="28"/>
          <w:szCs w:val="28"/>
        </w:rPr>
        <w:t>-100% прохождение аттестации педагогическими  и руководящими работниками на соответствие занимаемой должности за исключением случаев, предусмотренных нормативными документами РФ;</w:t>
      </w:r>
    </w:p>
    <w:p w:rsidR="00842CC2" w:rsidRPr="00842CC2" w:rsidRDefault="00842CC2" w:rsidP="00842CC2">
      <w:pPr>
        <w:rPr>
          <w:noProof/>
          <w:sz w:val="28"/>
          <w:szCs w:val="28"/>
        </w:rPr>
      </w:pPr>
      <w:r w:rsidRPr="00842CC2">
        <w:rPr>
          <w:noProof/>
          <w:sz w:val="28"/>
          <w:szCs w:val="28"/>
        </w:rPr>
        <w:t>-укомплектованность общеобразовательных учреждений педагогичекими кадрами, имеющими высшее образование возрастет с 54% до 70%;</w:t>
      </w:r>
    </w:p>
    <w:p w:rsidR="00842CC2" w:rsidRPr="00842CC2" w:rsidRDefault="00842CC2" w:rsidP="00842CC2">
      <w:pPr>
        <w:rPr>
          <w:noProof/>
          <w:sz w:val="28"/>
          <w:szCs w:val="28"/>
        </w:rPr>
      </w:pPr>
      <w:r w:rsidRPr="00842CC2">
        <w:rPr>
          <w:noProof/>
          <w:sz w:val="28"/>
          <w:szCs w:val="28"/>
        </w:rPr>
        <w:t>-доля руководителей и заместителей руководителей  образовательных учреждений, прошедших переподготовку по программе «Менеджер в образовании» увеличится с ежегодным приростом 3%;</w:t>
      </w:r>
    </w:p>
    <w:p w:rsidR="00842CC2" w:rsidRPr="00842CC2" w:rsidRDefault="00842CC2" w:rsidP="00842CC2">
      <w:pPr>
        <w:rPr>
          <w:noProof/>
          <w:sz w:val="28"/>
          <w:szCs w:val="28"/>
        </w:rPr>
      </w:pPr>
      <w:r w:rsidRPr="00842CC2">
        <w:rPr>
          <w:noProof/>
          <w:sz w:val="28"/>
          <w:szCs w:val="28"/>
        </w:rPr>
        <w:t>- доля учителей общеобразовательных учреждений, имеющие стаж работы до 5 лет, в общей численности учителей общеобрзовательных учреждений возрастет с 17%  до      19%;</w:t>
      </w:r>
    </w:p>
    <w:p w:rsidR="00842CC2" w:rsidRPr="00842CC2" w:rsidRDefault="00842CC2" w:rsidP="00842CC2">
      <w:pPr>
        <w:shd w:val="clear" w:color="auto" w:fill="FFFFFF"/>
        <w:rPr>
          <w:sz w:val="28"/>
          <w:szCs w:val="28"/>
        </w:rPr>
      </w:pPr>
      <w:r w:rsidRPr="00842CC2">
        <w:rPr>
          <w:sz w:val="28"/>
          <w:szCs w:val="28"/>
        </w:rPr>
        <w:t>-повысить привлекательность педагогической профессии и уровень квалификации преподавательских кадров.</w:t>
      </w:r>
    </w:p>
    <w:p w:rsidR="00842CC2" w:rsidRPr="00842CC2" w:rsidRDefault="00842CC2" w:rsidP="00842CC2">
      <w:pPr>
        <w:tabs>
          <w:tab w:val="left" w:pos="330"/>
        </w:tabs>
        <w:autoSpaceDE/>
        <w:autoSpaceDN/>
        <w:adjustRightInd/>
        <w:rPr>
          <w:sz w:val="28"/>
          <w:szCs w:val="28"/>
        </w:rPr>
      </w:pPr>
      <w:r w:rsidRPr="00842CC2">
        <w:rPr>
          <w:sz w:val="28"/>
          <w:szCs w:val="28"/>
        </w:rPr>
        <w:t>-рост числа педагогических и руководящих кадров, повышающих квалификацию на базе межшкольного методического центра;</w:t>
      </w:r>
    </w:p>
    <w:p w:rsidR="00842CC2" w:rsidRPr="00842CC2" w:rsidRDefault="00842CC2" w:rsidP="00842CC2">
      <w:pPr>
        <w:tabs>
          <w:tab w:val="left" w:pos="330"/>
        </w:tabs>
        <w:autoSpaceDE/>
        <w:autoSpaceDN/>
        <w:adjustRightInd/>
        <w:rPr>
          <w:sz w:val="28"/>
          <w:szCs w:val="28"/>
        </w:rPr>
      </w:pPr>
      <w:r w:rsidRPr="00842CC2">
        <w:rPr>
          <w:sz w:val="28"/>
          <w:szCs w:val="28"/>
        </w:rPr>
        <w:t xml:space="preserve">- создание муниципальных опорных базовых площадок, постоянно действующих </w:t>
      </w:r>
      <w:proofErr w:type="spellStart"/>
      <w:r w:rsidRPr="00842CC2">
        <w:rPr>
          <w:sz w:val="28"/>
          <w:szCs w:val="28"/>
        </w:rPr>
        <w:t>сминаров</w:t>
      </w:r>
      <w:proofErr w:type="spellEnd"/>
      <w:r w:rsidRPr="00842CC2">
        <w:rPr>
          <w:sz w:val="28"/>
          <w:szCs w:val="28"/>
        </w:rPr>
        <w:t xml:space="preserve"> для педагогов по освоению современными инновационными технологиями, направленными на достижение новых образовательных результатов;</w:t>
      </w:r>
    </w:p>
    <w:p w:rsidR="00842CC2" w:rsidRPr="00842CC2" w:rsidRDefault="00842CC2" w:rsidP="00842CC2">
      <w:pPr>
        <w:tabs>
          <w:tab w:val="left" w:pos="330"/>
        </w:tabs>
        <w:autoSpaceDE/>
        <w:autoSpaceDN/>
        <w:adjustRightInd/>
        <w:rPr>
          <w:sz w:val="28"/>
          <w:szCs w:val="28"/>
        </w:rPr>
      </w:pPr>
      <w:r w:rsidRPr="00842CC2">
        <w:rPr>
          <w:sz w:val="28"/>
          <w:szCs w:val="28"/>
        </w:rPr>
        <w:t>-повышение численности педагогических и руководящих кадров, обучающихся в дистанционных формах.</w:t>
      </w:r>
    </w:p>
    <w:p w:rsidR="00842CC2" w:rsidRPr="00842CC2" w:rsidRDefault="00842CC2" w:rsidP="00842CC2">
      <w:pPr>
        <w:jc w:val="center"/>
        <w:rPr>
          <w:b/>
          <w:bCs/>
          <w:sz w:val="28"/>
          <w:szCs w:val="28"/>
        </w:rPr>
      </w:pPr>
    </w:p>
    <w:p w:rsidR="00842CC2" w:rsidRPr="00842CC2" w:rsidRDefault="00842CC2" w:rsidP="00842CC2">
      <w:pPr>
        <w:jc w:val="center"/>
        <w:rPr>
          <w:bCs/>
          <w:sz w:val="28"/>
          <w:szCs w:val="28"/>
        </w:rPr>
      </w:pPr>
      <w:r w:rsidRPr="00842CC2">
        <w:rPr>
          <w:bCs/>
          <w:sz w:val="28"/>
          <w:szCs w:val="28"/>
        </w:rPr>
        <w:t>3. Механизм реализации подпрограммы</w:t>
      </w:r>
    </w:p>
    <w:p w:rsidR="00842CC2" w:rsidRPr="00842CC2" w:rsidRDefault="00842CC2" w:rsidP="00842CC2">
      <w:pPr>
        <w:ind w:firstLine="851"/>
        <w:rPr>
          <w:sz w:val="28"/>
          <w:szCs w:val="28"/>
        </w:rPr>
      </w:pPr>
      <w:r w:rsidRPr="00842CC2">
        <w:rPr>
          <w:sz w:val="28"/>
          <w:szCs w:val="28"/>
        </w:rPr>
        <w:t>Реализация подпрограммы осуществляется управлением образования администрации Дзержинского района, МКУ Дзержинский межшкольный методический центр», образовательными учреждениями Дзержинского района.</w:t>
      </w:r>
    </w:p>
    <w:p w:rsidR="00842CC2" w:rsidRPr="00842CC2" w:rsidRDefault="00842CC2" w:rsidP="00842CC2">
      <w:pPr>
        <w:ind w:firstLine="708"/>
        <w:rPr>
          <w:sz w:val="28"/>
          <w:szCs w:val="28"/>
        </w:rPr>
      </w:pPr>
      <w:r w:rsidRPr="00842CC2">
        <w:rPr>
          <w:bCs/>
          <w:sz w:val="28"/>
          <w:szCs w:val="28"/>
        </w:rPr>
        <w:t xml:space="preserve">Перечень целевых индикаторов подпрограммы с указанием прогнозируемых значений </w:t>
      </w:r>
      <w:r w:rsidRPr="00842CC2">
        <w:rPr>
          <w:sz w:val="28"/>
          <w:szCs w:val="28"/>
        </w:rPr>
        <w:t xml:space="preserve">приведены в приложении № 1 к настоящей подпрограмме </w:t>
      </w:r>
    </w:p>
    <w:p w:rsidR="00842CC2" w:rsidRPr="00842CC2" w:rsidRDefault="00842CC2" w:rsidP="00842CC2">
      <w:pPr>
        <w:ind w:firstLine="851"/>
        <w:rPr>
          <w:sz w:val="28"/>
          <w:szCs w:val="28"/>
        </w:rPr>
      </w:pPr>
      <w:r w:rsidRPr="00842CC2">
        <w:rPr>
          <w:sz w:val="28"/>
          <w:szCs w:val="28"/>
        </w:rPr>
        <w:t xml:space="preserve">Оценка социально-экономической эффективности проводится управлением </w:t>
      </w:r>
      <w:r w:rsidRPr="00842CC2">
        <w:rPr>
          <w:sz w:val="28"/>
          <w:szCs w:val="28"/>
          <w:lang w:eastAsia="en-US"/>
        </w:rPr>
        <w:t>образования администрации Дзержинского района.</w:t>
      </w:r>
    </w:p>
    <w:p w:rsidR="00842CC2" w:rsidRPr="00842CC2" w:rsidRDefault="00842CC2" w:rsidP="00842CC2">
      <w:pPr>
        <w:ind w:firstLine="851"/>
        <w:rPr>
          <w:sz w:val="28"/>
          <w:szCs w:val="28"/>
          <w:lang w:eastAsia="en-US"/>
        </w:rPr>
      </w:pPr>
      <w:r w:rsidRPr="00842CC2">
        <w:rPr>
          <w:sz w:val="28"/>
          <w:szCs w:val="28"/>
        </w:rPr>
        <w:t xml:space="preserve">Обязательным условием эффективности программы является успешное выполнение </w:t>
      </w:r>
      <w:r w:rsidRPr="00842CC2">
        <w:rPr>
          <w:sz w:val="28"/>
          <w:szCs w:val="28"/>
          <w:lang w:eastAsia="en-US"/>
        </w:rPr>
        <w:t>целевых индикаторов и показателей подпрограммы (приложение № 1 к подпрограмме), а также мероприятий в установленные сроки.</w:t>
      </w:r>
    </w:p>
    <w:p w:rsidR="00842CC2" w:rsidRPr="00842CC2" w:rsidRDefault="00842CC2" w:rsidP="00842CC2">
      <w:pPr>
        <w:ind w:firstLine="851"/>
        <w:rPr>
          <w:sz w:val="28"/>
          <w:szCs w:val="28"/>
        </w:rPr>
      </w:pPr>
      <w:r w:rsidRPr="00842CC2">
        <w:rPr>
          <w:sz w:val="28"/>
          <w:szCs w:val="28"/>
        </w:rPr>
        <w:lastRenderedPageBreak/>
        <w:t>Мероприятия подпрограммы представлены в приложении № 2 к подпрограмме  «Развитие кадрового потенциала отрасли».</w:t>
      </w:r>
    </w:p>
    <w:p w:rsidR="00842CC2" w:rsidRPr="00842CC2" w:rsidRDefault="00842CC2" w:rsidP="00842CC2">
      <w:pPr>
        <w:jc w:val="center"/>
        <w:rPr>
          <w:sz w:val="28"/>
          <w:szCs w:val="28"/>
        </w:rPr>
      </w:pPr>
    </w:p>
    <w:p w:rsidR="00842CC2" w:rsidRPr="00842CC2" w:rsidRDefault="00842CC2" w:rsidP="00842CC2">
      <w:pPr>
        <w:jc w:val="center"/>
        <w:rPr>
          <w:sz w:val="28"/>
          <w:szCs w:val="28"/>
        </w:rPr>
      </w:pPr>
      <w:r w:rsidRPr="00842CC2">
        <w:rPr>
          <w:sz w:val="28"/>
          <w:szCs w:val="28"/>
        </w:rPr>
        <w:t>4. Ресурсное обеспечение подпрограммы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Объем финансирования подпрограммы составит 12 334,147 тыс. руб., в том числе: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2014 год – 1908,940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2015 год – 1761,185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2016 год – 1729,522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2017 год – 1797,387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2018 год – 1712,371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2019 год – 1712,371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2020 год – 1712,371 тыс. руб.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из сре</w:t>
      </w:r>
      <w:proofErr w:type="gramStart"/>
      <w:r w:rsidRPr="00842CC2">
        <w:rPr>
          <w:sz w:val="28"/>
          <w:szCs w:val="28"/>
        </w:rPr>
        <w:t>дств кр</w:t>
      </w:r>
      <w:proofErr w:type="gramEnd"/>
      <w:r w:rsidRPr="00842CC2">
        <w:rPr>
          <w:sz w:val="28"/>
          <w:szCs w:val="28"/>
        </w:rPr>
        <w:t>аевого бюджета – 72,100 тыс. руб., в том числе: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2014 год – 0,00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2015 год – 0,00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2016 год – 0,00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2017 год – 72,100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2018 год – 0,00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2019 год – 0,00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2020 год – 0,00 тыс. руб.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из средств местного бюджета – 556 653,455 тыс. руб., в том числе: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2014 год – 1908,940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2015 год – 1761,185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2016 год – 1729,522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2017 год – 1725,287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2018 год – 1712,371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2019 год – 1712,371 тыс. руб.;</w:t>
      </w:r>
    </w:p>
    <w:p w:rsidR="00842CC2" w:rsidRPr="00842CC2" w:rsidRDefault="00842CC2" w:rsidP="00842CC2">
      <w:pPr>
        <w:rPr>
          <w:bCs/>
          <w:sz w:val="28"/>
          <w:szCs w:val="28"/>
        </w:rPr>
      </w:pPr>
      <w:r w:rsidRPr="00842CC2">
        <w:rPr>
          <w:sz w:val="28"/>
          <w:szCs w:val="28"/>
        </w:rPr>
        <w:t>2020 год – 1712,371 тыс. руб.</w:t>
      </w:r>
    </w:p>
    <w:p w:rsidR="00842CC2" w:rsidRPr="00842CC2" w:rsidRDefault="00842CC2" w:rsidP="00842CC2">
      <w:pPr>
        <w:jc w:val="center"/>
        <w:rPr>
          <w:bCs/>
          <w:sz w:val="28"/>
          <w:szCs w:val="28"/>
        </w:rPr>
      </w:pPr>
      <w:r w:rsidRPr="00842CC2">
        <w:rPr>
          <w:bCs/>
          <w:sz w:val="28"/>
          <w:szCs w:val="28"/>
        </w:rPr>
        <w:t>5. Организация управления Подпрограммой</w:t>
      </w:r>
      <w:r w:rsidRPr="00842CC2">
        <w:rPr>
          <w:bCs/>
          <w:sz w:val="28"/>
          <w:szCs w:val="28"/>
        </w:rPr>
        <w:br/>
        <w:t xml:space="preserve">и </w:t>
      </w:r>
      <w:proofErr w:type="gramStart"/>
      <w:r w:rsidRPr="00842CC2">
        <w:rPr>
          <w:bCs/>
          <w:sz w:val="28"/>
          <w:szCs w:val="28"/>
        </w:rPr>
        <w:t>контроль за</w:t>
      </w:r>
      <w:proofErr w:type="gramEnd"/>
      <w:r w:rsidRPr="00842CC2">
        <w:rPr>
          <w:bCs/>
          <w:sz w:val="28"/>
          <w:szCs w:val="28"/>
        </w:rPr>
        <w:t xml:space="preserve"> ходом ее выполнения</w:t>
      </w:r>
    </w:p>
    <w:p w:rsidR="00842CC2" w:rsidRPr="00842CC2" w:rsidRDefault="00842CC2" w:rsidP="00842CC2">
      <w:pPr>
        <w:ind w:firstLine="708"/>
        <w:rPr>
          <w:bCs/>
          <w:sz w:val="28"/>
          <w:szCs w:val="28"/>
        </w:rPr>
      </w:pPr>
      <w:r w:rsidRPr="00842CC2">
        <w:rPr>
          <w:bCs/>
          <w:sz w:val="28"/>
          <w:szCs w:val="28"/>
        </w:rPr>
        <w:t xml:space="preserve">Организация управления, </w:t>
      </w:r>
      <w:r w:rsidRPr="00842CC2">
        <w:rPr>
          <w:sz w:val="28"/>
          <w:szCs w:val="28"/>
        </w:rPr>
        <w:t>реализация, достижение конечного результата, целевое и эффективное использование финансовых средств, выделяемых на выполнение под</w:t>
      </w:r>
      <w:r w:rsidRPr="00842CC2">
        <w:rPr>
          <w:bCs/>
          <w:sz w:val="28"/>
          <w:szCs w:val="28"/>
        </w:rPr>
        <w:t xml:space="preserve">программы, осуществляется управлением образования, которое производит оценку реализации </w:t>
      </w:r>
      <w:r w:rsidRPr="00842CC2">
        <w:rPr>
          <w:sz w:val="28"/>
          <w:szCs w:val="28"/>
        </w:rPr>
        <w:t>под</w:t>
      </w:r>
      <w:r w:rsidRPr="00842CC2">
        <w:rPr>
          <w:bCs/>
          <w:sz w:val="28"/>
          <w:szCs w:val="28"/>
        </w:rPr>
        <w:t>программы по окончании календарного года.</w:t>
      </w:r>
    </w:p>
    <w:p w:rsidR="00842CC2" w:rsidRPr="00842CC2" w:rsidRDefault="00842CC2" w:rsidP="00842CC2">
      <w:pPr>
        <w:ind w:firstLine="708"/>
        <w:rPr>
          <w:sz w:val="28"/>
          <w:szCs w:val="28"/>
        </w:rPr>
      </w:pPr>
      <w:r w:rsidRPr="00842CC2">
        <w:rPr>
          <w:sz w:val="28"/>
          <w:szCs w:val="28"/>
        </w:rPr>
        <w:t>Управление образования организует ведение и представление ежеквартальной отчетности (за первый, второй и третий кварталы) для обеспечения мониторинга и анализа хода реализации подпрограммы.</w:t>
      </w:r>
    </w:p>
    <w:p w:rsidR="00842CC2" w:rsidRPr="00842CC2" w:rsidRDefault="00842CC2" w:rsidP="00842CC2">
      <w:pPr>
        <w:ind w:firstLine="708"/>
        <w:rPr>
          <w:sz w:val="28"/>
          <w:szCs w:val="28"/>
        </w:rPr>
      </w:pPr>
      <w:r w:rsidRPr="00842CC2">
        <w:rPr>
          <w:sz w:val="28"/>
          <w:szCs w:val="28"/>
        </w:rPr>
        <w:t>Отчеты о реализации под</w:t>
      </w:r>
      <w:r w:rsidRPr="00842CC2">
        <w:rPr>
          <w:bCs/>
          <w:sz w:val="28"/>
          <w:szCs w:val="28"/>
        </w:rPr>
        <w:t>программы</w:t>
      </w:r>
      <w:r w:rsidRPr="00842CC2">
        <w:rPr>
          <w:sz w:val="28"/>
          <w:szCs w:val="28"/>
        </w:rPr>
        <w:t xml:space="preserve">, представляются </w:t>
      </w:r>
      <w:r w:rsidRPr="00842CC2">
        <w:rPr>
          <w:bCs/>
          <w:sz w:val="28"/>
          <w:szCs w:val="28"/>
        </w:rPr>
        <w:t>управлением образования</w:t>
      </w:r>
      <w:r w:rsidRPr="00842CC2">
        <w:rPr>
          <w:sz w:val="28"/>
          <w:szCs w:val="28"/>
        </w:rPr>
        <w:t xml:space="preserve"> одновременно в финансовое управление и отдел экономики и труда администрации  Дзержинского района ежеквартально не позднее  10 числа второго месяца, следующего </w:t>
      </w:r>
      <w:proofErr w:type="gramStart"/>
      <w:r w:rsidRPr="00842CC2">
        <w:rPr>
          <w:sz w:val="28"/>
          <w:szCs w:val="28"/>
        </w:rPr>
        <w:t>за</w:t>
      </w:r>
      <w:proofErr w:type="gramEnd"/>
      <w:r w:rsidRPr="00842CC2">
        <w:rPr>
          <w:sz w:val="28"/>
          <w:szCs w:val="28"/>
        </w:rPr>
        <w:t xml:space="preserve"> отчетным.</w:t>
      </w:r>
    </w:p>
    <w:p w:rsidR="00842CC2" w:rsidRPr="00842CC2" w:rsidRDefault="00842CC2" w:rsidP="00842CC2">
      <w:pPr>
        <w:ind w:firstLine="708"/>
        <w:rPr>
          <w:bCs/>
          <w:sz w:val="28"/>
          <w:szCs w:val="28"/>
        </w:rPr>
      </w:pPr>
      <w:r w:rsidRPr="00842CC2">
        <w:rPr>
          <w:sz w:val="28"/>
          <w:szCs w:val="28"/>
        </w:rPr>
        <w:t xml:space="preserve"> </w:t>
      </w:r>
      <w:proofErr w:type="gramStart"/>
      <w:r w:rsidRPr="00842CC2">
        <w:rPr>
          <w:bCs/>
          <w:sz w:val="28"/>
          <w:szCs w:val="28"/>
        </w:rPr>
        <w:t>Контроль за</w:t>
      </w:r>
      <w:proofErr w:type="gramEnd"/>
      <w:r w:rsidRPr="00842CC2">
        <w:rPr>
          <w:bCs/>
          <w:sz w:val="28"/>
          <w:szCs w:val="28"/>
        </w:rPr>
        <w:t xml:space="preserve"> выполнением </w:t>
      </w:r>
      <w:r w:rsidRPr="00842CC2">
        <w:rPr>
          <w:sz w:val="28"/>
          <w:szCs w:val="28"/>
        </w:rPr>
        <w:t>под</w:t>
      </w:r>
      <w:r w:rsidRPr="00842CC2">
        <w:rPr>
          <w:bCs/>
          <w:sz w:val="28"/>
          <w:szCs w:val="28"/>
        </w:rPr>
        <w:t xml:space="preserve">программы осуществляет управление образования администрации Дзержинского района, контроль за целевым и </w:t>
      </w:r>
      <w:r w:rsidRPr="00842CC2">
        <w:rPr>
          <w:bCs/>
          <w:sz w:val="28"/>
          <w:szCs w:val="28"/>
        </w:rPr>
        <w:lastRenderedPageBreak/>
        <w:t xml:space="preserve">эффективным использованием средств бюджета финансовое управление администрации Дзержинского района. </w:t>
      </w:r>
    </w:p>
    <w:p w:rsidR="00842CC2" w:rsidRPr="00842CC2" w:rsidRDefault="00842CC2" w:rsidP="00842CC2">
      <w:pPr>
        <w:ind w:firstLine="708"/>
        <w:rPr>
          <w:bCs/>
          <w:sz w:val="28"/>
          <w:szCs w:val="28"/>
        </w:rPr>
      </w:pPr>
      <w:r w:rsidRPr="00842CC2">
        <w:rPr>
          <w:bCs/>
          <w:sz w:val="28"/>
          <w:szCs w:val="28"/>
        </w:rPr>
        <w:t xml:space="preserve">Ответственность за предоставление информации по реализации </w:t>
      </w:r>
      <w:r w:rsidRPr="00842CC2">
        <w:rPr>
          <w:sz w:val="28"/>
          <w:szCs w:val="28"/>
        </w:rPr>
        <w:t>под</w:t>
      </w:r>
      <w:r w:rsidRPr="00842CC2">
        <w:rPr>
          <w:bCs/>
          <w:sz w:val="28"/>
          <w:szCs w:val="28"/>
        </w:rPr>
        <w:t>программы возлагается на руководителя управления образования администрации Дзержинского района.</w:t>
      </w:r>
    </w:p>
    <w:p w:rsidR="00842CC2" w:rsidRPr="00842CC2" w:rsidRDefault="00842CC2" w:rsidP="00842CC2">
      <w:pPr>
        <w:ind w:firstLine="708"/>
        <w:rPr>
          <w:sz w:val="28"/>
          <w:szCs w:val="28"/>
        </w:rPr>
      </w:pPr>
      <w:r w:rsidRPr="00842CC2">
        <w:rPr>
          <w:sz w:val="28"/>
          <w:szCs w:val="28"/>
        </w:rPr>
        <w:t xml:space="preserve">Управление образования размещает годовой отчет в срок до 1 мая года, следующего за </w:t>
      </w:r>
      <w:proofErr w:type="gramStart"/>
      <w:r w:rsidRPr="00842CC2">
        <w:rPr>
          <w:sz w:val="28"/>
          <w:szCs w:val="28"/>
        </w:rPr>
        <w:t>отчетным</w:t>
      </w:r>
      <w:proofErr w:type="gramEnd"/>
      <w:r w:rsidRPr="00842CC2">
        <w:rPr>
          <w:sz w:val="28"/>
          <w:szCs w:val="28"/>
        </w:rPr>
        <w:t>, на официальном сайте управления образования в сети Интернет, а также сайте администрации Дзержинского района</w:t>
      </w:r>
    </w:p>
    <w:p w:rsidR="00842CC2" w:rsidRPr="00842CC2" w:rsidRDefault="00842CC2" w:rsidP="00842CC2">
      <w:pPr>
        <w:rPr>
          <w:sz w:val="20"/>
        </w:rPr>
      </w:pPr>
    </w:p>
    <w:p w:rsidR="00842CC2" w:rsidRPr="00842CC2" w:rsidRDefault="00842CC2" w:rsidP="00842CC2">
      <w:pPr>
        <w:rPr>
          <w:sz w:val="20"/>
        </w:rPr>
      </w:pPr>
      <w:r w:rsidRPr="00842CC2">
        <w:rPr>
          <w:sz w:val="20"/>
        </w:rPr>
        <w:t xml:space="preserve"> </w:t>
      </w:r>
    </w:p>
    <w:p w:rsidR="00842CC2" w:rsidRPr="00842CC2" w:rsidRDefault="00842CC2" w:rsidP="00842CC2">
      <w:pPr>
        <w:rPr>
          <w:sz w:val="20"/>
        </w:rPr>
      </w:pPr>
    </w:p>
    <w:p w:rsidR="00842CC2" w:rsidRPr="00842CC2" w:rsidRDefault="00842CC2" w:rsidP="00842CC2">
      <w:pPr>
        <w:rPr>
          <w:sz w:val="20"/>
        </w:rPr>
        <w:sectPr w:rsidR="00842CC2" w:rsidRPr="00842CC2" w:rsidSect="00A75D7D">
          <w:pgSz w:w="11905" w:h="16837"/>
          <w:pgMar w:top="1440" w:right="800" w:bottom="1134" w:left="800" w:header="720" w:footer="720" w:gutter="0"/>
          <w:cols w:space="720"/>
          <w:noEndnote/>
        </w:sectPr>
      </w:pPr>
    </w:p>
    <w:p w:rsidR="00842CC2" w:rsidRPr="00842CC2" w:rsidRDefault="00842CC2" w:rsidP="00842CC2">
      <w:pPr>
        <w:ind w:left="10632" w:right="211"/>
        <w:rPr>
          <w:szCs w:val="24"/>
        </w:rPr>
      </w:pPr>
      <w:r w:rsidRPr="00842CC2">
        <w:rPr>
          <w:szCs w:val="24"/>
        </w:rPr>
        <w:lastRenderedPageBreak/>
        <w:t>Приложение № 1 к Паспорту Подпрограммы 2 «Развитие кадрового потенциала отрасли»</w:t>
      </w:r>
    </w:p>
    <w:p w:rsidR="00842CC2" w:rsidRPr="00842CC2" w:rsidRDefault="00842CC2" w:rsidP="00842CC2">
      <w:pPr>
        <w:rPr>
          <w:szCs w:val="24"/>
        </w:rPr>
      </w:pPr>
    </w:p>
    <w:p w:rsidR="00842CC2" w:rsidRPr="00842CC2" w:rsidRDefault="00842CC2" w:rsidP="00842CC2">
      <w:pPr>
        <w:pStyle w:val="1"/>
        <w:rPr>
          <w:color w:val="auto"/>
          <w:szCs w:val="24"/>
        </w:rPr>
      </w:pPr>
      <w:r w:rsidRPr="00842CC2">
        <w:rPr>
          <w:color w:val="auto"/>
          <w:szCs w:val="24"/>
        </w:rPr>
        <w:t>Перечень целевых индикаторов подпрограммы</w:t>
      </w:r>
    </w:p>
    <w:tbl>
      <w:tblPr>
        <w:tblW w:w="15627" w:type="dxa"/>
        <w:tblInd w:w="113" w:type="dxa"/>
        <w:tblLook w:val="04A0"/>
      </w:tblPr>
      <w:tblGrid>
        <w:gridCol w:w="540"/>
        <w:gridCol w:w="6034"/>
        <w:gridCol w:w="1292"/>
        <w:gridCol w:w="1782"/>
        <w:gridCol w:w="966"/>
        <w:gridCol w:w="966"/>
        <w:gridCol w:w="971"/>
        <w:gridCol w:w="773"/>
        <w:gridCol w:w="773"/>
        <w:gridCol w:w="773"/>
        <w:gridCol w:w="757"/>
      </w:tblGrid>
      <w:tr w:rsidR="00842CC2" w:rsidRPr="00842CC2" w:rsidTr="00475F1D">
        <w:trPr>
          <w:trHeight w:val="12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№ </w:t>
            </w:r>
            <w:proofErr w:type="spellStart"/>
            <w:proofErr w:type="gramStart"/>
            <w:r w:rsidRPr="00842CC2">
              <w:rPr>
                <w:szCs w:val="24"/>
              </w:rPr>
              <w:t>п</w:t>
            </w:r>
            <w:proofErr w:type="spellEnd"/>
            <w:proofErr w:type="gramEnd"/>
            <w:r w:rsidRPr="00842CC2">
              <w:rPr>
                <w:szCs w:val="24"/>
              </w:rPr>
              <w:t>/</w:t>
            </w:r>
            <w:proofErr w:type="spellStart"/>
            <w:r w:rsidRPr="00842CC2">
              <w:rPr>
                <w:szCs w:val="24"/>
              </w:rPr>
              <w:t>п</w:t>
            </w:r>
            <w:proofErr w:type="spellEnd"/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Цель, целевые индикаторы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Единица измерения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Источник информации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2014 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2015 год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2016 год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2017 год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2018 год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2019 год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2020 год</w:t>
            </w:r>
          </w:p>
        </w:tc>
      </w:tr>
      <w:tr w:rsidR="00842CC2" w:rsidRPr="00842CC2" w:rsidTr="00475F1D">
        <w:trPr>
          <w:trHeight w:val="455"/>
        </w:trPr>
        <w:tc>
          <w:tcPr>
            <w:tcW w:w="1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Цель: формирование кадрового ресурса отрасли, обеспечивающего необходимое качество образования детей и молодежи, соответствующее потребностям граждан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b/>
                <w:bCs/>
                <w:szCs w:val="24"/>
              </w:rPr>
            </w:pPr>
            <w:r w:rsidRPr="00842CC2">
              <w:rPr>
                <w:b/>
                <w:bCs/>
                <w:szCs w:val="24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b/>
                <w:bCs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</w:tr>
      <w:tr w:rsidR="00842CC2" w:rsidRPr="00842CC2" w:rsidTr="00475F1D">
        <w:trPr>
          <w:trHeight w:val="9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Удельный вес численности учителей в возрасте до 35 лет в общей численности учителей общеобразовательных организаций, расположенных на территории Дзержинского района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Ведомственная отчетность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27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27</w:t>
            </w:r>
          </w:p>
        </w:tc>
      </w:tr>
    </w:tbl>
    <w:p w:rsidR="00842CC2" w:rsidRPr="00842CC2" w:rsidRDefault="00842CC2" w:rsidP="00842CC2">
      <w:pPr>
        <w:ind w:left="10632" w:right="211"/>
        <w:rPr>
          <w:szCs w:val="24"/>
        </w:rPr>
      </w:pPr>
    </w:p>
    <w:p w:rsidR="00842CC2" w:rsidRPr="00842CC2" w:rsidRDefault="00842CC2" w:rsidP="00842CC2">
      <w:pPr>
        <w:ind w:left="10632" w:right="211"/>
        <w:rPr>
          <w:szCs w:val="24"/>
        </w:rPr>
      </w:pPr>
      <w:r w:rsidRPr="00842CC2">
        <w:rPr>
          <w:szCs w:val="24"/>
        </w:rPr>
        <w:t xml:space="preserve">Приложение № 2 к Паспорту Подпрограммы 2 «Развитие кадрового потенциала отрасли» </w:t>
      </w:r>
    </w:p>
    <w:p w:rsidR="00842CC2" w:rsidRPr="00842CC2" w:rsidRDefault="00842CC2" w:rsidP="00842CC2">
      <w:pPr>
        <w:ind w:right="211"/>
        <w:jc w:val="center"/>
        <w:rPr>
          <w:szCs w:val="24"/>
        </w:rPr>
      </w:pPr>
      <w:r w:rsidRPr="00842CC2">
        <w:rPr>
          <w:b/>
          <w:bCs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4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9"/>
        <w:gridCol w:w="1899"/>
        <w:gridCol w:w="965"/>
        <w:gridCol w:w="999"/>
        <w:gridCol w:w="1112"/>
        <w:gridCol w:w="947"/>
        <w:gridCol w:w="1000"/>
        <w:gridCol w:w="771"/>
        <w:gridCol w:w="805"/>
        <w:gridCol w:w="643"/>
        <w:gridCol w:w="643"/>
        <w:gridCol w:w="643"/>
        <w:gridCol w:w="643"/>
        <w:gridCol w:w="643"/>
        <w:gridCol w:w="808"/>
        <w:gridCol w:w="1933"/>
      </w:tblGrid>
      <w:tr w:rsidR="00842CC2" w:rsidRPr="00842CC2" w:rsidTr="00475F1D">
        <w:trPr>
          <w:trHeight w:val="428"/>
        </w:trPr>
        <w:tc>
          <w:tcPr>
            <w:tcW w:w="999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bookmarkStart w:id="18" w:name="RANGE!A1:P18"/>
            <w:bookmarkEnd w:id="18"/>
            <w:r w:rsidRPr="00842CC2">
              <w:rPr>
                <w:szCs w:val="24"/>
              </w:rPr>
              <w:t xml:space="preserve">№ </w:t>
            </w:r>
            <w:proofErr w:type="spellStart"/>
            <w:proofErr w:type="gramStart"/>
            <w:r w:rsidRPr="00842CC2">
              <w:rPr>
                <w:szCs w:val="24"/>
              </w:rPr>
              <w:t>п</w:t>
            </w:r>
            <w:proofErr w:type="spellEnd"/>
            <w:proofErr w:type="gramEnd"/>
            <w:r w:rsidRPr="00842CC2">
              <w:rPr>
                <w:szCs w:val="24"/>
              </w:rPr>
              <w:t>/</w:t>
            </w:r>
            <w:proofErr w:type="spellStart"/>
            <w:r w:rsidRPr="00842CC2">
              <w:rPr>
                <w:szCs w:val="24"/>
              </w:rPr>
              <w:t>п</w:t>
            </w:r>
            <w:proofErr w:type="spellEnd"/>
          </w:p>
        </w:tc>
        <w:tc>
          <w:tcPr>
            <w:tcW w:w="1898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Цели, задачи, мероприятия </w:t>
            </w:r>
          </w:p>
        </w:tc>
        <w:tc>
          <w:tcPr>
            <w:tcW w:w="965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ГРБС</w:t>
            </w:r>
          </w:p>
        </w:tc>
        <w:tc>
          <w:tcPr>
            <w:tcW w:w="4058" w:type="dxa"/>
            <w:gridSpan w:val="4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Код бюджетной классификации</w:t>
            </w:r>
          </w:p>
        </w:tc>
        <w:tc>
          <w:tcPr>
            <w:tcW w:w="5599" w:type="dxa"/>
            <w:gridSpan w:val="8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Расходы (тыс. руб.), годы</w:t>
            </w:r>
          </w:p>
        </w:tc>
        <w:tc>
          <w:tcPr>
            <w:tcW w:w="1931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42CC2" w:rsidRPr="00842CC2" w:rsidTr="00475F1D">
        <w:trPr>
          <w:trHeight w:val="497"/>
        </w:trPr>
        <w:tc>
          <w:tcPr>
            <w:tcW w:w="999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98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9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ГРБС</w:t>
            </w:r>
          </w:p>
        </w:tc>
        <w:tc>
          <w:tcPr>
            <w:tcW w:w="111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proofErr w:type="spellStart"/>
            <w:r w:rsidRPr="00842CC2">
              <w:rPr>
                <w:szCs w:val="24"/>
              </w:rPr>
              <w:t>Рз</w:t>
            </w:r>
            <w:proofErr w:type="spellEnd"/>
            <w:r w:rsidRPr="00842CC2">
              <w:rPr>
                <w:szCs w:val="24"/>
              </w:rPr>
              <w:t xml:space="preserve"> </w:t>
            </w:r>
            <w:proofErr w:type="spellStart"/>
            <w:proofErr w:type="gramStart"/>
            <w:r w:rsidRPr="00842CC2">
              <w:rPr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4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ЦСР</w:t>
            </w:r>
          </w:p>
        </w:tc>
        <w:tc>
          <w:tcPr>
            <w:tcW w:w="99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ВР</w:t>
            </w:r>
          </w:p>
        </w:tc>
        <w:tc>
          <w:tcPr>
            <w:tcW w:w="77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2014</w:t>
            </w:r>
          </w:p>
        </w:tc>
        <w:tc>
          <w:tcPr>
            <w:tcW w:w="805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2015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2016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2017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2018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2019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2020</w:t>
            </w:r>
          </w:p>
        </w:tc>
        <w:tc>
          <w:tcPr>
            <w:tcW w:w="804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Итого на период</w:t>
            </w:r>
          </w:p>
        </w:tc>
        <w:tc>
          <w:tcPr>
            <w:tcW w:w="1931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</w:tr>
      <w:tr w:rsidR="00842CC2" w:rsidRPr="00842CC2" w:rsidTr="00475F1D">
        <w:trPr>
          <w:trHeight w:val="358"/>
        </w:trPr>
        <w:tc>
          <w:tcPr>
            <w:tcW w:w="15453" w:type="dxa"/>
            <w:gridSpan w:val="16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Цель: формирование кадрового ресурса отрасли, обеспечивающего необходимое качество образования детей и молодежи, соответствующее потребностям граждан</w:t>
            </w:r>
          </w:p>
        </w:tc>
      </w:tr>
      <w:tr w:rsidR="00842CC2" w:rsidRPr="00842CC2" w:rsidTr="00475F1D">
        <w:trPr>
          <w:trHeight w:val="567"/>
        </w:trPr>
        <w:tc>
          <w:tcPr>
            <w:tcW w:w="15453" w:type="dxa"/>
            <w:gridSpan w:val="16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i/>
                <w:iCs/>
                <w:szCs w:val="24"/>
              </w:rPr>
            </w:pPr>
            <w:r w:rsidRPr="00842CC2">
              <w:rPr>
                <w:i/>
                <w:iCs/>
                <w:szCs w:val="24"/>
              </w:rPr>
              <w:t>Задача № 1. Удовлетворение муниципального запроса на качество кадровых ресурсов</w:t>
            </w:r>
          </w:p>
        </w:tc>
      </w:tr>
      <w:tr w:rsidR="00842CC2" w:rsidRPr="00842CC2" w:rsidTr="00475F1D">
        <w:trPr>
          <w:trHeight w:val="331"/>
        </w:trPr>
        <w:tc>
          <w:tcPr>
            <w:tcW w:w="999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2.1.1.</w:t>
            </w:r>
          </w:p>
        </w:tc>
        <w:tc>
          <w:tcPr>
            <w:tcW w:w="1898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 xml:space="preserve">Обеспечение </w:t>
            </w:r>
            <w:r w:rsidRPr="00842CC2">
              <w:rPr>
                <w:szCs w:val="24"/>
              </w:rPr>
              <w:lastRenderedPageBreak/>
              <w:t>деятельности (оказание услуг) подведомственных учреждений (за счет средств местного бюджета)</w:t>
            </w:r>
          </w:p>
        </w:tc>
        <w:tc>
          <w:tcPr>
            <w:tcW w:w="965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Управ</w:t>
            </w:r>
            <w:r w:rsidRPr="00842CC2">
              <w:rPr>
                <w:szCs w:val="24"/>
              </w:rPr>
              <w:lastRenderedPageBreak/>
              <w:t>ление образования района</w:t>
            </w:r>
          </w:p>
        </w:tc>
        <w:tc>
          <w:tcPr>
            <w:tcW w:w="999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975</w:t>
            </w:r>
          </w:p>
        </w:tc>
        <w:tc>
          <w:tcPr>
            <w:tcW w:w="1112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0709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022406</w:t>
            </w:r>
            <w:r w:rsidRPr="00842CC2">
              <w:rPr>
                <w:szCs w:val="24"/>
              </w:rPr>
              <w:lastRenderedPageBreak/>
              <w:t>1  0220040610</w:t>
            </w:r>
          </w:p>
        </w:tc>
        <w:tc>
          <w:tcPr>
            <w:tcW w:w="99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611</w:t>
            </w:r>
          </w:p>
        </w:tc>
        <w:tc>
          <w:tcPr>
            <w:tcW w:w="77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1830,</w:t>
            </w:r>
            <w:r w:rsidRPr="00842CC2">
              <w:rPr>
                <w:szCs w:val="24"/>
              </w:rPr>
              <w:lastRenderedPageBreak/>
              <w:t>940</w:t>
            </w:r>
          </w:p>
        </w:tc>
        <w:tc>
          <w:tcPr>
            <w:tcW w:w="805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1761,</w:t>
            </w:r>
            <w:r w:rsidRPr="00842CC2">
              <w:rPr>
                <w:szCs w:val="24"/>
              </w:rPr>
              <w:lastRenderedPageBreak/>
              <w:t>185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 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04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3592,</w:t>
            </w:r>
            <w:r w:rsidRPr="00842CC2">
              <w:rPr>
                <w:szCs w:val="24"/>
              </w:rPr>
              <w:lastRenderedPageBreak/>
              <w:t>125</w:t>
            </w:r>
          </w:p>
        </w:tc>
        <w:tc>
          <w:tcPr>
            <w:tcW w:w="1931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 xml:space="preserve">педагоги </w:t>
            </w:r>
            <w:r w:rsidRPr="00842CC2">
              <w:rPr>
                <w:szCs w:val="24"/>
              </w:rPr>
              <w:lastRenderedPageBreak/>
              <w:t>повысят квалификацию, примут участие в мероприятиях социально-культурной направленности</w:t>
            </w:r>
          </w:p>
        </w:tc>
      </w:tr>
      <w:tr w:rsidR="00842CC2" w:rsidRPr="00842CC2" w:rsidTr="00475F1D">
        <w:trPr>
          <w:trHeight w:val="331"/>
        </w:trPr>
        <w:tc>
          <w:tcPr>
            <w:tcW w:w="999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98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112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9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612</w:t>
            </w:r>
          </w:p>
        </w:tc>
        <w:tc>
          <w:tcPr>
            <w:tcW w:w="77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05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04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0,000</w:t>
            </w:r>
          </w:p>
        </w:tc>
        <w:tc>
          <w:tcPr>
            <w:tcW w:w="1931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</w:tr>
      <w:tr w:rsidR="00842CC2" w:rsidRPr="00842CC2" w:rsidTr="00475F1D">
        <w:trPr>
          <w:trHeight w:val="331"/>
        </w:trPr>
        <w:tc>
          <w:tcPr>
            <w:tcW w:w="999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98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112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9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111</w:t>
            </w:r>
          </w:p>
        </w:tc>
        <w:tc>
          <w:tcPr>
            <w:tcW w:w="77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05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1266,084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1265,242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1282,122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1282,122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1282,122</w:t>
            </w:r>
          </w:p>
        </w:tc>
        <w:tc>
          <w:tcPr>
            <w:tcW w:w="804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6377,692</w:t>
            </w:r>
          </w:p>
        </w:tc>
        <w:tc>
          <w:tcPr>
            <w:tcW w:w="1931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</w:tr>
      <w:tr w:rsidR="00842CC2" w:rsidRPr="00842CC2" w:rsidTr="00475F1D">
        <w:trPr>
          <w:trHeight w:val="331"/>
        </w:trPr>
        <w:tc>
          <w:tcPr>
            <w:tcW w:w="999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98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112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9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112</w:t>
            </w:r>
          </w:p>
        </w:tc>
        <w:tc>
          <w:tcPr>
            <w:tcW w:w="77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05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1,200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0,000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0,000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0,000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0,000</w:t>
            </w:r>
          </w:p>
        </w:tc>
        <w:tc>
          <w:tcPr>
            <w:tcW w:w="804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1,200</w:t>
            </w:r>
          </w:p>
        </w:tc>
        <w:tc>
          <w:tcPr>
            <w:tcW w:w="1931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</w:tr>
      <w:tr w:rsidR="00842CC2" w:rsidRPr="00842CC2" w:rsidTr="00475F1D">
        <w:trPr>
          <w:trHeight w:val="331"/>
        </w:trPr>
        <w:tc>
          <w:tcPr>
            <w:tcW w:w="999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98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112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9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119</w:t>
            </w:r>
          </w:p>
        </w:tc>
        <w:tc>
          <w:tcPr>
            <w:tcW w:w="77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05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403,190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381,997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387,201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387,201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387,201</w:t>
            </w:r>
          </w:p>
        </w:tc>
        <w:tc>
          <w:tcPr>
            <w:tcW w:w="804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1946,790</w:t>
            </w:r>
          </w:p>
        </w:tc>
        <w:tc>
          <w:tcPr>
            <w:tcW w:w="1931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</w:tr>
      <w:tr w:rsidR="00842CC2" w:rsidRPr="00842CC2" w:rsidTr="00475F1D">
        <w:trPr>
          <w:trHeight w:val="331"/>
        </w:trPr>
        <w:tc>
          <w:tcPr>
            <w:tcW w:w="999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98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112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9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244</w:t>
            </w:r>
          </w:p>
        </w:tc>
        <w:tc>
          <w:tcPr>
            <w:tcW w:w="77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05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59,048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76,078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43,048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43,048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43,048</w:t>
            </w:r>
          </w:p>
        </w:tc>
        <w:tc>
          <w:tcPr>
            <w:tcW w:w="804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264,270</w:t>
            </w:r>
          </w:p>
        </w:tc>
        <w:tc>
          <w:tcPr>
            <w:tcW w:w="1931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</w:tr>
      <w:tr w:rsidR="00842CC2" w:rsidRPr="00842CC2" w:rsidTr="00475F1D">
        <w:trPr>
          <w:trHeight w:val="331"/>
        </w:trPr>
        <w:tc>
          <w:tcPr>
            <w:tcW w:w="999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98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112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9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853</w:t>
            </w:r>
          </w:p>
        </w:tc>
        <w:tc>
          <w:tcPr>
            <w:tcW w:w="77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05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1,970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04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1,970</w:t>
            </w:r>
          </w:p>
        </w:tc>
        <w:tc>
          <w:tcPr>
            <w:tcW w:w="193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</w:tr>
      <w:tr w:rsidR="00842CC2" w:rsidRPr="00842CC2" w:rsidTr="00475F1D">
        <w:trPr>
          <w:trHeight w:val="935"/>
        </w:trPr>
        <w:tc>
          <w:tcPr>
            <w:tcW w:w="99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2.1.2.</w:t>
            </w:r>
          </w:p>
        </w:tc>
        <w:tc>
          <w:tcPr>
            <w:tcW w:w="1898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Аренда жилья молодым специалистам (за счет средств местного бюджета)</w:t>
            </w:r>
          </w:p>
        </w:tc>
        <w:tc>
          <w:tcPr>
            <w:tcW w:w="965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99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975</w:t>
            </w:r>
          </w:p>
        </w:tc>
        <w:tc>
          <w:tcPr>
            <w:tcW w:w="111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0709</w:t>
            </w:r>
          </w:p>
        </w:tc>
        <w:tc>
          <w:tcPr>
            <w:tcW w:w="94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0224214</w:t>
            </w:r>
          </w:p>
        </w:tc>
        <w:tc>
          <w:tcPr>
            <w:tcW w:w="99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612</w:t>
            </w:r>
          </w:p>
        </w:tc>
        <w:tc>
          <w:tcPr>
            <w:tcW w:w="77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78,000</w:t>
            </w:r>
          </w:p>
        </w:tc>
        <w:tc>
          <w:tcPr>
            <w:tcW w:w="805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04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78,000</w:t>
            </w:r>
          </w:p>
        </w:tc>
        <w:tc>
          <w:tcPr>
            <w:tcW w:w="193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оплата за аренду жилья 2 молодым специалистам</w:t>
            </w:r>
          </w:p>
        </w:tc>
      </w:tr>
      <w:tr w:rsidR="00842CC2" w:rsidRPr="00842CC2" w:rsidTr="00475F1D">
        <w:trPr>
          <w:trHeight w:val="530"/>
        </w:trPr>
        <w:tc>
          <w:tcPr>
            <w:tcW w:w="999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2.1.3.</w:t>
            </w:r>
          </w:p>
        </w:tc>
        <w:tc>
          <w:tcPr>
            <w:tcW w:w="1898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 xml:space="preserve">Повышение </w:t>
            </w:r>
            <w:proofErr w:type="gramStart"/>
            <w:r w:rsidRPr="00842CC2">
              <w:rPr>
                <w:szCs w:val="24"/>
              </w:rPr>
              <w:t>размеров оплаты труда методистов муниципальных методических центров сферы</w:t>
            </w:r>
            <w:proofErr w:type="gramEnd"/>
            <w:r w:rsidRPr="00842CC2">
              <w:rPr>
                <w:szCs w:val="24"/>
              </w:rPr>
              <w:t xml:space="preserve"> Образование</w:t>
            </w:r>
          </w:p>
        </w:tc>
        <w:tc>
          <w:tcPr>
            <w:tcW w:w="965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999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975</w:t>
            </w:r>
          </w:p>
        </w:tc>
        <w:tc>
          <w:tcPr>
            <w:tcW w:w="1112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0709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0220010450</w:t>
            </w:r>
          </w:p>
        </w:tc>
        <w:tc>
          <w:tcPr>
            <w:tcW w:w="99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111</w:t>
            </w:r>
          </w:p>
        </w:tc>
        <w:tc>
          <w:tcPr>
            <w:tcW w:w="77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05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55,376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04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55,376</w:t>
            </w:r>
          </w:p>
        </w:tc>
        <w:tc>
          <w:tcPr>
            <w:tcW w:w="193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</w:tr>
      <w:tr w:rsidR="00842CC2" w:rsidRPr="00842CC2" w:rsidTr="00475F1D">
        <w:trPr>
          <w:trHeight w:val="530"/>
        </w:trPr>
        <w:tc>
          <w:tcPr>
            <w:tcW w:w="999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98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112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9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119</w:t>
            </w:r>
          </w:p>
        </w:tc>
        <w:tc>
          <w:tcPr>
            <w:tcW w:w="77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05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16,724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804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16,724</w:t>
            </w:r>
          </w:p>
        </w:tc>
        <w:tc>
          <w:tcPr>
            <w:tcW w:w="193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</w:tr>
      <w:tr w:rsidR="00842CC2" w:rsidRPr="00842CC2" w:rsidTr="00475F1D">
        <w:trPr>
          <w:trHeight w:val="358"/>
        </w:trPr>
        <w:tc>
          <w:tcPr>
            <w:tcW w:w="2898" w:type="dxa"/>
            <w:gridSpan w:val="2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Итого по задаче 1</w:t>
            </w:r>
          </w:p>
        </w:tc>
        <w:tc>
          <w:tcPr>
            <w:tcW w:w="965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4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9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7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1908,940</w:t>
            </w:r>
          </w:p>
        </w:tc>
        <w:tc>
          <w:tcPr>
            <w:tcW w:w="805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1761,185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1729,522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1797,387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1712,371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1712,371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1712,371</w:t>
            </w:r>
          </w:p>
        </w:tc>
        <w:tc>
          <w:tcPr>
            <w:tcW w:w="804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12334,147</w:t>
            </w:r>
          </w:p>
        </w:tc>
        <w:tc>
          <w:tcPr>
            <w:tcW w:w="1931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</w:tr>
      <w:tr w:rsidR="00842CC2" w:rsidRPr="00842CC2" w:rsidTr="00475F1D">
        <w:trPr>
          <w:trHeight w:val="408"/>
        </w:trPr>
        <w:tc>
          <w:tcPr>
            <w:tcW w:w="2898" w:type="dxa"/>
            <w:gridSpan w:val="2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Всего по подпрограмме 2</w:t>
            </w:r>
          </w:p>
        </w:tc>
        <w:tc>
          <w:tcPr>
            <w:tcW w:w="965" w:type="dxa"/>
            <w:noWrap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71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1908,940</w:t>
            </w:r>
          </w:p>
        </w:tc>
        <w:tc>
          <w:tcPr>
            <w:tcW w:w="805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1761,185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1729,522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1797,387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1712,371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1712,371</w:t>
            </w:r>
          </w:p>
        </w:tc>
        <w:tc>
          <w:tcPr>
            <w:tcW w:w="64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1712,371</w:t>
            </w:r>
          </w:p>
        </w:tc>
        <w:tc>
          <w:tcPr>
            <w:tcW w:w="804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12334,147</w:t>
            </w:r>
          </w:p>
        </w:tc>
        <w:tc>
          <w:tcPr>
            <w:tcW w:w="1931" w:type="dxa"/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</w:tr>
    </w:tbl>
    <w:p w:rsidR="00842CC2" w:rsidRPr="00842CC2" w:rsidRDefault="00842CC2" w:rsidP="00842CC2">
      <w:pPr>
        <w:rPr>
          <w:sz w:val="20"/>
        </w:rPr>
      </w:pPr>
    </w:p>
    <w:p w:rsidR="00842CC2" w:rsidRPr="00842CC2" w:rsidRDefault="00842CC2" w:rsidP="00842CC2">
      <w:pPr>
        <w:rPr>
          <w:sz w:val="20"/>
        </w:rPr>
        <w:sectPr w:rsidR="00842CC2" w:rsidRPr="00842CC2" w:rsidSect="004C2958">
          <w:pgSz w:w="16837" w:h="11905" w:orient="landscape"/>
          <w:pgMar w:top="1134" w:right="800" w:bottom="993" w:left="800" w:header="720" w:footer="720" w:gutter="0"/>
          <w:cols w:space="720"/>
          <w:noEndnote/>
        </w:sectPr>
      </w:pPr>
    </w:p>
    <w:p w:rsidR="00842CC2" w:rsidRPr="00842CC2" w:rsidRDefault="00842CC2" w:rsidP="00842CC2">
      <w:pPr>
        <w:ind w:left="5954"/>
        <w:rPr>
          <w:sz w:val="28"/>
          <w:szCs w:val="28"/>
        </w:rPr>
      </w:pPr>
      <w:r w:rsidRPr="00842CC2">
        <w:rPr>
          <w:sz w:val="28"/>
          <w:szCs w:val="28"/>
        </w:rPr>
        <w:lastRenderedPageBreak/>
        <w:t>Приложение № 6</w:t>
      </w:r>
    </w:p>
    <w:p w:rsidR="00842CC2" w:rsidRPr="00842CC2" w:rsidRDefault="00842CC2" w:rsidP="00842CC2">
      <w:pPr>
        <w:ind w:left="5954"/>
        <w:rPr>
          <w:sz w:val="28"/>
          <w:szCs w:val="28"/>
        </w:rPr>
      </w:pPr>
      <w:r w:rsidRPr="00842CC2">
        <w:rPr>
          <w:sz w:val="28"/>
          <w:szCs w:val="28"/>
        </w:rPr>
        <w:t>к Муниципальной программе «Развитие образования Дзержинского района»</w:t>
      </w:r>
    </w:p>
    <w:p w:rsidR="00842CC2" w:rsidRPr="00842CC2" w:rsidRDefault="00842CC2" w:rsidP="00842CC2">
      <w:pPr>
        <w:rPr>
          <w:sz w:val="28"/>
          <w:szCs w:val="28"/>
        </w:rPr>
      </w:pPr>
    </w:p>
    <w:p w:rsidR="00842CC2" w:rsidRPr="00842CC2" w:rsidRDefault="00842CC2" w:rsidP="00842CC2">
      <w:pPr>
        <w:jc w:val="center"/>
        <w:rPr>
          <w:b/>
          <w:kern w:val="32"/>
          <w:sz w:val="28"/>
          <w:szCs w:val="28"/>
        </w:rPr>
      </w:pPr>
      <w:r w:rsidRPr="00842CC2">
        <w:rPr>
          <w:b/>
          <w:kern w:val="32"/>
          <w:sz w:val="28"/>
          <w:szCs w:val="28"/>
        </w:rPr>
        <w:t xml:space="preserve">1. Паспорт </w:t>
      </w:r>
    </w:p>
    <w:p w:rsidR="00842CC2" w:rsidRPr="00842CC2" w:rsidRDefault="00842CC2" w:rsidP="00842CC2">
      <w:pPr>
        <w:jc w:val="center"/>
        <w:rPr>
          <w:b/>
          <w:sz w:val="28"/>
          <w:szCs w:val="28"/>
        </w:rPr>
      </w:pPr>
      <w:r w:rsidRPr="00842CC2">
        <w:rPr>
          <w:b/>
          <w:kern w:val="32"/>
          <w:sz w:val="28"/>
          <w:szCs w:val="28"/>
        </w:rPr>
        <w:t xml:space="preserve">подпрограммы 3 «Поддержка детей сирот, расширение практики применения семейных форм воспитания» </w:t>
      </w:r>
    </w:p>
    <w:tbl>
      <w:tblPr>
        <w:tblW w:w="9858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7371"/>
      </w:tblGrid>
      <w:tr w:rsidR="00842CC2" w:rsidRPr="00842CC2" w:rsidTr="00475F1D">
        <w:trPr>
          <w:cantSplit/>
          <w:trHeight w:val="720"/>
          <w:jc w:val="center"/>
        </w:trPr>
        <w:tc>
          <w:tcPr>
            <w:tcW w:w="2487" w:type="dxa"/>
          </w:tcPr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371" w:type="dxa"/>
          </w:tcPr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kern w:val="32"/>
                <w:sz w:val="28"/>
                <w:szCs w:val="28"/>
              </w:rPr>
              <w:t>Поддержка детей сирот, расширение практики применения семейных форм воспитания</w:t>
            </w:r>
          </w:p>
        </w:tc>
      </w:tr>
      <w:tr w:rsidR="00842CC2" w:rsidRPr="00842CC2" w:rsidTr="00475F1D">
        <w:trPr>
          <w:cantSplit/>
          <w:trHeight w:val="720"/>
          <w:jc w:val="center"/>
        </w:trPr>
        <w:tc>
          <w:tcPr>
            <w:tcW w:w="2487" w:type="dxa"/>
          </w:tcPr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371" w:type="dxa"/>
          </w:tcPr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Развитие образования Дзержинского района</w:t>
            </w:r>
          </w:p>
        </w:tc>
      </w:tr>
      <w:tr w:rsidR="00842CC2" w:rsidRPr="00842CC2" w:rsidTr="00475F1D">
        <w:trPr>
          <w:cantSplit/>
          <w:trHeight w:val="720"/>
          <w:jc w:val="center"/>
        </w:trPr>
        <w:tc>
          <w:tcPr>
            <w:tcW w:w="2487" w:type="dxa"/>
            <w:vAlign w:val="center"/>
          </w:tcPr>
          <w:p w:rsidR="00842CC2" w:rsidRPr="00842CC2" w:rsidRDefault="00842CC2" w:rsidP="00475F1D">
            <w:pPr>
              <w:suppressAutoHyphens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7371" w:type="dxa"/>
            <w:vAlign w:val="center"/>
          </w:tcPr>
          <w:p w:rsidR="00842CC2" w:rsidRPr="00842CC2" w:rsidRDefault="00842CC2" w:rsidP="00475F1D">
            <w:pPr>
              <w:rPr>
                <w:spacing w:val="1"/>
                <w:sz w:val="28"/>
                <w:szCs w:val="28"/>
              </w:rPr>
            </w:pPr>
            <w:r w:rsidRPr="00842CC2">
              <w:rPr>
                <w:spacing w:val="1"/>
                <w:sz w:val="28"/>
                <w:szCs w:val="28"/>
              </w:rPr>
              <w:t>Статья 179 Бюджетного кодекса РФ;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pacing w:val="1"/>
                <w:sz w:val="28"/>
                <w:szCs w:val="28"/>
              </w:rPr>
              <w:t>Постановление администрации Дзержинского района от 30.08.2013 № 791-П «</w:t>
            </w:r>
            <w:r w:rsidRPr="00842CC2">
              <w:rPr>
                <w:sz w:val="28"/>
                <w:szCs w:val="28"/>
              </w:rPr>
              <w:t>Об утверждении Порядка принятия решений о разработке муниципальных программ Дзержинского района, их формировании и реализации».</w:t>
            </w:r>
          </w:p>
          <w:p w:rsidR="00842CC2" w:rsidRPr="00842CC2" w:rsidRDefault="00842CC2" w:rsidP="00475F1D">
            <w:pPr>
              <w:rPr>
                <w:bCs/>
                <w:spacing w:val="-4"/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Распоряжение администрации Дзержинского района от 05.08.2013 №137-р «Об утверждении перечня муниципальных программ Дзержинского района их формировании и реализации»</w:t>
            </w:r>
          </w:p>
        </w:tc>
      </w:tr>
      <w:tr w:rsidR="00842CC2" w:rsidRPr="00842CC2" w:rsidTr="00475F1D">
        <w:trPr>
          <w:cantSplit/>
          <w:trHeight w:val="536"/>
          <w:jc w:val="center"/>
        </w:trPr>
        <w:tc>
          <w:tcPr>
            <w:tcW w:w="2487" w:type="dxa"/>
          </w:tcPr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371" w:type="dxa"/>
          </w:tcPr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Управление образования администрации Дзержинского района</w:t>
            </w:r>
          </w:p>
        </w:tc>
      </w:tr>
      <w:tr w:rsidR="00842CC2" w:rsidRPr="00842CC2" w:rsidTr="00475F1D">
        <w:trPr>
          <w:cantSplit/>
          <w:trHeight w:val="505"/>
          <w:jc w:val="center"/>
        </w:trPr>
        <w:tc>
          <w:tcPr>
            <w:tcW w:w="2487" w:type="dxa"/>
          </w:tcPr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371" w:type="dxa"/>
          </w:tcPr>
          <w:p w:rsidR="00842CC2" w:rsidRPr="00842CC2" w:rsidRDefault="00842CC2" w:rsidP="00475F1D">
            <w:pPr>
              <w:pStyle w:val="1"/>
              <w:rPr>
                <w:b w:val="0"/>
                <w:color w:val="auto"/>
              </w:rPr>
            </w:pPr>
            <w:r w:rsidRPr="00842CC2">
              <w:rPr>
                <w:b w:val="0"/>
                <w:color w:val="auto"/>
              </w:rPr>
              <w:t>нет</w:t>
            </w:r>
          </w:p>
        </w:tc>
      </w:tr>
      <w:tr w:rsidR="00842CC2" w:rsidRPr="00842CC2" w:rsidTr="00475F1D">
        <w:trPr>
          <w:cantSplit/>
          <w:trHeight w:val="720"/>
          <w:jc w:val="center"/>
        </w:trPr>
        <w:tc>
          <w:tcPr>
            <w:tcW w:w="2487" w:type="dxa"/>
          </w:tcPr>
          <w:p w:rsidR="00842CC2" w:rsidRPr="00842CC2" w:rsidRDefault="00842CC2" w:rsidP="00475F1D">
            <w:pPr>
              <w:jc w:val="center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Цель и задачи  подпрограммы</w:t>
            </w:r>
          </w:p>
          <w:p w:rsidR="00842CC2" w:rsidRPr="00842CC2" w:rsidRDefault="00842CC2" w:rsidP="00475F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842CC2" w:rsidRPr="00842CC2" w:rsidRDefault="00842CC2" w:rsidP="00475F1D">
            <w:pPr>
              <w:ind w:left="33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Цель: развитие семейных форм воспитания детей-сирот и детей, оставшихся без попечения родителей, оказание поддержки детям-сиротам и детям, оставшимся без попечения родителей, а также лицам из их числа.</w:t>
            </w:r>
          </w:p>
          <w:p w:rsidR="00842CC2" w:rsidRPr="00842CC2" w:rsidRDefault="00842CC2" w:rsidP="00475F1D">
            <w:pPr>
              <w:ind w:left="33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Задача:</w:t>
            </w:r>
          </w:p>
          <w:p w:rsidR="00842CC2" w:rsidRPr="00842CC2" w:rsidRDefault="00842CC2" w:rsidP="00475F1D">
            <w:pPr>
              <w:ind w:left="33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 xml:space="preserve">Обеспечить приобретение жилых помещений для их предоставления по договору специализированного найма детям-сиротам, детям, оставшимся без попечения родителей, и лицам из их числа  </w:t>
            </w:r>
          </w:p>
        </w:tc>
      </w:tr>
      <w:tr w:rsidR="00842CC2" w:rsidRPr="00842CC2" w:rsidTr="00475F1D">
        <w:trPr>
          <w:cantSplit/>
          <w:trHeight w:val="592"/>
          <w:jc w:val="center"/>
        </w:trPr>
        <w:tc>
          <w:tcPr>
            <w:tcW w:w="2487" w:type="dxa"/>
          </w:tcPr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371" w:type="dxa"/>
          </w:tcPr>
          <w:p w:rsidR="00842CC2" w:rsidRPr="00842CC2" w:rsidRDefault="00842CC2" w:rsidP="00475F1D">
            <w:pPr>
              <w:rPr>
                <w:bCs/>
                <w:sz w:val="28"/>
                <w:szCs w:val="28"/>
              </w:rPr>
            </w:pPr>
            <w:r w:rsidRPr="00842CC2">
              <w:rPr>
                <w:bCs/>
                <w:sz w:val="28"/>
                <w:szCs w:val="28"/>
              </w:rPr>
              <w:t>2014-2020 годы</w:t>
            </w:r>
          </w:p>
        </w:tc>
      </w:tr>
      <w:tr w:rsidR="00842CC2" w:rsidRPr="00842CC2" w:rsidTr="00475F1D">
        <w:trPr>
          <w:cantSplit/>
          <w:trHeight w:val="720"/>
          <w:jc w:val="center"/>
        </w:trPr>
        <w:tc>
          <w:tcPr>
            <w:tcW w:w="2487" w:type="dxa"/>
          </w:tcPr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lastRenderedPageBreak/>
              <w:t>Перечень целевых показателей и показателей результативности подпрограммы</w:t>
            </w:r>
          </w:p>
        </w:tc>
        <w:tc>
          <w:tcPr>
            <w:tcW w:w="7371" w:type="dxa"/>
          </w:tcPr>
          <w:p w:rsidR="00842CC2" w:rsidRPr="00842CC2" w:rsidRDefault="00842CC2" w:rsidP="00475F1D">
            <w:pPr>
              <w:rPr>
                <w:sz w:val="28"/>
                <w:szCs w:val="28"/>
              </w:rPr>
            </w:pPr>
            <w:proofErr w:type="gramStart"/>
            <w:r w:rsidRPr="00842CC2">
              <w:rPr>
                <w:sz w:val="28"/>
                <w:szCs w:val="28"/>
              </w:rPr>
              <w:t>представлены</w:t>
            </w:r>
            <w:proofErr w:type="gramEnd"/>
            <w:r w:rsidRPr="00842CC2">
              <w:rPr>
                <w:sz w:val="28"/>
                <w:szCs w:val="28"/>
              </w:rPr>
              <w:t xml:space="preserve"> в приложениях 1, 2 к Подпрограмме</w:t>
            </w:r>
          </w:p>
        </w:tc>
      </w:tr>
      <w:tr w:rsidR="00842CC2" w:rsidRPr="00842CC2" w:rsidTr="00475F1D">
        <w:trPr>
          <w:cantSplit/>
          <w:trHeight w:val="3072"/>
          <w:jc w:val="center"/>
        </w:trPr>
        <w:tc>
          <w:tcPr>
            <w:tcW w:w="2487" w:type="dxa"/>
          </w:tcPr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iCs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7371" w:type="dxa"/>
          </w:tcPr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Подпрограмма финансируется за счет средств федерального, муниципального и краевого бюджетов.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Объем финансирования подпрограммы составит 23 491,800 тыс. рублей, в том числе: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по годам реализации: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2014 год – 2629,300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2015 год – 1922,000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2016 год – 1907,100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2017 год – 3788,100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2018 год – 4415,100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2019 год – 4415,100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2020 год – 4415,100 тыс. руб.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 xml:space="preserve">Из них: 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из средств федерального бюджета – 195,700 тыс. рублей: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2014 год – 0,000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2015 год – 195,700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2016 год – 0,000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2017 год – 0,000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2018 год – 0,000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2019 год – 0,000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2020 год – 0,000 тыс. руб.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из сре</w:t>
            </w:r>
            <w:proofErr w:type="gramStart"/>
            <w:r w:rsidRPr="00842CC2">
              <w:rPr>
                <w:sz w:val="28"/>
                <w:szCs w:val="28"/>
              </w:rPr>
              <w:t>дств кр</w:t>
            </w:r>
            <w:proofErr w:type="gramEnd"/>
            <w:r w:rsidRPr="00842CC2">
              <w:rPr>
                <w:sz w:val="28"/>
                <w:szCs w:val="28"/>
              </w:rPr>
              <w:t>аевого бюджета −  23 296,100 тыс. руб., в том числе: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2014 год – 2629,300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2015 год – 1726,300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2016 год – 1907,100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2017 год – 3788,100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2018 год – 4415,100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2019 год – 4415,100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2020 год – 4415,100 тыс. руб.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из средств местного бюджета – 0,00 тыс. руб., в том числе: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2014 год – 0,00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2015 год – 0,00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2016 год – 0,00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2017 год – 0,00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2018 год – 0,00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2019 год – 0,00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2020 год – 0,00 тыс. руб.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из средств внебюджетных источников – 0,00 тыс. руб.</w:t>
            </w:r>
          </w:p>
        </w:tc>
      </w:tr>
      <w:tr w:rsidR="00842CC2" w:rsidRPr="00842CC2" w:rsidTr="00475F1D">
        <w:trPr>
          <w:cantSplit/>
          <w:trHeight w:val="796"/>
          <w:jc w:val="center"/>
        </w:trPr>
        <w:tc>
          <w:tcPr>
            <w:tcW w:w="2487" w:type="dxa"/>
          </w:tcPr>
          <w:p w:rsidR="00842CC2" w:rsidRPr="00842CC2" w:rsidRDefault="00842CC2" w:rsidP="00475F1D">
            <w:pPr>
              <w:rPr>
                <w:iCs/>
                <w:sz w:val="28"/>
                <w:szCs w:val="28"/>
              </w:rPr>
            </w:pPr>
            <w:r w:rsidRPr="00842CC2">
              <w:rPr>
                <w:iCs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842CC2">
              <w:rPr>
                <w:iCs/>
                <w:sz w:val="28"/>
                <w:szCs w:val="28"/>
              </w:rPr>
              <w:t>контроля за</w:t>
            </w:r>
            <w:proofErr w:type="gramEnd"/>
            <w:r w:rsidRPr="00842CC2">
              <w:rPr>
                <w:iCs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7371" w:type="dxa"/>
          </w:tcPr>
          <w:p w:rsidR="00842CC2" w:rsidRPr="00842CC2" w:rsidRDefault="00842CC2" w:rsidP="00475F1D">
            <w:pPr>
              <w:rPr>
                <w:sz w:val="28"/>
                <w:szCs w:val="28"/>
              </w:rPr>
            </w:pPr>
            <w:proofErr w:type="gramStart"/>
            <w:r w:rsidRPr="00842CC2">
              <w:rPr>
                <w:sz w:val="28"/>
                <w:szCs w:val="28"/>
              </w:rPr>
              <w:t>Контроль за</w:t>
            </w:r>
            <w:proofErr w:type="gramEnd"/>
            <w:r w:rsidRPr="00842CC2">
              <w:rPr>
                <w:sz w:val="28"/>
                <w:szCs w:val="28"/>
              </w:rPr>
              <w:t xml:space="preserve"> ходом реализации программы осуществляют: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Управление образования администрации Дзержинского района;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Финансовое управление администрации Дзержинского района.</w:t>
            </w:r>
          </w:p>
        </w:tc>
      </w:tr>
    </w:tbl>
    <w:p w:rsidR="00842CC2" w:rsidRPr="00842CC2" w:rsidRDefault="00842CC2" w:rsidP="00842CC2">
      <w:pPr>
        <w:rPr>
          <w:sz w:val="28"/>
          <w:szCs w:val="28"/>
        </w:rPr>
      </w:pPr>
    </w:p>
    <w:p w:rsidR="00842CC2" w:rsidRPr="00842CC2" w:rsidRDefault="00842CC2" w:rsidP="00842CC2">
      <w:pPr>
        <w:jc w:val="center"/>
        <w:rPr>
          <w:sz w:val="28"/>
          <w:szCs w:val="28"/>
        </w:rPr>
      </w:pPr>
      <w:r w:rsidRPr="00842CC2">
        <w:rPr>
          <w:bCs/>
          <w:sz w:val="28"/>
          <w:szCs w:val="28"/>
        </w:rPr>
        <w:t xml:space="preserve">2. </w:t>
      </w:r>
      <w:r w:rsidRPr="00842CC2">
        <w:rPr>
          <w:sz w:val="28"/>
          <w:szCs w:val="28"/>
        </w:rPr>
        <w:t>Характеристика текущего состояния в отрасли «Образование»</w:t>
      </w:r>
    </w:p>
    <w:p w:rsidR="00842CC2" w:rsidRPr="00842CC2" w:rsidRDefault="00842CC2" w:rsidP="00842CC2">
      <w:pPr>
        <w:jc w:val="center"/>
        <w:rPr>
          <w:b/>
          <w:bCs/>
          <w:sz w:val="28"/>
          <w:szCs w:val="28"/>
        </w:rPr>
      </w:pPr>
    </w:p>
    <w:p w:rsidR="00842CC2" w:rsidRPr="00842CC2" w:rsidRDefault="00842CC2" w:rsidP="00842CC2">
      <w:pPr>
        <w:ind w:firstLine="708"/>
        <w:rPr>
          <w:sz w:val="28"/>
          <w:szCs w:val="28"/>
        </w:rPr>
      </w:pPr>
      <w:r w:rsidRPr="00842CC2">
        <w:rPr>
          <w:sz w:val="28"/>
          <w:szCs w:val="28"/>
        </w:rPr>
        <w:t xml:space="preserve">На 01.01.2016 в Дзержинском районе проживало 124 ребенка-сироты, оставшихся без попечения родителей, из них </w:t>
      </w:r>
      <w:r w:rsidRPr="00842CC2">
        <w:rPr>
          <w:bCs/>
          <w:sz w:val="28"/>
          <w:szCs w:val="28"/>
        </w:rPr>
        <w:t>под опекой и попечительством</w:t>
      </w:r>
      <w:r w:rsidRPr="00842CC2">
        <w:rPr>
          <w:sz w:val="28"/>
          <w:szCs w:val="28"/>
        </w:rPr>
        <w:t xml:space="preserve"> (в том числе в приемных семьях) – 85 детей, в детском доме – 39 детей.</w:t>
      </w:r>
    </w:p>
    <w:p w:rsidR="00842CC2" w:rsidRPr="00842CC2" w:rsidRDefault="00842CC2" w:rsidP="00842CC2">
      <w:pPr>
        <w:ind w:firstLine="708"/>
        <w:rPr>
          <w:sz w:val="28"/>
          <w:szCs w:val="28"/>
        </w:rPr>
      </w:pPr>
      <w:r w:rsidRPr="00842CC2">
        <w:rPr>
          <w:sz w:val="28"/>
          <w:szCs w:val="28"/>
        </w:rPr>
        <w:t>В последние годы в Дзержинском районе отмечается тенденция сохранения числа детей, оставшихся без попечения родителей, выявленных в течение года.</w:t>
      </w:r>
    </w:p>
    <w:p w:rsidR="00842CC2" w:rsidRPr="00842CC2" w:rsidRDefault="00842CC2" w:rsidP="00842CC2">
      <w:pPr>
        <w:ind w:firstLine="708"/>
        <w:rPr>
          <w:sz w:val="28"/>
          <w:szCs w:val="28"/>
        </w:rPr>
      </w:pPr>
      <w:r w:rsidRPr="00842CC2">
        <w:rPr>
          <w:sz w:val="28"/>
          <w:szCs w:val="28"/>
        </w:rPr>
        <w:t xml:space="preserve">Так в 2015 году выявлено и учтено 14 детей и подростков, в 2016 году также было выявлено и учтено 14 детей и подростков, оставшихся без попечения родителей, нуждающихся в особой защите государства. </w:t>
      </w:r>
    </w:p>
    <w:p w:rsidR="00842CC2" w:rsidRPr="00842CC2" w:rsidRDefault="00842CC2" w:rsidP="00842CC2">
      <w:pPr>
        <w:ind w:firstLine="460"/>
        <w:rPr>
          <w:sz w:val="28"/>
          <w:szCs w:val="28"/>
        </w:rPr>
      </w:pPr>
      <w:proofErr w:type="gramStart"/>
      <w:r w:rsidRPr="00842CC2">
        <w:rPr>
          <w:sz w:val="28"/>
          <w:szCs w:val="28"/>
        </w:rPr>
        <w:t>По состоянию на 01.01.2017 проживает также 124 ребенка-сироты, в детском доме – 38 детей, в замещающих семьях 86 детей, из них 61 воспитываются опекунами в 52 семьях на безвозмездной основе, 23 ребенка воспитываются в 9 приемных семьях на возмездной основе, 1 человек под предварительной опекой и 1 человек добровольно передан родителями на воспитание родственникам по заявлению.</w:t>
      </w:r>
      <w:proofErr w:type="gramEnd"/>
      <w:r w:rsidRPr="00842CC2">
        <w:rPr>
          <w:sz w:val="28"/>
          <w:szCs w:val="28"/>
        </w:rPr>
        <w:t xml:space="preserve"> Необходимость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 В списках на очереди состоит 52 человека.</w:t>
      </w:r>
    </w:p>
    <w:p w:rsidR="00842CC2" w:rsidRPr="00842CC2" w:rsidRDefault="00842CC2" w:rsidP="00842CC2">
      <w:pPr>
        <w:ind w:firstLine="708"/>
        <w:rPr>
          <w:sz w:val="28"/>
          <w:szCs w:val="28"/>
        </w:rPr>
      </w:pPr>
      <w:r w:rsidRPr="00842CC2">
        <w:rPr>
          <w:sz w:val="28"/>
          <w:szCs w:val="28"/>
        </w:rPr>
        <w:t>Дети, не устроенные на семейные формы воспитания, воспитываются в краевых государственных образовательных учреждениях для детей-сирот и детей, оставшихся без попечения родителей (далее – детские дома), продолжают воспитываться 36 детей-сирот и детей, оставшихся без попечения родителей. Учреждения решают задачи не только содержания и воспитания детей, но и устройства детей на семейные формы воспитания.</w:t>
      </w:r>
    </w:p>
    <w:p w:rsidR="00842CC2" w:rsidRPr="00842CC2" w:rsidRDefault="00842CC2" w:rsidP="00842CC2">
      <w:pPr>
        <w:ind w:firstLine="708"/>
        <w:rPr>
          <w:sz w:val="28"/>
          <w:szCs w:val="28"/>
        </w:rPr>
      </w:pPr>
      <w:r w:rsidRPr="00842CC2">
        <w:rPr>
          <w:sz w:val="28"/>
          <w:szCs w:val="28"/>
        </w:rPr>
        <w:t xml:space="preserve">В настоящее время остается высокой численность принимаемых решений об отмене ранее принятых решений о передаче детей в семьи опекунов. Это связано с отсутствием системы сопровождения замещающих семей, несвоевременным оказанием психолого-педагогической помощи и приводит к вторичному сиротству. </w:t>
      </w:r>
    </w:p>
    <w:p w:rsidR="00842CC2" w:rsidRPr="00842CC2" w:rsidRDefault="00842CC2" w:rsidP="00842CC2">
      <w:pPr>
        <w:ind w:firstLine="708"/>
        <w:rPr>
          <w:sz w:val="28"/>
          <w:szCs w:val="28"/>
        </w:rPr>
      </w:pPr>
      <w:r w:rsidRPr="00842CC2">
        <w:rPr>
          <w:sz w:val="28"/>
          <w:szCs w:val="28"/>
        </w:rPr>
        <w:t xml:space="preserve">Другим проблемным моментом остается недостаточное </w:t>
      </w:r>
      <w:proofErr w:type="spellStart"/>
      <w:r w:rsidRPr="00842CC2">
        <w:rPr>
          <w:sz w:val="28"/>
          <w:szCs w:val="28"/>
        </w:rPr>
        <w:t>постинтернатное</w:t>
      </w:r>
      <w:proofErr w:type="spellEnd"/>
      <w:r w:rsidRPr="00842CC2">
        <w:rPr>
          <w:sz w:val="28"/>
          <w:szCs w:val="28"/>
        </w:rPr>
        <w:t xml:space="preserve"> сопровождение детей-сирот и детей, оставшихся без попечения родителей, в том числе в части обеспечения их жилыми помещениями.</w:t>
      </w:r>
    </w:p>
    <w:p w:rsidR="00842CC2" w:rsidRPr="00842CC2" w:rsidRDefault="00842CC2" w:rsidP="00842CC2">
      <w:pPr>
        <w:ind w:firstLine="709"/>
        <w:rPr>
          <w:snapToGrid w:val="0"/>
          <w:sz w:val="28"/>
          <w:szCs w:val="28"/>
        </w:rPr>
      </w:pPr>
      <w:r w:rsidRPr="00842CC2">
        <w:rPr>
          <w:snapToGrid w:val="0"/>
          <w:sz w:val="28"/>
          <w:szCs w:val="28"/>
        </w:rPr>
        <w:t>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семье, упорядочить соблюдение мер социальной поддержки детей-сирот и детей, оставшихся без попечения родителей.</w:t>
      </w:r>
    </w:p>
    <w:p w:rsidR="00842CC2" w:rsidRPr="00842CC2" w:rsidRDefault="00842CC2" w:rsidP="00842CC2">
      <w:pPr>
        <w:jc w:val="center"/>
        <w:rPr>
          <w:sz w:val="28"/>
          <w:szCs w:val="28"/>
        </w:rPr>
      </w:pPr>
      <w:r w:rsidRPr="00842CC2">
        <w:rPr>
          <w:sz w:val="28"/>
          <w:szCs w:val="28"/>
        </w:rPr>
        <w:t xml:space="preserve">Основная цель, задачи </w:t>
      </w:r>
    </w:p>
    <w:p w:rsidR="00842CC2" w:rsidRPr="00842CC2" w:rsidRDefault="00842CC2" w:rsidP="00842CC2">
      <w:pPr>
        <w:jc w:val="center"/>
        <w:rPr>
          <w:sz w:val="28"/>
          <w:szCs w:val="28"/>
        </w:rPr>
      </w:pPr>
      <w:r w:rsidRPr="00842CC2">
        <w:rPr>
          <w:sz w:val="28"/>
          <w:szCs w:val="28"/>
        </w:rPr>
        <w:lastRenderedPageBreak/>
        <w:t>и сроки выполнения подпрограммы, целевые индикаторы</w:t>
      </w:r>
    </w:p>
    <w:p w:rsidR="00842CC2" w:rsidRPr="00842CC2" w:rsidRDefault="00842CC2" w:rsidP="00842CC2">
      <w:pPr>
        <w:ind w:left="33" w:firstLine="818"/>
        <w:rPr>
          <w:sz w:val="28"/>
          <w:szCs w:val="28"/>
        </w:rPr>
      </w:pPr>
      <w:r w:rsidRPr="00842CC2">
        <w:rPr>
          <w:sz w:val="28"/>
          <w:szCs w:val="28"/>
        </w:rPr>
        <w:t>Цель: развитие семейных форм воспитания детей-сирот и детей, оставшихся без попечения родителей, предоставление социального обслуживания и оказание мер социальной поддержки детям-сиротам и детям, оставшимся без попечения родителей, а также лицам из их числа;</w:t>
      </w:r>
    </w:p>
    <w:p w:rsidR="00842CC2" w:rsidRPr="00842CC2" w:rsidRDefault="00842CC2" w:rsidP="00842CC2">
      <w:pPr>
        <w:ind w:left="33" w:firstLine="818"/>
        <w:rPr>
          <w:sz w:val="28"/>
          <w:szCs w:val="28"/>
        </w:rPr>
      </w:pPr>
      <w:r w:rsidRPr="00842CC2">
        <w:rPr>
          <w:sz w:val="28"/>
          <w:szCs w:val="28"/>
        </w:rPr>
        <w:t>Задача:</w:t>
      </w:r>
    </w:p>
    <w:p w:rsidR="00842CC2" w:rsidRPr="00842CC2" w:rsidRDefault="00842CC2" w:rsidP="00842CC2">
      <w:pPr>
        <w:ind w:left="33" w:firstLine="818"/>
        <w:rPr>
          <w:sz w:val="28"/>
          <w:szCs w:val="28"/>
        </w:rPr>
      </w:pPr>
      <w:r w:rsidRPr="00842CC2">
        <w:rPr>
          <w:sz w:val="28"/>
          <w:szCs w:val="28"/>
        </w:rPr>
        <w:t>- обеспечить приобретение жилых помещений для их предоставления по договору специализированного найма детям-сиротам, детям, оставшимся без попечения родителей, и лицам из их числа.</w:t>
      </w:r>
    </w:p>
    <w:p w:rsidR="00842CC2" w:rsidRPr="00842CC2" w:rsidRDefault="00842CC2" w:rsidP="00842CC2">
      <w:pPr>
        <w:ind w:firstLine="851"/>
        <w:rPr>
          <w:sz w:val="28"/>
          <w:szCs w:val="28"/>
        </w:rPr>
      </w:pPr>
      <w:r w:rsidRPr="00842CC2">
        <w:rPr>
          <w:sz w:val="28"/>
          <w:szCs w:val="28"/>
        </w:rPr>
        <w:t>Срок выполнения подпрограммы: 2014-2019 годы.</w:t>
      </w:r>
    </w:p>
    <w:p w:rsidR="00842CC2" w:rsidRPr="00842CC2" w:rsidRDefault="00842CC2" w:rsidP="00842CC2">
      <w:pPr>
        <w:ind w:firstLine="851"/>
        <w:rPr>
          <w:sz w:val="28"/>
          <w:szCs w:val="28"/>
        </w:rPr>
      </w:pPr>
      <w:r w:rsidRPr="00842CC2">
        <w:rPr>
          <w:sz w:val="28"/>
          <w:szCs w:val="28"/>
        </w:rPr>
        <w:t xml:space="preserve">Перечень целевых индикаторов подпрограммы представлен в приложении № 1 к подпрограмме 3 </w:t>
      </w:r>
      <w:r w:rsidRPr="00842CC2">
        <w:rPr>
          <w:kern w:val="32"/>
          <w:sz w:val="28"/>
          <w:szCs w:val="28"/>
        </w:rPr>
        <w:t>«Господдержка детей сирот, расширение практики применения семейных форм воспитания».</w:t>
      </w:r>
    </w:p>
    <w:p w:rsidR="00842CC2" w:rsidRPr="00842CC2" w:rsidRDefault="00842CC2" w:rsidP="00842CC2">
      <w:pPr>
        <w:ind w:left="175" w:hanging="283"/>
        <w:rPr>
          <w:sz w:val="28"/>
          <w:szCs w:val="28"/>
        </w:rPr>
      </w:pPr>
    </w:p>
    <w:p w:rsidR="00842CC2" w:rsidRPr="00842CC2" w:rsidRDefault="00842CC2" w:rsidP="00842CC2">
      <w:pPr>
        <w:jc w:val="center"/>
        <w:rPr>
          <w:sz w:val="28"/>
          <w:szCs w:val="28"/>
        </w:rPr>
      </w:pPr>
      <w:r w:rsidRPr="00842CC2">
        <w:rPr>
          <w:sz w:val="28"/>
          <w:szCs w:val="28"/>
        </w:rPr>
        <w:t>3. Механизм реализации подпрограммы</w:t>
      </w:r>
    </w:p>
    <w:p w:rsidR="00842CC2" w:rsidRPr="00842CC2" w:rsidRDefault="00842CC2" w:rsidP="00842CC2">
      <w:pPr>
        <w:ind w:firstLine="709"/>
        <w:rPr>
          <w:sz w:val="28"/>
          <w:szCs w:val="28"/>
        </w:rPr>
      </w:pPr>
      <w:proofErr w:type="gramStart"/>
      <w:r w:rsidRPr="00842CC2">
        <w:rPr>
          <w:sz w:val="28"/>
          <w:szCs w:val="28"/>
          <w:lang w:eastAsia="en-US"/>
        </w:rPr>
        <w:t xml:space="preserve">Реализация подпрограммы осуществляется управлением образования администрации Дзержинского района, ему подведомственными муниципальными образовательными учреждениями, муниципальными органами опеки и попечительства в соответствии с </w:t>
      </w:r>
      <w:r w:rsidRPr="00842CC2">
        <w:rPr>
          <w:sz w:val="28"/>
          <w:szCs w:val="28"/>
        </w:rPr>
        <w:t>Законом Красноярского края от 20.12.2007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</w:t>
      </w:r>
      <w:proofErr w:type="gramEnd"/>
    </w:p>
    <w:p w:rsidR="00842CC2" w:rsidRPr="00842CC2" w:rsidRDefault="00842CC2" w:rsidP="00842CC2">
      <w:pPr>
        <w:jc w:val="center"/>
        <w:rPr>
          <w:sz w:val="28"/>
          <w:szCs w:val="28"/>
        </w:rPr>
      </w:pPr>
      <w:r w:rsidRPr="00842CC2">
        <w:rPr>
          <w:sz w:val="28"/>
          <w:szCs w:val="28"/>
        </w:rPr>
        <w:t>Оценка социально-экономической эффективности</w:t>
      </w:r>
    </w:p>
    <w:p w:rsidR="00842CC2" w:rsidRPr="00842CC2" w:rsidRDefault="00842CC2" w:rsidP="00842CC2">
      <w:pPr>
        <w:ind w:firstLine="709"/>
        <w:rPr>
          <w:sz w:val="28"/>
          <w:szCs w:val="28"/>
        </w:rPr>
      </w:pPr>
      <w:r w:rsidRPr="00842CC2">
        <w:rPr>
          <w:sz w:val="28"/>
          <w:szCs w:val="28"/>
        </w:rPr>
        <w:t xml:space="preserve">Оценка социально-экономической эффективности проводится </w:t>
      </w:r>
      <w:r w:rsidRPr="00842CC2">
        <w:rPr>
          <w:sz w:val="28"/>
          <w:szCs w:val="28"/>
          <w:lang w:eastAsia="en-US"/>
        </w:rPr>
        <w:t>управлением образования администрации Дзержинского района</w:t>
      </w:r>
      <w:r w:rsidRPr="00842CC2">
        <w:rPr>
          <w:sz w:val="28"/>
          <w:szCs w:val="28"/>
        </w:rPr>
        <w:t>.</w:t>
      </w:r>
    </w:p>
    <w:p w:rsidR="00842CC2" w:rsidRPr="00842CC2" w:rsidRDefault="00842CC2" w:rsidP="00842CC2">
      <w:pPr>
        <w:ind w:firstLine="709"/>
        <w:rPr>
          <w:sz w:val="28"/>
          <w:szCs w:val="28"/>
          <w:lang w:eastAsia="en-US"/>
        </w:rPr>
      </w:pPr>
      <w:r w:rsidRPr="00842CC2">
        <w:rPr>
          <w:sz w:val="28"/>
          <w:szCs w:val="28"/>
        </w:rPr>
        <w:t xml:space="preserve">Обязательным условием эффективности программы является успешное выполнение </w:t>
      </w:r>
      <w:r w:rsidRPr="00842CC2">
        <w:rPr>
          <w:sz w:val="28"/>
          <w:szCs w:val="28"/>
          <w:lang w:eastAsia="en-US"/>
        </w:rPr>
        <w:t>целевых индикаторов и показателей подпрограммы, а также мероприятий в установленные сроки.</w:t>
      </w:r>
    </w:p>
    <w:p w:rsidR="00842CC2" w:rsidRPr="00842CC2" w:rsidRDefault="00842CC2" w:rsidP="00842CC2">
      <w:pPr>
        <w:ind w:firstLine="709"/>
        <w:rPr>
          <w:sz w:val="28"/>
          <w:szCs w:val="28"/>
        </w:rPr>
      </w:pPr>
      <w:r w:rsidRPr="00842CC2">
        <w:rPr>
          <w:sz w:val="28"/>
          <w:szCs w:val="28"/>
        </w:rPr>
        <w:t>Основные критерии социальной эффективности подпрограммы:</w:t>
      </w:r>
    </w:p>
    <w:p w:rsidR="00842CC2" w:rsidRPr="00842CC2" w:rsidRDefault="00842CC2" w:rsidP="00842CC2">
      <w:pPr>
        <w:ind w:left="-108" w:firstLine="567"/>
        <w:rPr>
          <w:sz w:val="28"/>
          <w:szCs w:val="28"/>
        </w:rPr>
      </w:pPr>
      <w:proofErr w:type="gramStart"/>
      <w:r w:rsidRPr="00842CC2">
        <w:rPr>
          <w:sz w:val="28"/>
          <w:szCs w:val="28"/>
        </w:rPr>
        <w:t xml:space="preserve">увеличение доли детей, оставшихся без попечения родителей, - всего, в том числе переданных </w:t>
      </w:r>
      <w:proofErr w:type="spellStart"/>
      <w:r w:rsidRPr="00842CC2">
        <w:rPr>
          <w:sz w:val="28"/>
          <w:szCs w:val="28"/>
        </w:rPr>
        <w:t>неродственникам</w:t>
      </w:r>
      <w:proofErr w:type="spellEnd"/>
      <w:r w:rsidRPr="00842CC2">
        <w:rPr>
          <w:sz w:val="28"/>
          <w:szCs w:val="28"/>
        </w:rPr>
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типов;</w:t>
      </w:r>
      <w:proofErr w:type="gramEnd"/>
    </w:p>
    <w:p w:rsidR="00842CC2" w:rsidRPr="00842CC2" w:rsidRDefault="00842CC2" w:rsidP="00842CC2">
      <w:pPr>
        <w:ind w:left="-108" w:firstLine="567"/>
        <w:rPr>
          <w:sz w:val="28"/>
          <w:szCs w:val="28"/>
        </w:rPr>
      </w:pPr>
      <w:r w:rsidRPr="00842CC2">
        <w:rPr>
          <w:sz w:val="28"/>
          <w:szCs w:val="28"/>
        </w:rPr>
        <w:t>сокращение количества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краевого бюджета бюджету Дзержинского района;</w:t>
      </w:r>
    </w:p>
    <w:p w:rsidR="00842CC2" w:rsidRPr="00842CC2" w:rsidRDefault="00842CC2" w:rsidP="00842CC2">
      <w:pPr>
        <w:ind w:left="-108" w:firstLine="567"/>
        <w:rPr>
          <w:sz w:val="28"/>
          <w:szCs w:val="28"/>
        </w:rPr>
      </w:pPr>
      <w:r w:rsidRPr="00842CC2">
        <w:rPr>
          <w:sz w:val="28"/>
          <w:szCs w:val="28"/>
        </w:rPr>
        <w:t>сокращение численности детей-сирот, детей, оставшихся без попечения родителей, а также лиц из их числа по состоянию на начало финансового года, имеющих и не реализовавших своевременно право на обеспечение жилыми помещениями;</w:t>
      </w:r>
    </w:p>
    <w:p w:rsidR="00842CC2" w:rsidRPr="00842CC2" w:rsidRDefault="00842CC2" w:rsidP="00842CC2">
      <w:pPr>
        <w:ind w:firstLine="709"/>
        <w:rPr>
          <w:sz w:val="28"/>
          <w:szCs w:val="28"/>
        </w:rPr>
      </w:pPr>
      <w:proofErr w:type="gramStart"/>
      <w:r w:rsidRPr="00842CC2">
        <w:rPr>
          <w:sz w:val="28"/>
          <w:szCs w:val="28"/>
        </w:rPr>
        <w:lastRenderedPageBreak/>
        <w:t>увеличение доли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</w:t>
      </w:r>
      <w:proofErr w:type="gramEnd"/>
      <w:r w:rsidRPr="00842CC2">
        <w:rPr>
          <w:sz w:val="28"/>
          <w:szCs w:val="28"/>
        </w:rPr>
        <w:t xml:space="preserve"> в возрасте от 23 лет и старше (всего на начало отчетного года).</w:t>
      </w:r>
    </w:p>
    <w:p w:rsidR="00842CC2" w:rsidRPr="00842CC2" w:rsidRDefault="00842CC2" w:rsidP="00842CC2">
      <w:pPr>
        <w:ind w:firstLine="709"/>
        <w:rPr>
          <w:sz w:val="28"/>
          <w:szCs w:val="28"/>
        </w:rPr>
      </w:pPr>
    </w:p>
    <w:p w:rsidR="00842CC2" w:rsidRPr="00842CC2" w:rsidRDefault="00842CC2" w:rsidP="00842CC2">
      <w:pPr>
        <w:ind w:firstLine="851"/>
        <w:rPr>
          <w:sz w:val="28"/>
          <w:szCs w:val="28"/>
        </w:rPr>
      </w:pPr>
      <w:r w:rsidRPr="00842CC2">
        <w:rPr>
          <w:sz w:val="28"/>
          <w:szCs w:val="28"/>
        </w:rPr>
        <w:t>Мероприятия подпрограммы представлены в приложении № 2 к подпрограмме 3 «</w:t>
      </w:r>
      <w:r w:rsidRPr="00842CC2">
        <w:rPr>
          <w:kern w:val="32"/>
          <w:sz w:val="28"/>
          <w:szCs w:val="28"/>
        </w:rPr>
        <w:t>Поддержка детей сирот, расширение практики применения семейных форм воспитания</w:t>
      </w:r>
      <w:r w:rsidRPr="00842CC2">
        <w:rPr>
          <w:sz w:val="28"/>
          <w:szCs w:val="28"/>
        </w:rPr>
        <w:t>».</w:t>
      </w:r>
    </w:p>
    <w:p w:rsidR="00842CC2" w:rsidRPr="00842CC2" w:rsidRDefault="00842CC2" w:rsidP="00842CC2">
      <w:pPr>
        <w:jc w:val="center"/>
        <w:rPr>
          <w:sz w:val="28"/>
          <w:szCs w:val="28"/>
        </w:rPr>
      </w:pPr>
    </w:p>
    <w:p w:rsidR="00842CC2" w:rsidRPr="00842CC2" w:rsidRDefault="00842CC2" w:rsidP="00842CC2">
      <w:pPr>
        <w:jc w:val="center"/>
        <w:rPr>
          <w:sz w:val="28"/>
          <w:szCs w:val="28"/>
        </w:rPr>
      </w:pPr>
      <w:r w:rsidRPr="00842CC2">
        <w:rPr>
          <w:sz w:val="28"/>
          <w:szCs w:val="28"/>
        </w:rPr>
        <w:t>4. Ресурсное обеспечение подпрограммы</w:t>
      </w:r>
    </w:p>
    <w:p w:rsidR="00842CC2" w:rsidRPr="00842CC2" w:rsidRDefault="00842CC2" w:rsidP="00842CC2">
      <w:pPr>
        <w:ind w:firstLine="851"/>
        <w:rPr>
          <w:sz w:val="28"/>
          <w:szCs w:val="28"/>
          <w:lang w:eastAsia="en-US"/>
        </w:rPr>
      </w:pPr>
      <w:r w:rsidRPr="00842CC2">
        <w:rPr>
          <w:sz w:val="28"/>
          <w:szCs w:val="28"/>
          <w:lang w:eastAsia="en-US"/>
        </w:rPr>
        <w:t>Финансовое обеспечение реализации подпрограммы осуществляется за счет сре</w:t>
      </w:r>
      <w:proofErr w:type="gramStart"/>
      <w:r w:rsidRPr="00842CC2">
        <w:rPr>
          <w:sz w:val="28"/>
          <w:szCs w:val="28"/>
          <w:lang w:eastAsia="en-US"/>
        </w:rPr>
        <w:t>дств кр</w:t>
      </w:r>
      <w:proofErr w:type="gramEnd"/>
      <w:r w:rsidRPr="00842CC2">
        <w:rPr>
          <w:sz w:val="28"/>
          <w:szCs w:val="28"/>
          <w:lang w:eastAsia="en-US"/>
        </w:rPr>
        <w:t>аевого, федерального бюджетов и внебюджетных источников.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Подпрограмма финансируется за счет средств федерального, муниципального и краевого бюджетов.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Объем финансирования подпрограммы составит 23 491,800 тыс. рублей, в том числе: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по годам реализации: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2014 год – 2629,300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2015 год – 1922,000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2016 год – 1907,100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2017 год – 3788,100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2018 год – 4415,100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2019 год – 4415,100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2020 год – 4415,100 тыс. руб.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 xml:space="preserve">Из них: 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из средств федерального бюджета – 195,700 тыс. рублей: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2014 год – 0,000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2015 год – 195,700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2016 год – 0,000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2017 год – 0,000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2018 год – 0,000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2019 год – 0,000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2020 год – 0,000 тыс. руб.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из сре</w:t>
      </w:r>
      <w:proofErr w:type="gramStart"/>
      <w:r w:rsidRPr="00842CC2">
        <w:rPr>
          <w:sz w:val="28"/>
          <w:szCs w:val="28"/>
        </w:rPr>
        <w:t>дств кр</w:t>
      </w:r>
      <w:proofErr w:type="gramEnd"/>
      <w:r w:rsidRPr="00842CC2">
        <w:rPr>
          <w:sz w:val="28"/>
          <w:szCs w:val="28"/>
        </w:rPr>
        <w:t>аевого бюджета −  23 296,100 тыс. руб., в том числе: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2014 год – 2629,300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2015 год – 1726,300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2016 год – 1907,100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2017 год – 3788,100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2018 год – 4415,100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2019 год – 4415,100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2020 год – 4415,100 тыс. руб.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lastRenderedPageBreak/>
        <w:t>из средств местного бюджета – 0,00 тыс. руб., в том числе: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2014 год – 0,00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2015 год – 0,00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2016 год – 0,00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2017 год – 0,00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2018 год – 0,00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2019 год – 0,00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2020 год – 0,00 тыс. руб.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из средств внебюджетных источников – 0,00 тыс. руб.</w:t>
      </w:r>
    </w:p>
    <w:p w:rsidR="00842CC2" w:rsidRPr="00842CC2" w:rsidRDefault="00842CC2" w:rsidP="00842CC2">
      <w:pPr>
        <w:jc w:val="center"/>
        <w:rPr>
          <w:bCs/>
          <w:sz w:val="28"/>
          <w:szCs w:val="28"/>
        </w:rPr>
      </w:pPr>
      <w:r w:rsidRPr="00842CC2">
        <w:rPr>
          <w:bCs/>
          <w:sz w:val="28"/>
          <w:szCs w:val="28"/>
        </w:rPr>
        <w:t>5. Организация управления Подпрограммой</w:t>
      </w:r>
      <w:r w:rsidRPr="00842CC2">
        <w:rPr>
          <w:bCs/>
          <w:sz w:val="28"/>
          <w:szCs w:val="28"/>
        </w:rPr>
        <w:br/>
        <w:t xml:space="preserve">и </w:t>
      </w:r>
      <w:proofErr w:type="gramStart"/>
      <w:r w:rsidRPr="00842CC2">
        <w:rPr>
          <w:bCs/>
          <w:sz w:val="28"/>
          <w:szCs w:val="28"/>
        </w:rPr>
        <w:t>контроль за</w:t>
      </w:r>
      <w:proofErr w:type="gramEnd"/>
      <w:r w:rsidRPr="00842CC2">
        <w:rPr>
          <w:bCs/>
          <w:sz w:val="28"/>
          <w:szCs w:val="28"/>
        </w:rPr>
        <w:t xml:space="preserve"> ходом ее выполнения</w:t>
      </w:r>
    </w:p>
    <w:p w:rsidR="00842CC2" w:rsidRPr="00842CC2" w:rsidRDefault="00842CC2" w:rsidP="00842CC2">
      <w:pPr>
        <w:ind w:firstLine="708"/>
        <w:rPr>
          <w:sz w:val="28"/>
          <w:szCs w:val="28"/>
        </w:rPr>
      </w:pPr>
      <w:r w:rsidRPr="00842CC2">
        <w:rPr>
          <w:bCs/>
          <w:sz w:val="28"/>
          <w:szCs w:val="28"/>
        </w:rPr>
        <w:t xml:space="preserve">Организация управления, </w:t>
      </w:r>
      <w:r w:rsidRPr="00842CC2">
        <w:rPr>
          <w:sz w:val="28"/>
          <w:szCs w:val="28"/>
        </w:rPr>
        <w:t>реализация, достижение конечного результата, целевое и эффективное использование финансовых средств, выделяемых на выполнение под</w:t>
      </w:r>
      <w:r w:rsidRPr="00842CC2">
        <w:rPr>
          <w:bCs/>
          <w:sz w:val="28"/>
          <w:szCs w:val="28"/>
        </w:rPr>
        <w:t xml:space="preserve">программы, осуществляется управлением образования, которое производит оценку реализации </w:t>
      </w:r>
      <w:r w:rsidRPr="00842CC2">
        <w:rPr>
          <w:sz w:val="28"/>
          <w:szCs w:val="28"/>
        </w:rPr>
        <w:t>под</w:t>
      </w:r>
      <w:r w:rsidRPr="00842CC2">
        <w:rPr>
          <w:bCs/>
          <w:sz w:val="28"/>
          <w:szCs w:val="28"/>
        </w:rPr>
        <w:t>программы по окончании календарного года.</w:t>
      </w:r>
      <w:r w:rsidRPr="00842CC2">
        <w:rPr>
          <w:bCs/>
          <w:sz w:val="28"/>
          <w:szCs w:val="28"/>
        </w:rPr>
        <w:br/>
        <w:t xml:space="preserve">           </w:t>
      </w:r>
      <w:r w:rsidRPr="00842CC2">
        <w:rPr>
          <w:sz w:val="28"/>
          <w:szCs w:val="28"/>
        </w:rPr>
        <w:t>Управление образования организует ведение и представление ежеквартальной отчетности (за первый, второй и третий кварталы) для обеспечения мониторинга и анализа хода реализации подпрограммы.</w:t>
      </w:r>
    </w:p>
    <w:p w:rsidR="00842CC2" w:rsidRPr="00842CC2" w:rsidRDefault="00842CC2" w:rsidP="00842CC2">
      <w:pPr>
        <w:ind w:firstLine="708"/>
        <w:rPr>
          <w:sz w:val="28"/>
          <w:szCs w:val="28"/>
        </w:rPr>
      </w:pPr>
      <w:r w:rsidRPr="00842CC2">
        <w:rPr>
          <w:sz w:val="28"/>
          <w:szCs w:val="28"/>
        </w:rPr>
        <w:t>Отчеты о реализации под</w:t>
      </w:r>
      <w:r w:rsidRPr="00842CC2">
        <w:rPr>
          <w:bCs/>
          <w:sz w:val="28"/>
          <w:szCs w:val="28"/>
        </w:rPr>
        <w:t>программы</w:t>
      </w:r>
      <w:r w:rsidRPr="00842CC2">
        <w:rPr>
          <w:sz w:val="28"/>
          <w:szCs w:val="28"/>
        </w:rPr>
        <w:t xml:space="preserve">, представляются </w:t>
      </w:r>
      <w:r w:rsidRPr="00842CC2">
        <w:rPr>
          <w:bCs/>
          <w:sz w:val="28"/>
          <w:szCs w:val="28"/>
        </w:rPr>
        <w:t>управлением образования</w:t>
      </w:r>
      <w:r w:rsidRPr="00842CC2">
        <w:rPr>
          <w:sz w:val="28"/>
          <w:szCs w:val="28"/>
        </w:rPr>
        <w:t xml:space="preserve"> одновременно в финансовое управление и отдел экономики и труда администрации Дзержинского района ежеквартально не позднее 10 числа второго месяца, следующего </w:t>
      </w:r>
      <w:proofErr w:type="gramStart"/>
      <w:r w:rsidRPr="00842CC2">
        <w:rPr>
          <w:sz w:val="28"/>
          <w:szCs w:val="28"/>
        </w:rPr>
        <w:t>за</w:t>
      </w:r>
      <w:proofErr w:type="gramEnd"/>
      <w:r w:rsidRPr="00842CC2">
        <w:rPr>
          <w:sz w:val="28"/>
          <w:szCs w:val="28"/>
        </w:rPr>
        <w:t xml:space="preserve"> отчетным.</w:t>
      </w:r>
    </w:p>
    <w:p w:rsidR="00842CC2" w:rsidRPr="00842CC2" w:rsidRDefault="00842CC2" w:rsidP="00842CC2">
      <w:pPr>
        <w:ind w:firstLine="708"/>
        <w:rPr>
          <w:bCs/>
          <w:sz w:val="28"/>
          <w:szCs w:val="28"/>
        </w:rPr>
      </w:pPr>
      <w:r w:rsidRPr="00842CC2">
        <w:rPr>
          <w:sz w:val="28"/>
          <w:szCs w:val="28"/>
        </w:rPr>
        <w:t xml:space="preserve"> </w:t>
      </w:r>
      <w:proofErr w:type="gramStart"/>
      <w:r w:rsidRPr="00842CC2">
        <w:rPr>
          <w:bCs/>
          <w:sz w:val="28"/>
          <w:szCs w:val="28"/>
        </w:rPr>
        <w:t>Контроль за</w:t>
      </w:r>
      <w:proofErr w:type="gramEnd"/>
      <w:r w:rsidRPr="00842CC2">
        <w:rPr>
          <w:bCs/>
          <w:sz w:val="28"/>
          <w:szCs w:val="28"/>
        </w:rPr>
        <w:t xml:space="preserve"> выполнением </w:t>
      </w:r>
      <w:r w:rsidRPr="00842CC2">
        <w:rPr>
          <w:sz w:val="28"/>
          <w:szCs w:val="28"/>
        </w:rPr>
        <w:t>под</w:t>
      </w:r>
      <w:r w:rsidRPr="00842CC2">
        <w:rPr>
          <w:bCs/>
          <w:sz w:val="28"/>
          <w:szCs w:val="28"/>
        </w:rPr>
        <w:t>программы осуществляет управление образования администрации Дзержинского района, контроль за целевым и эффективным использованием средств бюджета финансовое управление администрации Дзержинского района. Ответственность за предоставление информации по реализации программы возлагается на руководителя управления образования администрации Дзержинского района.</w:t>
      </w:r>
    </w:p>
    <w:p w:rsidR="00842CC2" w:rsidRPr="00842CC2" w:rsidRDefault="00842CC2" w:rsidP="00842CC2">
      <w:pPr>
        <w:ind w:firstLine="708"/>
        <w:rPr>
          <w:sz w:val="28"/>
          <w:szCs w:val="28"/>
          <w:lang w:eastAsia="en-US"/>
        </w:rPr>
      </w:pPr>
      <w:r w:rsidRPr="00842CC2">
        <w:rPr>
          <w:sz w:val="28"/>
          <w:szCs w:val="28"/>
        </w:rPr>
        <w:t xml:space="preserve">Управление образования размещает годовой отчет в срок до 1 мая года, следующего за </w:t>
      </w:r>
      <w:proofErr w:type="gramStart"/>
      <w:r w:rsidRPr="00842CC2">
        <w:rPr>
          <w:sz w:val="28"/>
          <w:szCs w:val="28"/>
        </w:rPr>
        <w:t>отчетным</w:t>
      </w:r>
      <w:proofErr w:type="gramEnd"/>
      <w:r w:rsidRPr="00842CC2">
        <w:rPr>
          <w:sz w:val="28"/>
          <w:szCs w:val="28"/>
        </w:rPr>
        <w:t>, на официальном сайте управления образования в сети Интернет, а также сайте администрации Дзержинского района</w:t>
      </w:r>
    </w:p>
    <w:p w:rsidR="00842CC2" w:rsidRPr="00842CC2" w:rsidRDefault="00842CC2" w:rsidP="00842CC2">
      <w:pPr>
        <w:rPr>
          <w:sz w:val="20"/>
        </w:rPr>
      </w:pPr>
    </w:p>
    <w:p w:rsidR="00842CC2" w:rsidRPr="00842CC2" w:rsidRDefault="00842CC2" w:rsidP="00842CC2">
      <w:pPr>
        <w:rPr>
          <w:sz w:val="20"/>
        </w:rPr>
      </w:pPr>
    </w:p>
    <w:p w:rsidR="00842CC2" w:rsidRPr="00842CC2" w:rsidRDefault="00842CC2" w:rsidP="00842CC2">
      <w:pPr>
        <w:rPr>
          <w:sz w:val="20"/>
        </w:rPr>
      </w:pPr>
    </w:p>
    <w:p w:rsidR="00842CC2" w:rsidRPr="00842CC2" w:rsidRDefault="00842CC2" w:rsidP="00842CC2">
      <w:pPr>
        <w:rPr>
          <w:sz w:val="20"/>
        </w:rPr>
      </w:pPr>
    </w:p>
    <w:p w:rsidR="00842CC2" w:rsidRPr="00842CC2" w:rsidRDefault="00842CC2" w:rsidP="00842CC2">
      <w:pPr>
        <w:rPr>
          <w:sz w:val="20"/>
        </w:rPr>
      </w:pPr>
    </w:p>
    <w:p w:rsidR="00842CC2" w:rsidRPr="00842CC2" w:rsidRDefault="00842CC2" w:rsidP="00842CC2">
      <w:pPr>
        <w:rPr>
          <w:sz w:val="20"/>
        </w:rPr>
      </w:pPr>
    </w:p>
    <w:p w:rsidR="00842CC2" w:rsidRPr="00842CC2" w:rsidRDefault="00842CC2" w:rsidP="00842CC2">
      <w:pPr>
        <w:rPr>
          <w:sz w:val="20"/>
        </w:rPr>
      </w:pPr>
    </w:p>
    <w:p w:rsidR="00842CC2" w:rsidRPr="00842CC2" w:rsidRDefault="00842CC2" w:rsidP="00842CC2">
      <w:pPr>
        <w:rPr>
          <w:sz w:val="20"/>
        </w:rPr>
      </w:pPr>
    </w:p>
    <w:p w:rsidR="00842CC2" w:rsidRPr="00842CC2" w:rsidRDefault="00842CC2" w:rsidP="00842CC2">
      <w:pPr>
        <w:rPr>
          <w:sz w:val="20"/>
        </w:rPr>
      </w:pPr>
    </w:p>
    <w:p w:rsidR="00842CC2" w:rsidRPr="00842CC2" w:rsidRDefault="00842CC2" w:rsidP="00842CC2">
      <w:pPr>
        <w:rPr>
          <w:sz w:val="20"/>
        </w:rPr>
      </w:pPr>
    </w:p>
    <w:p w:rsidR="00842CC2" w:rsidRPr="00842CC2" w:rsidRDefault="00842CC2" w:rsidP="00842CC2">
      <w:pPr>
        <w:rPr>
          <w:sz w:val="20"/>
        </w:rPr>
      </w:pPr>
    </w:p>
    <w:p w:rsidR="00842CC2" w:rsidRPr="00842CC2" w:rsidRDefault="00842CC2" w:rsidP="00842CC2">
      <w:pPr>
        <w:rPr>
          <w:sz w:val="20"/>
        </w:rPr>
      </w:pPr>
    </w:p>
    <w:p w:rsidR="00842CC2" w:rsidRPr="00842CC2" w:rsidRDefault="00842CC2" w:rsidP="00842CC2">
      <w:pPr>
        <w:rPr>
          <w:sz w:val="20"/>
        </w:rPr>
      </w:pPr>
    </w:p>
    <w:p w:rsidR="00842CC2" w:rsidRPr="00842CC2" w:rsidRDefault="00842CC2" w:rsidP="00842CC2">
      <w:pPr>
        <w:rPr>
          <w:sz w:val="20"/>
        </w:rPr>
      </w:pPr>
    </w:p>
    <w:p w:rsidR="00842CC2" w:rsidRPr="00842CC2" w:rsidRDefault="00842CC2" w:rsidP="00842CC2">
      <w:pPr>
        <w:rPr>
          <w:sz w:val="20"/>
        </w:rPr>
        <w:sectPr w:rsidR="00842CC2" w:rsidRPr="00842CC2"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842CC2" w:rsidRPr="00842CC2" w:rsidRDefault="00842CC2" w:rsidP="00842CC2">
      <w:pPr>
        <w:ind w:left="10632" w:right="211"/>
        <w:rPr>
          <w:szCs w:val="24"/>
        </w:rPr>
      </w:pPr>
      <w:r w:rsidRPr="00842CC2">
        <w:rPr>
          <w:szCs w:val="24"/>
        </w:rPr>
        <w:lastRenderedPageBreak/>
        <w:t>Приложение № 1 к Паспорту Подпрограммы 3 «Поддержка детей сирот, расширение практики применения семейных форм воспитания»</w:t>
      </w:r>
    </w:p>
    <w:p w:rsidR="00842CC2" w:rsidRPr="00842CC2" w:rsidRDefault="00842CC2" w:rsidP="00842CC2">
      <w:pPr>
        <w:rPr>
          <w:szCs w:val="24"/>
        </w:rPr>
      </w:pPr>
    </w:p>
    <w:p w:rsidR="00842CC2" w:rsidRPr="00842CC2" w:rsidRDefault="00842CC2" w:rsidP="00842CC2">
      <w:pPr>
        <w:pStyle w:val="1"/>
        <w:rPr>
          <w:color w:val="auto"/>
          <w:szCs w:val="24"/>
        </w:rPr>
      </w:pPr>
      <w:r w:rsidRPr="00842CC2">
        <w:rPr>
          <w:color w:val="auto"/>
          <w:szCs w:val="24"/>
        </w:rPr>
        <w:t>Перечень целевых мероприятий подпрограммы</w:t>
      </w:r>
    </w:p>
    <w:p w:rsidR="00842CC2" w:rsidRPr="00842CC2" w:rsidRDefault="00842CC2" w:rsidP="00842CC2">
      <w:pPr>
        <w:rPr>
          <w:szCs w:val="24"/>
        </w:rPr>
      </w:pPr>
    </w:p>
    <w:tbl>
      <w:tblPr>
        <w:tblW w:w="15340" w:type="dxa"/>
        <w:tblInd w:w="113" w:type="dxa"/>
        <w:tblLook w:val="04A0"/>
      </w:tblPr>
      <w:tblGrid>
        <w:gridCol w:w="540"/>
        <w:gridCol w:w="5781"/>
        <w:gridCol w:w="1292"/>
        <w:gridCol w:w="1782"/>
        <w:gridCol w:w="963"/>
        <w:gridCol w:w="963"/>
        <w:gridCol w:w="968"/>
        <w:gridCol w:w="770"/>
        <w:gridCol w:w="770"/>
        <w:gridCol w:w="770"/>
        <w:gridCol w:w="741"/>
      </w:tblGrid>
      <w:tr w:rsidR="00842CC2" w:rsidRPr="00842CC2" w:rsidTr="00475F1D">
        <w:trPr>
          <w:trHeight w:val="11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№ </w:t>
            </w:r>
            <w:proofErr w:type="spellStart"/>
            <w:proofErr w:type="gramStart"/>
            <w:r w:rsidRPr="00842CC2">
              <w:rPr>
                <w:szCs w:val="24"/>
              </w:rPr>
              <w:t>п</w:t>
            </w:r>
            <w:proofErr w:type="spellEnd"/>
            <w:proofErr w:type="gramEnd"/>
            <w:r w:rsidRPr="00842CC2">
              <w:rPr>
                <w:szCs w:val="24"/>
              </w:rPr>
              <w:t>/</w:t>
            </w:r>
            <w:proofErr w:type="spellStart"/>
            <w:r w:rsidRPr="00842CC2">
              <w:rPr>
                <w:szCs w:val="24"/>
              </w:rPr>
              <w:t>п</w:t>
            </w:r>
            <w:proofErr w:type="spellEnd"/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Цель, целевые индикаторы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Единица измерения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Источник информации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2014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2015 год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2016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2017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2018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2019 год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2020 год</w:t>
            </w:r>
          </w:p>
        </w:tc>
      </w:tr>
      <w:tr w:rsidR="00842CC2" w:rsidRPr="00842CC2" w:rsidTr="00475F1D">
        <w:trPr>
          <w:trHeight w:val="557"/>
        </w:trPr>
        <w:tc>
          <w:tcPr>
            <w:tcW w:w="12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Цель: развитие семейных форм воспитания детей-сирот и детей, оставшихся без попечения родителей, оказание поддержки детям-сиротам и детям, оставшимся без попечения родителей, а также лицам из их числа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b/>
                <w:bCs/>
                <w:szCs w:val="24"/>
              </w:rPr>
            </w:pPr>
            <w:r w:rsidRPr="00842CC2">
              <w:rPr>
                <w:b/>
                <w:bCs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b/>
                <w:bCs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</w:tr>
      <w:tr w:rsidR="00842CC2" w:rsidRPr="00842CC2" w:rsidTr="00475F1D">
        <w:trPr>
          <w:trHeight w:val="1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3.1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 xml:space="preserve">Доля детей, оставшихся без попечения родителей, </w:t>
            </w:r>
            <w:proofErr w:type="gramStart"/>
            <w:r w:rsidRPr="00842CC2">
              <w:rPr>
                <w:szCs w:val="24"/>
              </w:rPr>
              <w:t>переданных</w:t>
            </w:r>
            <w:proofErr w:type="gramEnd"/>
            <w:r w:rsidRPr="00842CC2">
              <w:rPr>
                <w:szCs w:val="24"/>
              </w:rPr>
              <w:t xml:space="preserve"> в том числе </w:t>
            </w:r>
            <w:proofErr w:type="spellStart"/>
            <w:r w:rsidRPr="00842CC2">
              <w:rPr>
                <w:szCs w:val="24"/>
              </w:rPr>
              <w:t>неродственникам</w:t>
            </w:r>
            <w:proofErr w:type="spellEnd"/>
            <w:r w:rsidRPr="00842CC2">
              <w:rPr>
                <w:szCs w:val="24"/>
              </w:rPr>
              <w:t xml:space="preserve"> (в приемные семьи, на усыновление (удочерение), под опеку (попечительство), от общего числа детей-сирот, находящихся на территории района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%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стат. отчетность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61,30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69,23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70,5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70,5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71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71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71</w:t>
            </w:r>
          </w:p>
        </w:tc>
      </w:tr>
      <w:tr w:rsidR="00842CC2" w:rsidRPr="00842CC2" w:rsidTr="00475F1D">
        <w:trPr>
          <w:trHeight w:val="6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3.2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Количество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федерального бюджета, бюджета Красноярского края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чел.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Ведомственная отчетность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41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41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52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52</w:t>
            </w:r>
          </w:p>
        </w:tc>
      </w:tr>
      <w:tr w:rsidR="00842CC2" w:rsidRPr="00842CC2" w:rsidTr="00475F1D">
        <w:trPr>
          <w:trHeight w:val="10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3.3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 xml:space="preserve">Численность детей-сирот, детей, оставшихся без попечения родителей, а также лиц из их числа по состоянию на начало финансового года, имеющих и не реализовавших своевременно право на обеспечение жилыми помещениями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чел.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Ведомственная отчетность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2 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2 </w:t>
            </w:r>
          </w:p>
        </w:tc>
      </w:tr>
      <w:tr w:rsidR="00842CC2" w:rsidRPr="00842CC2" w:rsidTr="00475F1D">
        <w:trPr>
          <w:trHeight w:val="16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3.4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proofErr w:type="gramStart"/>
            <w:r w:rsidRPr="00842CC2">
              <w:rPr>
                <w:szCs w:val="24"/>
              </w:rPr>
              <w:t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</w:t>
            </w:r>
            <w:proofErr w:type="gramEnd"/>
            <w:r w:rsidRPr="00842CC2">
              <w:rPr>
                <w:szCs w:val="24"/>
              </w:rPr>
              <w:t xml:space="preserve"> </w:t>
            </w:r>
            <w:proofErr w:type="gramStart"/>
            <w:r w:rsidRPr="00842CC2">
              <w:rPr>
                <w:szCs w:val="24"/>
              </w:rPr>
              <w:t>возрасте</w:t>
            </w:r>
            <w:proofErr w:type="gramEnd"/>
            <w:r w:rsidRPr="00842CC2">
              <w:rPr>
                <w:szCs w:val="24"/>
              </w:rPr>
              <w:t xml:space="preserve"> от 23 лет и старше (всего на начало отчетного года)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стат. отчетность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4,9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7,7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7,7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7,7</w:t>
            </w:r>
          </w:p>
        </w:tc>
      </w:tr>
    </w:tbl>
    <w:p w:rsidR="00842CC2" w:rsidRPr="00842CC2" w:rsidRDefault="00842CC2" w:rsidP="00842CC2">
      <w:pPr>
        <w:ind w:left="10632" w:right="211"/>
        <w:rPr>
          <w:szCs w:val="24"/>
        </w:rPr>
      </w:pPr>
    </w:p>
    <w:p w:rsidR="00842CC2" w:rsidRPr="00842CC2" w:rsidRDefault="00842CC2" w:rsidP="00842CC2">
      <w:pPr>
        <w:ind w:left="10632" w:right="211"/>
        <w:rPr>
          <w:szCs w:val="24"/>
        </w:rPr>
      </w:pPr>
    </w:p>
    <w:p w:rsidR="00842CC2" w:rsidRPr="00842CC2" w:rsidRDefault="00842CC2" w:rsidP="00842CC2">
      <w:pPr>
        <w:ind w:left="10632" w:right="211"/>
        <w:rPr>
          <w:szCs w:val="24"/>
        </w:rPr>
      </w:pPr>
      <w:r w:rsidRPr="00842CC2">
        <w:rPr>
          <w:szCs w:val="24"/>
        </w:rPr>
        <w:t>Приложение № 2 к Паспорту Подпрограммы 3 «Поддержка детей сирот, расширение практики применения семейных форм воспитания»</w:t>
      </w:r>
    </w:p>
    <w:p w:rsidR="00842CC2" w:rsidRPr="00842CC2" w:rsidRDefault="00842CC2" w:rsidP="00842CC2">
      <w:pPr>
        <w:rPr>
          <w:szCs w:val="24"/>
        </w:rPr>
      </w:pPr>
    </w:p>
    <w:p w:rsidR="00842CC2" w:rsidRPr="00842CC2" w:rsidRDefault="00842CC2" w:rsidP="00842CC2">
      <w:pPr>
        <w:jc w:val="center"/>
        <w:rPr>
          <w:b/>
          <w:bCs/>
          <w:szCs w:val="24"/>
        </w:rPr>
      </w:pPr>
      <w:r w:rsidRPr="00842CC2">
        <w:rPr>
          <w:b/>
          <w:bCs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842CC2" w:rsidRPr="00842CC2" w:rsidRDefault="00842CC2" w:rsidP="00842CC2">
      <w:pPr>
        <w:jc w:val="center"/>
        <w:rPr>
          <w:b/>
          <w:bCs/>
          <w:szCs w:val="24"/>
        </w:rPr>
      </w:pPr>
    </w:p>
    <w:tbl>
      <w:tblPr>
        <w:tblW w:w="15451" w:type="dxa"/>
        <w:tblInd w:w="108" w:type="dxa"/>
        <w:tblLayout w:type="fixed"/>
        <w:tblLook w:val="04A0"/>
      </w:tblPr>
      <w:tblGrid>
        <w:gridCol w:w="880"/>
        <w:gridCol w:w="2097"/>
        <w:gridCol w:w="1134"/>
        <w:gridCol w:w="709"/>
        <w:gridCol w:w="709"/>
        <w:gridCol w:w="708"/>
        <w:gridCol w:w="567"/>
        <w:gridCol w:w="709"/>
        <w:gridCol w:w="709"/>
        <w:gridCol w:w="709"/>
        <w:gridCol w:w="708"/>
        <w:gridCol w:w="709"/>
        <w:gridCol w:w="709"/>
        <w:gridCol w:w="709"/>
        <w:gridCol w:w="1480"/>
        <w:gridCol w:w="2205"/>
      </w:tblGrid>
      <w:tr w:rsidR="00842CC2" w:rsidRPr="00842CC2" w:rsidTr="00475F1D">
        <w:trPr>
          <w:trHeight w:val="6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bookmarkStart w:id="19" w:name="RANGE!A1:P20"/>
            <w:bookmarkEnd w:id="19"/>
            <w:r w:rsidRPr="00842CC2">
              <w:rPr>
                <w:szCs w:val="24"/>
              </w:rPr>
              <w:t xml:space="preserve">№ </w:t>
            </w:r>
            <w:proofErr w:type="spellStart"/>
            <w:proofErr w:type="gramStart"/>
            <w:r w:rsidRPr="00842CC2">
              <w:rPr>
                <w:szCs w:val="24"/>
              </w:rPr>
              <w:t>п</w:t>
            </w:r>
            <w:proofErr w:type="spellEnd"/>
            <w:proofErr w:type="gramEnd"/>
            <w:r w:rsidRPr="00842CC2">
              <w:rPr>
                <w:szCs w:val="24"/>
              </w:rPr>
              <w:t>/</w:t>
            </w:r>
            <w:proofErr w:type="spellStart"/>
            <w:r w:rsidRPr="00842CC2">
              <w:rPr>
                <w:szCs w:val="24"/>
              </w:rPr>
              <w:t>п</w:t>
            </w:r>
            <w:proofErr w:type="spellEnd"/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Цели, задачи, мероприятия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ГРБС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Код бюджетной классификации</w:t>
            </w:r>
          </w:p>
        </w:tc>
        <w:tc>
          <w:tcPr>
            <w:tcW w:w="64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Расходы (тыс. руб.), годы</w:t>
            </w:r>
          </w:p>
        </w:tc>
        <w:tc>
          <w:tcPr>
            <w:tcW w:w="2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42CC2" w:rsidRPr="00842CC2" w:rsidTr="00475F1D">
        <w:trPr>
          <w:trHeight w:val="123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proofErr w:type="spellStart"/>
            <w:r w:rsidRPr="00842CC2">
              <w:rPr>
                <w:szCs w:val="24"/>
              </w:rPr>
              <w:t>Рз</w:t>
            </w:r>
            <w:proofErr w:type="spellEnd"/>
            <w:r w:rsidRPr="00842CC2">
              <w:rPr>
                <w:szCs w:val="24"/>
              </w:rPr>
              <w:t xml:space="preserve"> </w:t>
            </w:r>
            <w:proofErr w:type="spellStart"/>
            <w:proofErr w:type="gramStart"/>
            <w:r w:rsidRPr="00842CC2">
              <w:rPr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Итого на период</w:t>
            </w:r>
          </w:p>
        </w:tc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</w:tr>
      <w:tr w:rsidR="00842CC2" w:rsidRPr="00842CC2" w:rsidTr="00475F1D">
        <w:trPr>
          <w:trHeight w:val="540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Цель: развитие семейных форм воспитания детей-сирот и детей, оставшихся без попечения родителей, оказание поддержки детям-сиротам и детям, оставшимся без попечения родителей, а также лицам из их числа</w:t>
            </w:r>
          </w:p>
        </w:tc>
      </w:tr>
      <w:tr w:rsidR="00842CC2" w:rsidRPr="00842CC2" w:rsidTr="00475F1D">
        <w:trPr>
          <w:trHeight w:val="675"/>
        </w:trPr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i/>
                <w:iCs/>
                <w:szCs w:val="24"/>
              </w:rPr>
            </w:pPr>
            <w:r w:rsidRPr="00842CC2">
              <w:rPr>
                <w:i/>
                <w:iCs/>
                <w:szCs w:val="24"/>
              </w:rPr>
              <w:t>Задача № 1. Создать условия, отвечающие современным требованиям для содержания и воспитания детей-сирот и детей, оставшихся без попечения родителей, проживающих в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</w:tr>
      <w:tr w:rsidR="00842CC2" w:rsidRPr="00842CC2" w:rsidTr="00475F1D">
        <w:trPr>
          <w:trHeight w:val="12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3.1.1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 xml:space="preserve">Осуществление полномочий по решению вопросов </w:t>
            </w:r>
            <w:r w:rsidRPr="00842CC2">
              <w:rPr>
                <w:szCs w:val="24"/>
              </w:rPr>
              <w:lastRenderedPageBreak/>
              <w:t>социальной поддержки детей-сирот и детей, оставшихся без попечения родителей (за счет сре</w:t>
            </w:r>
            <w:proofErr w:type="gramStart"/>
            <w:r w:rsidRPr="00842CC2">
              <w:rPr>
                <w:szCs w:val="24"/>
              </w:rPr>
              <w:t>дств кр</w:t>
            </w:r>
            <w:proofErr w:type="gramEnd"/>
            <w:r w:rsidRPr="00842CC2">
              <w:rPr>
                <w:szCs w:val="24"/>
              </w:rPr>
              <w:t>аевого бюджета)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975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0709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0237552 02300755</w:t>
            </w:r>
            <w:r w:rsidRPr="00842CC2">
              <w:rPr>
                <w:szCs w:val="24"/>
              </w:rPr>
              <w:lastRenderedPageBreak/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586,707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817,329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640,421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640,454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640,454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640,454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640,454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4 606,273 </w:t>
            </w:r>
          </w:p>
        </w:tc>
        <w:tc>
          <w:tcPr>
            <w:tcW w:w="2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 xml:space="preserve">5 человек ежегодно будут проходить подготовку для </w:t>
            </w:r>
            <w:r w:rsidRPr="00842CC2">
              <w:rPr>
                <w:szCs w:val="24"/>
              </w:rPr>
              <w:lastRenderedPageBreak/>
              <w:t>исполнения функций приемных родителей и опекунов</w:t>
            </w:r>
          </w:p>
        </w:tc>
      </w:tr>
      <w:tr w:rsidR="00842CC2" w:rsidRPr="00842CC2" w:rsidTr="00475F1D">
        <w:trPr>
          <w:trHeight w:val="52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1,800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0,000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3,000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2,600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2,600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2,600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2,600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15,200 </w:t>
            </w:r>
          </w:p>
        </w:tc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</w:tr>
      <w:tr w:rsidR="00842CC2" w:rsidRPr="00842CC2" w:rsidTr="00475F1D">
        <w:trPr>
          <w:trHeight w:val="52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193,408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193,421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193,421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193,421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193,421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967,092 </w:t>
            </w:r>
          </w:p>
        </w:tc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</w:tr>
      <w:tr w:rsidR="00842CC2" w:rsidRPr="00842CC2" w:rsidTr="00475F1D">
        <w:trPr>
          <w:trHeight w:val="54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651,693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446,271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443,271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439,095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443,625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443,625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443,625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3 311,205 </w:t>
            </w:r>
          </w:p>
        </w:tc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</w:tr>
      <w:tr w:rsidR="00842CC2" w:rsidRPr="00842CC2" w:rsidTr="00475F1D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4,530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4,530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</w:tr>
      <w:tr w:rsidR="00842CC2" w:rsidRPr="00842CC2" w:rsidTr="00475F1D">
        <w:trPr>
          <w:trHeight w:val="58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Итого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1 240,200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1 263,600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1 280,100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1 280,100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1 280,100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1 280,100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1 280,100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8 904,300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</w:tr>
      <w:tr w:rsidR="00842CC2" w:rsidRPr="00842CC2" w:rsidTr="00475F1D">
        <w:trPr>
          <w:trHeight w:val="675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i/>
                <w:iCs/>
                <w:szCs w:val="24"/>
              </w:rPr>
            </w:pPr>
            <w:r w:rsidRPr="00842CC2">
              <w:rPr>
                <w:i/>
                <w:iCs/>
                <w:szCs w:val="24"/>
              </w:rPr>
              <w:t>Задача № 2.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</w:tr>
      <w:tr w:rsidR="00842CC2" w:rsidRPr="00842CC2" w:rsidTr="00475F1D">
        <w:trPr>
          <w:trHeight w:val="27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3.2.1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Приобретение жилых помещений в муниципальную собственность, перевод их в специализированный жилищный фонд и предоставление по договорам найма лицам из числа детей-сирот и детей, оставшихся без попечения родителей за счет сре</w:t>
            </w:r>
            <w:proofErr w:type="gramStart"/>
            <w:r w:rsidRPr="00842CC2">
              <w:rPr>
                <w:szCs w:val="24"/>
              </w:rPr>
              <w:t>дств кр</w:t>
            </w:r>
            <w:proofErr w:type="gramEnd"/>
            <w:r w:rsidRPr="00842CC2">
              <w:rPr>
                <w:szCs w:val="24"/>
              </w:rPr>
              <w:t>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10 04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0237587  0230075870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1 389,100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462,700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0,000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0,000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0,000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0,000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1 851,800 </w:t>
            </w:r>
          </w:p>
        </w:tc>
        <w:tc>
          <w:tcPr>
            <w:tcW w:w="2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Приобретены жилые помещения для детей-сирот</w:t>
            </w:r>
          </w:p>
        </w:tc>
      </w:tr>
      <w:tr w:rsidR="00842CC2" w:rsidRPr="00842CC2" w:rsidTr="00475F1D">
        <w:trPr>
          <w:trHeight w:val="25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3.2.2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сре</w:t>
            </w:r>
            <w:proofErr w:type="gramStart"/>
            <w:r w:rsidRPr="00842CC2">
              <w:rPr>
                <w:szCs w:val="24"/>
              </w:rPr>
              <w:t>дств кр</w:t>
            </w:r>
            <w:proofErr w:type="gramEnd"/>
            <w:r w:rsidRPr="00842CC2">
              <w:rPr>
                <w:szCs w:val="24"/>
              </w:rPr>
              <w:t>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Отдел муниципального имущества и земельных отношений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02300R0820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627,000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2 508,000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3 135,000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3 135,000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3 135,000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12 540,000 </w:t>
            </w:r>
          </w:p>
        </w:tc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</w:tr>
      <w:tr w:rsidR="00842CC2" w:rsidRPr="00842CC2" w:rsidTr="00475F1D">
        <w:trPr>
          <w:trHeight w:val="27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3.2.2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Приобретение жилых помещений в муниципальную собственность, перевод их в специализированный жилищный фонд и предоставление по договорам найма лицам из числа детей-сирот и детей, оставшихся без попечения родителей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Отдел муниципального имущества и земельных отношений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10 04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0235082  0230050820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195,700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0,000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0,000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195,700 </w:t>
            </w:r>
          </w:p>
        </w:tc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</w:tr>
      <w:tr w:rsidR="00842CC2" w:rsidRPr="00842CC2" w:rsidTr="00475F1D">
        <w:trPr>
          <w:trHeight w:val="46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Итого по задаче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1 389,100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658,400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627,000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2 508,000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3 135,000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3 135,000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3 135,000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14 587,500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</w:tr>
      <w:tr w:rsidR="00842CC2" w:rsidRPr="00842CC2" w:rsidTr="00475F1D">
        <w:trPr>
          <w:trHeight w:val="4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Всего по подпрограмме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2 629,300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1 922,000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1 907,100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3 788,100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4 415,100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4 415,100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4 415,100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23 491,800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</w:tr>
      <w:tr w:rsidR="00842CC2" w:rsidRPr="00842CC2" w:rsidTr="00475F1D">
        <w:trPr>
          <w:trHeight w:val="31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 w:val="20"/>
              </w:rPr>
            </w:pPr>
          </w:p>
        </w:tc>
      </w:tr>
      <w:tr w:rsidR="00842CC2" w:rsidRPr="00842CC2" w:rsidTr="00475F1D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 w:val="20"/>
              </w:rPr>
            </w:pPr>
          </w:p>
        </w:tc>
      </w:tr>
      <w:tr w:rsidR="00842CC2" w:rsidRPr="00842CC2" w:rsidTr="00475F1D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 w:val="20"/>
              </w:rPr>
            </w:pPr>
          </w:p>
        </w:tc>
      </w:tr>
      <w:tr w:rsidR="00842CC2" w:rsidRPr="00842CC2" w:rsidTr="00475F1D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 w:val="20"/>
              </w:rPr>
            </w:pPr>
          </w:p>
        </w:tc>
      </w:tr>
    </w:tbl>
    <w:p w:rsidR="00842CC2" w:rsidRPr="00842CC2" w:rsidRDefault="00842CC2" w:rsidP="00842CC2">
      <w:pPr>
        <w:rPr>
          <w:szCs w:val="24"/>
        </w:rPr>
        <w:sectPr w:rsidR="00842CC2" w:rsidRPr="00842CC2" w:rsidSect="00787DF7">
          <w:pgSz w:w="16837" w:h="11905" w:orient="landscape"/>
          <w:pgMar w:top="993" w:right="800" w:bottom="993" w:left="800" w:header="720" w:footer="720" w:gutter="0"/>
          <w:cols w:space="720"/>
          <w:noEndnote/>
        </w:sectPr>
      </w:pPr>
    </w:p>
    <w:p w:rsidR="00842CC2" w:rsidRPr="00842CC2" w:rsidRDefault="00842CC2" w:rsidP="00842CC2">
      <w:pPr>
        <w:ind w:firstLine="5387"/>
        <w:rPr>
          <w:sz w:val="28"/>
          <w:szCs w:val="28"/>
        </w:rPr>
      </w:pPr>
      <w:r w:rsidRPr="00842CC2">
        <w:rPr>
          <w:sz w:val="28"/>
          <w:szCs w:val="28"/>
        </w:rPr>
        <w:lastRenderedPageBreak/>
        <w:t xml:space="preserve">Приложение № 7         </w:t>
      </w:r>
    </w:p>
    <w:p w:rsidR="00842CC2" w:rsidRPr="00842CC2" w:rsidRDefault="00842CC2" w:rsidP="00842CC2">
      <w:pPr>
        <w:ind w:firstLine="5387"/>
        <w:rPr>
          <w:sz w:val="28"/>
          <w:szCs w:val="28"/>
        </w:rPr>
      </w:pPr>
      <w:r w:rsidRPr="00842CC2">
        <w:rPr>
          <w:sz w:val="28"/>
          <w:szCs w:val="28"/>
        </w:rPr>
        <w:t xml:space="preserve">к Муниципальной программе </w:t>
      </w:r>
    </w:p>
    <w:p w:rsidR="00842CC2" w:rsidRPr="00842CC2" w:rsidRDefault="00842CC2" w:rsidP="00842CC2">
      <w:pPr>
        <w:ind w:firstLine="5387"/>
        <w:rPr>
          <w:sz w:val="28"/>
          <w:szCs w:val="28"/>
        </w:rPr>
      </w:pPr>
      <w:r w:rsidRPr="00842CC2">
        <w:rPr>
          <w:sz w:val="28"/>
          <w:szCs w:val="28"/>
        </w:rPr>
        <w:t xml:space="preserve">«Развитие образования Дзержинского </w:t>
      </w:r>
    </w:p>
    <w:p w:rsidR="00842CC2" w:rsidRPr="00842CC2" w:rsidRDefault="00842CC2" w:rsidP="00842CC2">
      <w:pPr>
        <w:ind w:firstLine="5387"/>
        <w:rPr>
          <w:sz w:val="28"/>
          <w:szCs w:val="28"/>
        </w:rPr>
      </w:pPr>
      <w:r w:rsidRPr="00842CC2">
        <w:rPr>
          <w:sz w:val="28"/>
          <w:szCs w:val="28"/>
        </w:rPr>
        <w:t>района»</w:t>
      </w:r>
    </w:p>
    <w:p w:rsidR="00842CC2" w:rsidRPr="00842CC2" w:rsidRDefault="00842CC2" w:rsidP="00842CC2">
      <w:pPr>
        <w:ind w:firstLine="5387"/>
        <w:rPr>
          <w:sz w:val="28"/>
          <w:szCs w:val="28"/>
        </w:rPr>
      </w:pPr>
    </w:p>
    <w:p w:rsidR="00842CC2" w:rsidRPr="00842CC2" w:rsidRDefault="00842CC2" w:rsidP="00842CC2">
      <w:pPr>
        <w:jc w:val="center"/>
        <w:rPr>
          <w:b/>
          <w:kern w:val="32"/>
          <w:sz w:val="28"/>
          <w:szCs w:val="28"/>
        </w:rPr>
      </w:pPr>
      <w:r w:rsidRPr="00842CC2">
        <w:rPr>
          <w:b/>
          <w:kern w:val="32"/>
          <w:sz w:val="28"/>
          <w:szCs w:val="28"/>
        </w:rPr>
        <w:t xml:space="preserve">1. Паспорт </w:t>
      </w:r>
    </w:p>
    <w:p w:rsidR="00842CC2" w:rsidRPr="00842CC2" w:rsidRDefault="00842CC2" w:rsidP="00842CC2">
      <w:pPr>
        <w:jc w:val="center"/>
        <w:rPr>
          <w:b/>
          <w:kern w:val="32"/>
          <w:sz w:val="28"/>
          <w:szCs w:val="28"/>
        </w:rPr>
      </w:pPr>
      <w:r w:rsidRPr="00842CC2">
        <w:rPr>
          <w:b/>
          <w:kern w:val="32"/>
          <w:sz w:val="28"/>
          <w:szCs w:val="28"/>
        </w:rPr>
        <w:t>подпрограммы 4 «Обеспечение реализации муниципальной программы и прочие мероприятия»</w:t>
      </w:r>
    </w:p>
    <w:tbl>
      <w:tblPr>
        <w:tblStyle w:val="a3"/>
        <w:tblW w:w="0" w:type="auto"/>
        <w:tblLook w:val="04A0"/>
      </w:tblPr>
      <w:tblGrid>
        <w:gridCol w:w="2660"/>
        <w:gridCol w:w="7861"/>
      </w:tblGrid>
      <w:tr w:rsidR="00842CC2" w:rsidRPr="00842CC2" w:rsidTr="00475F1D">
        <w:tc>
          <w:tcPr>
            <w:tcW w:w="2660" w:type="dxa"/>
          </w:tcPr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861" w:type="dxa"/>
          </w:tcPr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Обеспечение реализации муниципальной программы и прочие мероприятия</w:t>
            </w:r>
          </w:p>
        </w:tc>
      </w:tr>
      <w:tr w:rsidR="00842CC2" w:rsidRPr="00842CC2" w:rsidTr="00475F1D">
        <w:tc>
          <w:tcPr>
            <w:tcW w:w="2660" w:type="dxa"/>
          </w:tcPr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861" w:type="dxa"/>
          </w:tcPr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Развитие образования Дзержинского района</w:t>
            </w:r>
          </w:p>
        </w:tc>
      </w:tr>
      <w:tr w:rsidR="00842CC2" w:rsidRPr="00842CC2" w:rsidTr="00475F1D">
        <w:tc>
          <w:tcPr>
            <w:tcW w:w="2660" w:type="dxa"/>
          </w:tcPr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7861" w:type="dxa"/>
          </w:tcPr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Статья 179 Бюджетного кодекса РФ;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Постановление администрации Дзержинского района от 30.08.2013 № 791-П «Об утверждении Порядка принятия решений о разработке муниципальных программ Дзержинского района, их формировании и реализации».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Распоряжение администрации Дзержинского района от 05.08.2013 №137-р «Об утверждении перечня муниципальных программ Дзержинского района их формировании и реализации»</w:t>
            </w:r>
          </w:p>
        </w:tc>
      </w:tr>
      <w:tr w:rsidR="00842CC2" w:rsidRPr="00842CC2" w:rsidTr="00475F1D">
        <w:tc>
          <w:tcPr>
            <w:tcW w:w="2660" w:type="dxa"/>
          </w:tcPr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861" w:type="dxa"/>
          </w:tcPr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Управление образования администрации Дзержинского района</w:t>
            </w:r>
          </w:p>
        </w:tc>
      </w:tr>
      <w:tr w:rsidR="00842CC2" w:rsidRPr="00842CC2" w:rsidTr="00475F1D">
        <w:tc>
          <w:tcPr>
            <w:tcW w:w="2660" w:type="dxa"/>
          </w:tcPr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861" w:type="dxa"/>
          </w:tcPr>
          <w:p w:rsidR="00842CC2" w:rsidRPr="00842CC2" w:rsidRDefault="00842CC2" w:rsidP="00475F1D">
            <w:pPr>
              <w:ind w:left="720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нет</w:t>
            </w:r>
          </w:p>
        </w:tc>
      </w:tr>
      <w:tr w:rsidR="00842CC2" w:rsidRPr="00842CC2" w:rsidTr="00475F1D">
        <w:tc>
          <w:tcPr>
            <w:tcW w:w="2660" w:type="dxa"/>
          </w:tcPr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Цель и задачи  подпрограммы</w:t>
            </w:r>
          </w:p>
        </w:tc>
        <w:tc>
          <w:tcPr>
            <w:tcW w:w="7861" w:type="dxa"/>
          </w:tcPr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Цель: создание условий для эффективного управления отраслью.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Задача: Организация деятельности аппарата управления образования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842CC2" w:rsidRPr="00842CC2" w:rsidTr="00475F1D">
        <w:tc>
          <w:tcPr>
            <w:tcW w:w="2660" w:type="dxa"/>
          </w:tcPr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861" w:type="dxa"/>
          </w:tcPr>
          <w:p w:rsidR="00842CC2" w:rsidRPr="00842CC2" w:rsidRDefault="00842CC2" w:rsidP="00475F1D">
            <w:pPr>
              <w:ind w:left="720"/>
              <w:rPr>
                <w:sz w:val="28"/>
                <w:szCs w:val="28"/>
              </w:rPr>
            </w:pPr>
            <w:r w:rsidRPr="00842CC2">
              <w:rPr>
                <w:bCs/>
                <w:sz w:val="28"/>
                <w:szCs w:val="28"/>
              </w:rPr>
              <w:t>2014 – 2020 годы</w:t>
            </w:r>
          </w:p>
        </w:tc>
      </w:tr>
      <w:tr w:rsidR="00842CC2" w:rsidRPr="00842CC2" w:rsidTr="00475F1D">
        <w:tc>
          <w:tcPr>
            <w:tcW w:w="2660" w:type="dxa"/>
          </w:tcPr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Перечень целевых показателей и показателей результативности подпрограммы</w:t>
            </w:r>
          </w:p>
        </w:tc>
        <w:tc>
          <w:tcPr>
            <w:tcW w:w="7861" w:type="dxa"/>
          </w:tcPr>
          <w:p w:rsidR="00842CC2" w:rsidRPr="00842CC2" w:rsidRDefault="00842CC2" w:rsidP="00475F1D">
            <w:pPr>
              <w:ind w:left="720"/>
              <w:rPr>
                <w:sz w:val="28"/>
                <w:szCs w:val="28"/>
              </w:rPr>
            </w:pPr>
            <w:proofErr w:type="gramStart"/>
            <w:r w:rsidRPr="00842CC2">
              <w:rPr>
                <w:sz w:val="28"/>
                <w:szCs w:val="28"/>
              </w:rPr>
              <w:t>представлены</w:t>
            </w:r>
            <w:proofErr w:type="gramEnd"/>
            <w:r w:rsidRPr="00842CC2">
              <w:rPr>
                <w:sz w:val="28"/>
                <w:szCs w:val="28"/>
              </w:rPr>
              <w:t xml:space="preserve"> в приложениях 1, 2 к Подпрограмме</w:t>
            </w:r>
          </w:p>
        </w:tc>
      </w:tr>
      <w:tr w:rsidR="00842CC2" w:rsidRPr="00842CC2" w:rsidTr="00475F1D">
        <w:tc>
          <w:tcPr>
            <w:tcW w:w="2660" w:type="dxa"/>
          </w:tcPr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iCs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861" w:type="dxa"/>
          </w:tcPr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Подпрограмма финансируется за счет средств муниципального бюджета.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Объем финансирования подпрограммы составит   38 856,559 тыс. руб., в том числе: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lastRenderedPageBreak/>
              <w:t>2014 год – 9821,751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2015 год – 6219,329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2016 год – 4532,965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2017 год – 4568,287 тыс. руб.;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2018 год – 4571,409 тыс. руб.;</w:t>
            </w:r>
          </w:p>
          <w:p w:rsidR="00842CC2" w:rsidRPr="00842CC2" w:rsidRDefault="00842CC2" w:rsidP="00475F1D">
            <w:pPr>
              <w:ind w:left="720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2019 год – 4571,409 тыс. руб.;</w:t>
            </w:r>
          </w:p>
          <w:p w:rsidR="00842CC2" w:rsidRPr="00842CC2" w:rsidRDefault="00842CC2" w:rsidP="00475F1D">
            <w:pPr>
              <w:ind w:left="720"/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2020 год – 4571,409 тыс. руб.</w:t>
            </w:r>
          </w:p>
        </w:tc>
      </w:tr>
      <w:tr w:rsidR="00842CC2" w:rsidRPr="00842CC2" w:rsidTr="00475F1D">
        <w:tc>
          <w:tcPr>
            <w:tcW w:w="2660" w:type="dxa"/>
          </w:tcPr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iCs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842CC2">
              <w:rPr>
                <w:iCs/>
                <w:sz w:val="28"/>
                <w:szCs w:val="28"/>
              </w:rPr>
              <w:t>контроля за</w:t>
            </w:r>
            <w:proofErr w:type="gramEnd"/>
            <w:r w:rsidRPr="00842CC2">
              <w:rPr>
                <w:iCs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7861" w:type="dxa"/>
          </w:tcPr>
          <w:p w:rsidR="00842CC2" w:rsidRPr="00842CC2" w:rsidRDefault="00842CC2" w:rsidP="00475F1D">
            <w:pPr>
              <w:rPr>
                <w:sz w:val="28"/>
                <w:szCs w:val="28"/>
              </w:rPr>
            </w:pPr>
            <w:proofErr w:type="gramStart"/>
            <w:r w:rsidRPr="00842CC2">
              <w:rPr>
                <w:sz w:val="28"/>
                <w:szCs w:val="28"/>
              </w:rPr>
              <w:t>Контроль за</w:t>
            </w:r>
            <w:proofErr w:type="gramEnd"/>
            <w:r w:rsidRPr="00842CC2">
              <w:rPr>
                <w:sz w:val="28"/>
                <w:szCs w:val="28"/>
              </w:rPr>
              <w:t xml:space="preserve"> ходом реализации программы осуществляют: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Управление образования администрации Дзержинского района;</w:t>
            </w:r>
          </w:p>
          <w:p w:rsidR="00842CC2" w:rsidRPr="00842CC2" w:rsidRDefault="00842CC2" w:rsidP="00475F1D">
            <w:pPr>
              <w:rPr>
                <w:sz w:val="28"/>
                <w:szCs w:val="28"/>
              </w:rPr>
            </w:pPr>
            <w:r w:rsidRPr="00842CC2">
              <w:rPr>
                <w:sz w:val="28"/>
                <w:szCs w:val="28"/>
              </w:rPr>
              <w:t>Финансовое управление администрации Дзержинского района</w:t>
            </w:r>
          </w:p>
        </w:tc>
      </w:tr>
    </w:tbl>
    <w:p w:rsidR="00842CC2" w:rsidRPr="00842CC2" w:rsidRDefault="00842CC2" w:rsidP="00842CC2">
      <w:pPr>
        <w:jc w:val="center"/>
        <w:rPr>
          <w:b/>
          <w:kern w:val="32"/>
          <w:sz w:val="28"/>
          <w:szCs w:val="28"/>
        </w:rPr>
      </w:pPr>
    </w:p>
    <w:p w:rsidR="00842CC2" w:rsidRPr="00842CC2" w:rsidRDefault="00842CC2" w:rsidP="00842CC2">
      <w:pPr>
        <w:jc w:val="center"/>
        <w:rPr>
          <w:b/>
          <w:sz w:val="28"/>
          <w:szCs w:val="28"/>
        </w:rPr>
      </w:pPr>
    </w:p>
    <w:p w:rsidR="00842CC2" w:rsidRPr="00842CC2" w:rsidRDefault="00842CC2" w:rsidP="00842CC2">
      <w:pPr>
        <w:rPr>
          <w:sz w:val="28"/>
          <w:szCs w:val="28"/>
        </w:rPr>
      </w:pPr>
    </w:p>
    <w:p w:rsidR="00842CC2" w:rsidRPr="00842CC2" w:rsidRDefault="00842CC2" w:rsidP="00842CC2">
      <w:pPr>
        <w:jc w:val="center"/>
        <w:rPr>
          <w:b/>
          <w:bCs/>
          <w:sz w:val="28"/>
          <w:szCs w:val="28"/>
        </w:rPr>
      </w:pPr>
      <w:r w:rsidRPr="00842CC2">
        <w:rPr>
          <w:bCs/>
          <w:sz w:val="28"/>
          <w:szCs w:val="28"/>
        </w:rPr>
        <w:t xml:space="preserve">2. </w:t>
      </w:r>
      <w:r w:rsidRPr="00842CC2">
        <w:rPr>
          <w:sz w:val="28"/>
          <w:szCs w:val="28"/>
        </w:rPr>
        <w:t>Характеристика текущего состояния в отрасли «Образование»</w:t>
      </w:r>
    </w:p>
    <w:p w:rsidR="00842CC2" w:rsidRPr="00842CC2" w:rsidRDefault="00842CC2" w:rsidP="00842CC2">
      <w:pPr>
        <w:ind w:firstLine="540"/>
        <w:rPr>
          <w:sz w:val="28"/>
          <w:szCs w:val="28"/>
          <w:lang w:eastAsia="en-US"/>
        </w:rPr>
      </w:pPr>
      <w:proofErr w:type="gramStart"/>
      <w:r w:rsidRPr="00842CC2">
        <w:rPr>
          <w:sz w:val="28"/>
          <w:szCs w:val="28"/>
        </w:rPr>
        <w:t>Управление образования администрации Дзержинского района</w:t>
      </w:r>
      <w:r w:rsidRPr="00842CC2">
        <w:rPr>
          <w:sz w:val="28"/>
          <w:szCs w:val="28"/>
          <w:lang w:eastAsia="en-US"/>
        </w:rPr>
        <w:t xml:space="preserve"> является органом, который осуществляет оказание муниципальных услуг в областях дошкольного, начального общего, основного общего, среднего (полного) общего образования, дополнительного образования, а также в сфере защиты прав и основных гарантий ребенка (в том числе в сфере организации и осуществления деятельности по опеке и попечительству в отношении несовершеннолетних).</w:t>
      </w:r>
      <w:proofErr w:type="gramEnd"/>
    </w:p>
    <w:p w:rsidR="00842CC2" w:rsidRPr="00842CC2" w:rsidRDefault="00842CC2" w:rsidP="00842CC2">
      <w:pPr>
        <w:ind w:firstLine="540"/>
        <w:rPr>
          <w:sz w:val="28"/>
          <w:szCs w:val="28"/>
          <w:lang w:eastAsia="en-US"/>
        </w:rPr>
      </w:pPr>
      <w:r w:rsidRPr="00842CC2">
        <w:rPr>
          <w:sz w:val="28"/>
          <w:szCs w:val="28"/>
          <w:lang w:eastAsia="en-US"/>
        </w:rPr>
        <w:t xml:space="preserve">К задачам </w:t>
      </w:r>
      <w:r w:rsidRPr="00842CC2">
        <w:rPr>
          <w:sz w:val="28"/>
          <w:szCs w:val="28"/>
        </w:rPr>
        <w:t>Управления образования</w:t>
      </w:r>
      <w:r w:rsidRPr="00842CC2">
        <w:rPr>
          <w:sz w:val="28"/>
          <w:szCs w:val="28"/>
          <w:lang w:eastAsia="en-US"/>
        </w:rPr>
        <w:t xml:space="preserve"> относятся:</w:t>
      </w:r>
    </w:p>
    <w:p w:rsidR="00842CC2" w:rsidRPr="00842CC2" w:rsidRDefault="00842CC2" w:rsidP="00842CC2">
      <w:pPr>
        <w:ind w:firstLine="540"/>
        <w:rPr>
          <w:sz w:val="28"/>
          <w:szCs w:val="28"/>
          <w:lang w:eastAsia="en-US"/>
        </w:rPr>
      </w:pPr>
      <w:r w:rsidRPr="00842CC2">
        <w:rPr>
          <w:sz w:val="28"/>
          <w:szCs w:val="28"/>
          <w:lang w:eastAsia="en-US"/>
        </w:rPr>
        <w:t>1. Создание организационных и иных гарантий сохранения и развития системы образования на территории района.</w:t>
      </w:r>
    </w:p>
    <w:p w:rsidR="00842CC2" w:rsidRPr="00842CC2" w:rsidRDefault="00842CC2" w:rsidP="00842CC2">
      <w:pPr>
        <w:ind w:firstLine="540"/>
        <w:rPr>
          <w:sz w:val="28"/>
          <w:szCs w:val="28"/>
          <w:lang w:eastAsia="en-US"/>
        </w:rPr>
      </w:pPr>
      <w:r w:rsidRPr="00842CC2">
        <w:rPr>
          <w:sz w:val="28"/>
          <w:szCs w:val="28"/>
          <w:lang w:eastAsia="en-US"/>
        </w:rPr>
        <w:t>2.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образования.</w:t>
      </w:r>
    </w:p>
    <w:p w:rsidR="00842CC2" w:rsidRPr="00842CC2" w:rsidRDefault="00842CC2" w:rsidP="00842CC2">
      <w:pPr>
        <w:ind w:firstLine="540"/>
        <w:rPr>
          <w:sz w:val="28"/>
          <w:szCs w:val="28"/>
          <w:lang w:eastAsia="en-US"/>
        </w:rPr>
      </w:pPr>
      <w:r w:rsidRPr="00842CC2">
        <w:rPr>
          <w:sz w:val="28"/>
          <w:szCs w:val="28"/>
          <w:lang w:eastAsia="en-US"/>
        </w:rPr>
        <w:t>3. Создание условий для получения гражданами дополнительного образования.</w:t>
      </w:r>
    </w:p>
    <w:p w:rsidR="00842CC2" w:rsidRPr="00842CC2" w:rsidRDefault="00842CC2" w:rsidP="00842CC2">
      <w:pPr>
        <w:ind w:firstLine="540"/>
        <w:rPr>
          <w:sz w:val="28"/>
          <w:szCs w:val="28"/>
          <w:lang w:eastAsia="en-US"/>
        </w:rPr>
      </w:pPr>
      <w:r w:rsidRPr="00842CC2">
        <w:rPr>
          <w:sz w:val="28"/>
          <w:szCs w:val="28"/>
          <w:lang w:eastAsia="en-US"/>
        </w:rPr>
        <w:t>4. Обеспечение социальной поддержки и социального обслуживания детей-сирот, детей, оставшихся без попечения родителей (за исключением детей, обучающихся в федеральных образовательных учреждениях, детей, находящихся в учреждениях социального обслуживания населения).</w:t>
      </w:r>
    </w:p>
    <w:p w:rsidR="00842CC2" w:rsidRPr="00842CC2" w:rsidRDefault="00842CC2" w:rsidP="00842CC2">
      <w:pPr>
        <w:ind w:firstLine="540"/>
        <w:rPr>
          <w:sz w:val="28"/>
          <w:szCs w:val="28"/>
          <w:lang w:eastAsia="en-US"/>
        </w:rPr>
      </w:pPr>
      <w:r w:rsidRPr="00842CC2">
        <w:rPr>
          <w:sz w:val="28"/>
          <w:szCs w:val="28"/>
          <w:lang w:eastAsia="en-US"/>
        </w:rPr>
        <w:t>5. Обеспечение информирования граждан о состоянии образования на территории района.</w:t>
      </w:r>
    </w:p>
    <w:p w:rsidR="00842CC2" w:rsidRPr="00842CC2" w:rsidRDefault="00842CC2" w:rsidP="00842CC2">
      <w:pPr>
        <w:ind w:firstLine="851"/>
        <w:rPr>
          <w:sz w:val="28"/>
          <w:szCs w:val="28"/>
        </w:rPr>
      </w:pPr>
      <w:r w:rsidRPr="00842CC2">
        <w:rPr>
          <w:sz w:val="28"/>
          <w:szCs w:val="28"/>
        </w:rPr>
        <w:t>Исполнение управлением образования функций главного распорядителя бюджетных средств налагает обязательства по организации эффективного финансового менеджмента.</w:t>
      </w:r>
    </w:p>
    <w:p w:rsidR="00842CC2" w:rsidRPr="00842CC2" w:rsidRDefault="00842CC2" w:rsidP="00842CC2">
      <w:pPr>
        <w:ind w:firstLine="709"/>
        <w:rPr>
          <w:sz w:val="28"/>
          <w:szCs w:val="28"/>
        </w:rPr>
      </w:pPr>
      <w:r w:rsidRPr="00842CC2">
        <w:rPr>
          <w:sz w:val="28"/>
          <w:szCs w:val="28"/>
        </w:rPr>
        <w:t>Целью подпрограммы является: повышение эффективности управления отраслью.</w:t>
      </w:r>
    </w:p>
    <w:p w:rsidR="00842CC2" w:rsidRPr="00842CC2" w:rsidRDefault="00842CC2" w:rsidP="00842CC2">
      <w:pPr>
        <w:ind w:firstLine="709"/>
        <w:rPr>
          <w:sz w:val="28"/>
          <w:szCs w:val="28"/>
        </w:rPr>
      </w:pPr>
      <w:r w:rsidRPr="00842CC2">
        <w:rPr>
          <w:sz w:val="28"/>
          <w:szCs w:val="28"/>
        </w:rPr>
        <w:t>Задача подпрограммы: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отраслью.</w:t>
      </w:r>
    </w:p>
    <w:p w:rsidR="00842CC2" w:rsidRPr="00842CC2" w:rsidRDefault="00842CC2" w:rsidP="00842CC2">
      <w:pPr>
        <w:ind w:firstLine="851"/>
        <w:rPr>
          <w:sz w:val="28"/>
          <w:szCs w:val="28"/>
        </w:rPr>
      </w:pPr>
      <w:r w:rsidRPr="00842CC2">
        <w:rPr>
          <w:sz w:val="28"/>
          <w:szCs w:val="28"/>
        </w:rPr>
        <w:t>Срок выполнения программы: 2014-2019 годы.</w:t>
      </w:r>
    </w:p>
    <w:p w:rsidR="00842CC2" w:rsidRPr="00842CC2" w:rsidRDefault="00842CC2" w:rsidP="00842CC2">
      <w:pPr>
        <w:ind w:firstLine="851"/>
        <w:rPr>
          <w:sz w:val="28"/>
          <w:szCs w:val="28"/>
        </w:rPr>
      </w:pPr>
      <w:r w:rsidRPr="00842CC2">
        <w:rPr>
          <w:sz w:val="28"/>
          <w:szCs w:val="28"/>
        </w:rPr>
        <w:lastRenderedPageBreak/>
        <w:t>Перечень целевых индикаторов подпрограммы представлен в приложении № 1 к подпрограмме 4 «Обеспечение реализации муниципальной программы и прочие мероприятия».</w:t>
      </w:r>
    </w:p>
    <w:p w:rsidR="00842CC2" w:rsidRPr="00842CC2" w:rsidRDefault="00842CC2" w:rsidP="00842CC2">
      <w:pPr>
        <w:jc w:val="center"/>
        <w:rPr>
          <w:sz w:val="28"/>
          <w:szCs w:val="28"/>
        </w:rPr>
      </w:pPr>
      <w:r w:rsidRPr="00842CC2">
        <w:rPr>
          <w:sz w:val="28"/>
          <w:szCs w:val="28"/>
        </w:rPr>
        <w:t>3. Механизм реализации подпрограммы</w:t>
      </w:r>
    </w:p>
    <w:p w:rsidR="00842CC2" w:rsidRPr="00842CC2" w:rsidRDefault="00842CC2" w:rsidP="00842CC2">
      <w:pPr>
        <w:ind w:firstLine="851"/>
        <w:rPr>
          <w:sz w:val="28"/>
          <w:szCs w:val="28"/>
        </w:rPr>
      </w:pPr>
      <w:r w:rsidRPr="00842CC2">
        <w:rPr>
          <w:sz w:val="28"/>
          <w:szCs w:val="28"/>
          <w:lang w:eastAsia="en-US"/>
        </w:rPr>
        <w:t xml:space="preserve">Реализация подпрограммы осуществляется </w:t>
      </w:r>
      <w:r w:rsidRPr="00842CC2">
        <w:rPr>
          <w:sz w:val="28"/>
          <w:szCs w:val="28"/>
        </w:rPr>
        <w:t>управлением образования администрации Дзержинского района</w:t>
      </w:r>
      <w:r w:rsidRPr="00842CC2">
        <w:rPr>
          <w:sz w:val="28"/>
          <w:szCs w:val="28"/>
          <w:lang w:eastAsia="en-US"/>
        </w:rPr>
        <w:t xml:space="preserve"> и ему подведомственными </w:t>
      </w:r>
      <w:r w:rsidRPr="00842CC2">
        <w:rPr>
          <w:sz w:val="28"/>
          <w:szCs w:val="28"/>
        </w:rPr>
        <w:t>муниципальными учреждениями.</w:t>
      </w:r>
    </w:p>
    <w:p w:rsidR="00842CC2" w:rsidRPr="00842CC2" w:rsidRDefault="00842CC2" w:rsidP="00842CC2">
      <w:pPr>
        <w:ind w:firstLine="851"/>
        <w:rPr>
          <w:sz w:val="28"/>
          <w:szCs w:val="28"/>
        </w:rPr>
      </w:pPr>
      <w:r w:rsidRPr="00842CC2">
        <w:rPr>
          <w:sz w:val="28"/>
          <w:szCs w:val="28"/>
        </w:rPr>
        <w:t>Мероприятия подпрограммы представлены в приложении № 2 к подпрограмме 4 «Обеспечение реализации муниципальной программы и прочие мероприятия».</w:t>
      </w:r>
    </w:p>
    <w:p w:rsidR="00842CC2" w:rsidRPr="00842CC2" w:rsidRDefault="00842CC2" w:rsidP="00842CC2">
      <w:pPr>
        <w:jc w:val="center"/>
        <w:rPr>
          <w:sz w:val="28"/>
          <w:szCs w:val="28"/>
        </w:rPr>
      </w:pPr>
      <w:r w:rsidRPr="00842CC2">
        <w:rPr>
          <w:sz w:val="28"/>
          <w:szCs w:val="28"/>
        </w:rPr>
        <w:t>4. Ресурсное обеспечение подпрограммы</w:t>
      </w:r>
    </w:p>
    <w:p w:rsidR="00842CC2" w:rsidRPr="00842CC2" w:rsidRDefault="00842CC2" w:rsidP="00842CC2">
      <w:pPr>
        <w:ind w:firstLine="851"/>
        <w:rPr>
          <w:sz w:val="28"/>
          <w:szCs w:val="28"/>
          <w:lang w:eastAsia="en-US"/>
        </w:rPr>
      </w:pPr>
      <w:r w:rsidRPr="00842CC2">
        <w:rPr>
          <w:sz w:val="28"/>
          <w:szCs w:val="28"/>
          <w:lang w:eastAsia="en-US"/>
        </w:rPr>
        <w:t>Финансовое обеспечение реализации подпрограммы осуществляется за счет средств муниципального бюджета.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Объем финансирования подпрограммы составит   38 856,559 тыс. руб., в том числе: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2014 год – 9821,751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2015 год – 6219,329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2016 год – 4532,965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2017 год – 4568,287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>2018 год – 4571,409 тыс. руб.;</w:t>
      </w:r>
    </w:p>
    <w:p w:rsidR="00842CC2" w:rsidRPr="00842CC2" w:rsidRDefault="00842CC2" w:rsidP="00842CC2">
      <w:pPr>
        <w:ind w:left="720"/>
        <w:rPr>
          <w:sz w:val="28"/>
          <w:szCs w:val="28"/>
        </w:rPr>
      </w:pPr>
      <w:r w:rsidRPr="00842CC2">
        <w:rPr>
          <w:sz w:val="28"/>
          <w:szCs w:val="28"/>
        </w:rPr>
        <w:t>2019 год – 4571,409 тыс. руб.;</w:t>
      </w:r>
    </w:p>
    <w:p w:rsidR="00842CC2" w:rsidRPr="00842CC2" w:rsidRDefault="00842CC2" w:rsidP="00842CC2">
      <w:pPr>
        <w:rPr>
          <w:sz w:val="28"/>
          <w:szCs w:val="28"/>
        </w:rPr>
      </w:pPr>
      <w:r w:rsidRPr="00842CC2">
        <w:rPr>
          <w:sz w:val="28"/>
          <w:szCs w:val="28"/>
        </w:rPr>
        <w:t xml:space="preserve">2020 год – 4571,409 тыс. руб. </w:t>
      </w:r>
    </w:p>
    <w:p w:rsidR="00842CC2" w:rsidRPr="00842CC2" w:rsidRDefault="00842CC2" w:rsidP="00842CC2">
      <w:pPr>
        <w:jc w:val="center"/>
        <w:rPr>
          <w:bCs/>
          <w:sz w:val="28"/>
          <w:szCs w:val="28"/>
        </w:rPr>
      </w:pPr>
      <w:r w:rsidRPr="00842CC2">
        <w:rPr>
          <w:bCs/>
          <w:sz w:val="28"/>
          <w:szCs w:val="28"/>
        </w:rPr>
        <w:t>5. Организация управления Подпрограммой</w:t>
      </w:r>
      <w:r w:rsidRPr="00842CC2">
        <w:rPr>
          <w:bCs/>
          <w:sz w:val="28"/>
          <w:szCs w:val="28"/>
        </w:rPr>
        <w:br/>
        <w:t xml:space="preserve">и </w:t>
      </w:r>
      <w:proofErr w:type="gramStart"/>
      <w:r w:rsidRPr="00842CC2">
        <w:rPr>
          <w:bCs/>
          <w:sz w:val="28"/>
          <w:szCs w:val="28"/>
        </w:rPr>
        <w:t>контроль за</w:t>
      </w:r>
      <w:proofErr w:type="gramEnd"/>
      <w:r w:rsidRPr="00842CC2">
        <w:rPr>
          <w:bCs/>
          <w:sz w:val="28"/>
          <w:szCs w:val="28"/>
        </w:rPr>
        <w:t xml:space="preserve"> ходом ее выполнения</w:t>
      </w:r>
    </w:p>
    <w:p w:rsidR="00842CC2" w:rsidRPr="00842CC2" w:rsidRDefault="00842CC2" w:rsidP="00842CC2">
      <w:pPr>
        <w:ind w:firstLine="708"/>
        <w:rPr>
          <w:sz w:val="28"/>
          <w:szCs w:val="28"/>
        </w:rPr>
      </w:pPr>
      <w:r w:rsidRPr="00842CC2">
        <w:rPr>
          <w:bCs/>
          <w:sz w:val="28"/>
          <w:szCs w:val="28"/>
        </w:rPr>
        <w:t xml:space="preserve">Организация управления, </w:t>
      </w:r>
      <w:r w:rsidRPr="00842CC2">
        <w:rPr>
          <w:sz w:val="28"/>
          <w:szCs w:val="28"/>
        </w:rPr>
        <w:t>реализация, достижение конечного результата, целевое и эффективное использование финансовых средств, выделяемых на выполнение под</w:t>
      </w:r>
      <w:r w:rsidRPr="00842CC2">
        <w:rPr>
          <w:bCs/>
          <w:sz w:val="28"/>
          <w:szCs w:val="28"/>
        </w:rPr>
        <w:t xml:space="preserve">программы, осуществляется управлением образования, которое производит оценку реализации </w:t>
      </w:r>
      <w:r w:rsidRPr="00842CC2">
        <w:rPr>
          <w:sz w:val="28"/>
          <w:szCs w:val="28"/>
        </w:rPr>
        <w:t>под</w:t>
      </w:r>
      <w:r w:rsidRPr="00842CC2">
        <w:rPr>
          <w:bCs/>
          <w:sz w:val="28"/>
          <w:szCs w:val="28"/>
        </w:rPr>
        <w:t>программы по окончании календарного года.</w:t>
      </w:r>
      <w:r w:rsidRPr="00842CC2">
        <w:rPr>
          <w:bCs/>
          <w:sz w:val="28"/>
          <w:szCs w:val="28"/>
        </w:rPr>
        <w:br/>
        <w:t xml:space="preserve">           </w:t>
      </w:r>
      <w:r w:rsidRPr="00842CC2">
        <w:rPr>
          <w:sz w:val="28"/>
          <w:szCs w:val="28"/>
        </w:rPr>
        <w:t>Управление образования организует ведение и представление ежеквартальной отчетности (за первый, второй и третий кварталы) для обеспечения мониторинга и анализа хода реализации подпрограммы.</w:t>
      </w:r>
    </w:p>
    <w:p w:rsidR="00842CC2" w:rsidRPr="00842CC2" w:rsidRDefault="00842CC2" w:rsidP="00842CC2">
      <w:pPr>
        <w:ind w:firstLine="708"/>
        <w:rPr>
          <w:sz w:val="28"/>
          <w:szCs w:val="28"/>
        </w:rPr>
      </w:pPr>
      <w:r w:rsidRPr="00842CC2">
        <w:rPr>
          <w:sz w:val="28"/>
          <w:szCs w:val="28"/>
        </w:rPr>
        <w:t>Отчеты о реализации под</w:t>
      </w:r>
      <w:r w:rsidRPr="00842CC2">
        <w:rPr>
          <w:bCs/>
          <w:sz w:val="28"/>
          <w:szCs w:val="28"/>
        </w:rPr>
        <w:t>программы</w:t>
      </w:r>
      <w:r w:rsidRPr="00842CC2">
        <w:rPr>
          <w:sz w:val="28"/>
          <w:szCs w:val="28"/>
        </w:rPr>
        <w:t xml:space="preserve">, представляются </w:t>
      </w:r>
      <w:r w:rsidRPr="00842CC2">
        <w:rPr>
          <w:bCs/>
          <w:sz w:val="28"/>
          <w:szCs w:val="28"/>
        </w:rPr>
        <w:t>управлением образования</w:t>
      </w:r>
      <w:r w:rsidRPr="00842CC2">
        <w:rPr>
          <w:sz w:val="28"/>
          <w:szCs w:val="28"/>
        </w:rPr>
        <w:t xml:space="preserve"> одновременно в финансовое управление и отдел экономики и труда администрации Дзержинского района ежеквартально не позднее  10 числа второго месяца, следующего </w:t>
      </w:r>
      <w:proofErr w:type="gramStart"/>
      <w:r w:rsidRPr="00842CC2">
        <w:rPr>
          <w:sz w:val="28"/>
          <w:szCs w:val="28"/>
        </w:rPr>
        <w:t>за</w:t>
      </w:r>
      <w:proofErr w:type="gramEnd"/>
      <w:r w:rsidRPr="00842CC2">
        <w:rPr>
          <w:sz w:val="28"/>
          <w:szCs w:val="28"/>
        </w:rPr>
        <w:t xml:space="preserve"> отчетным.</w:t>
      </w:r>
    </w:p>
    <w:p w:rsidR="00842CC2" w:rsidRPr="00842CC2" w:rsidRDefault="00842CC2" w:rsidP="00842CC2">
      <w:pPr>
        <w:ind w:firstLine="708"/>
        <w:rPr>
          <w:bCs/>
          <w:sz w:val="28"/>
          <w:szCs w:val="28"/>
        </w:rPr>
      </w:pPr>
      <w:r w:rsidRPr="00842CC2">
        <w:rPr>
          <w:sz w:val="28"/>
          <w:szCs w:val="28"/>
        </w:rPr>
        <w:t xml:space="preserve"> </w:t>
      </w:r>
      <w:proofErr w:type="gramStart"/>
      <w:r w:rsidRPr="00842CC2">
        <w:rPr>
          <w:bCs/>
          <w:sz w:val="28"/>
          <w:szCs w:val="28"/>
        </w:rPr>
        <w:t>Контроль за</w:t>
      </w:r>
      <w:proofErr w:type="gramEnd"/>
      <w:r w:rsidRPr="00842CC2">
        <w:rPr>
          <w:bCs/>
          <w:sz w:val="28"/>
          <w:szCs w:val="28"/>
        </w:rPr>
        <w:t xml:space="preserve"> выполнением </w:t>
      </w:r>
      <w:r w:rsidRPr="00842CC2">
        <w:rPr>
          <w:sz w:val="28"/>
          <w:szCs w:val="28"/>
        </w:rPr>
        <w:t>под</w:t>
      </w:r>
      <w:r w:rsidRPr="00842CC2">
        <w:rPr>
          <w:bCs/>
          <w:sz w:val="28"/>
          <w:szCs w:val="28"/>
        </w:rPr>
        <w:t xml:space="preserve">программы осуществляет управление образования администрации Дзержинского района, контроль за целевым и эффективным использованием средств бюджета финансовое управление администрации Дзержинского района. </w:t>
      </w:r>
    </w:p>
    <w:p w:rsidR="00842CC2" w:rsidRPr="00842CC2" w:rsidRDefault="00842CC2" w:rsidP="00842CC2">
      <w:pPr>
        <w:ind w:firstLine="708"/>
        <w:rPr>
          <w:bCs/>
          <w:sz w:val="28"/>
          <w:szCs w:val="28"/>
        </w:rPr>
      </w:pPr>
      <w:r w:rsidRPr="00842CC2">
        <w:rPr>
          <w:bCs/>
          <w:sz w:val="28"/>
          <w:szCs w:val="28"/>
        </w:rPr>
        <w:br/>
        <w:t xml:space="preserve">          Ответственность за предоставление информации по реализации </w:t>
      </w:r>
      <w:r w:rsidRPr="00842CC2">
        <w:rPr>
          <w:sz w:val="28"/>
          <w:szCs w:val="28"/>
        </w:rPr>
        <w:t>под</w:t>
      </w:r>
      <w:r w:rsidRPr="00842CC2">
        <w:rPr>
          <w:bCs/>
          <w:sz w:val="28"/>
          <w:szCs w:val="28"/>
        </w:rPr>
        <w:t>программы возлагается на руководителя управления образования администрации Дзержинского района.</w:t>
      </w:r>
    </w:p>
    <w:p w:rsidR="00842CC2" w:rsidRPr="00842CC2" w:rsidRDefault="00842CC2" w:rsidP="00842CC2">
      <w:pPr>
        <w:ind w:firstLine="708"/>
        <w:rPr>
          <w:sz w:val="20"/>
        </w:rPr>
      </w:pPr>
      <w:r w:rsidRPr="00842CC2">
        <w:rPr>
          <w:bCs/>
          <w:sz w:val="28"/>
          <w:szCs w:val="28"/>
        </w:rPr>
        <w:br/>
        <w:t xml:space="preserve">         </w:t>
      </w:r>
      <w:r w:rsidRPr="00842CC2">
        <w:rPr>
          <w:sz w:val="28"/>
          <w:szCs w:val="28"/>
        </w:rPr>
        <w:t xml:space="preserve">Управление образования размещает годовой отчет в срок до 1 мая года, следующего за </w:t>
      </w:r>
      <w:proofErr w:type="gramStart"/>
      <w:r w:rsidRPr="00842CC2">
        <w:rPr>
          <w:sz w:val="28"/>
          <w:szCs w:val="28"/>
        </w:rPr>
        <w:t>отчетным</w:t>
      </w:r>
      <w:proofErr w:type="gramEnd"/>
      <w:r w:rsidRPr="00842CC2">
        <w:rPr>
          <w:sz w:val="28"/>
          <w:szCs w:val="28"/>
        </w:rPr>
        <w:t>, на официальном сайте управления образования в сети Интернет, а также сайте администрации Дзержинского района</w:t>
      </w:r>
    </w:p>
    <w:p w:rsidR="00842CC2" w:rsidRPr="00842CC2" w:rsidRDefault="00842CC2" w:rsidP="00842CC2">
      <w:pPr>
        <w:ind w:right="211"/>
        <w:rPr>
          <w:sz w:val="20"/>
        </w:rPr>
        <w:sectPr w:rsidR="00842CC2" w:rsidRPr="00842CC2" w:rsidSect="00404260">
          <w:pgSz w:w="11905" w:h="16837"/>
          <w:pgMar w:top="709" w:right="800" w:bottom="851" w:left="800" w:header="720" w:footer="720" w:gutter="0"/>
          <w:cols w:space="720"/>
          <w:noEndnote/>
        </w:sectPr>
      </w:pPr>
    </w:p>
    <w:p w:rsidR="00842CC2" w:rsidRPr="00842CC2" w:rsidRDefault="00842CC2" w:rsidP="00842CC2">
      <w:pPr>
        <w:ind w:left="5812" w:right="211" w:firstLine="4961"/>
        <w:rPr>
          <w:szCs w:val="24"/>
        </w:rPr>
      </w:pPr>
      <w:r w:rsidRPr="00842CC2">
        <w:rPr>
          <w:szCs w:val="24"/>
        </w:rPr>
        <w:lastRenderedPageBreak/>
        <w:t xml:space="preserve">Приложение № 1 к Паспорту </w:t>
      </w:r>
    </w:p>
    <w:p w:rsidR="00842CC2" w:rsidRPr="00842CC2" w:rsidRDefault="00842CC2" w:rsidP="00842CC2">
      <w:pPr>
        <w:ind w:left="5812" w:right="211" w:firstLine="4961"/>
        <w:rPr>
          <w:szCs w:val="24"/>
        </w:rPr>
      </w:pPr>
      <w:r w:rsidRPr="00842CC2">
        <w:rPr>
          <w:szCs w:val="24"/>
        </w:rPr>
        <w:t xml:space="preserve">Подпрограммы 4 «Обеспечение </w:t>
      </w:r>
    </w:p>
    <w:p w:rsidR="00842CC2" w:rsidRPr="00842CC2" w:rsidRDefault="00842CC2" w:rsidP="00842CC2">
      <w:pPr>
        <w:ind w:left="5812" w:right="211" w:firstLine="4961"/>
        <w:rPr>
          <w:szCs w:val="24"/>
        </w:rPr>
      </w:pPr>
      <w:r w:rsidRPr="00842CC2">
        <w:rPr>
          <w:szCs w:val="24"/>
        </w:rPr>
        <w:t xml:space="preserve">реализации муниципальной </w:t>
      </w:r>
    </w:p>
    <w:p w:rsidR="00842CC2" w:rsidRPr="00842CC2" w:rsidRDefault="00842CC2" w:rsidP="00842CC2">
      <w:pPr>
        <w:ind w:left="5812" w:right="211" w:firstLine="4961"/>
        <w:rPr>
          <w:szCs w:val="24"/>
        </w:rPr>
      </w:pPr>
      <w:r w:rsidRPr="00842CC2">
        <w:rPr>
          <w:szCs w:val="24"/>
        </w:rPr>
        <w:t xml:space="preserve">программы и  </w:t>
      </w:r>
    </w:p>
    <w:p w:rsidR="00842CC2" w:rsidRPr="00842CC2" w:rsidRDefault="00842CC2" w:rsidP="00842CC2">
      <w:pPr>
        <w:ind w:left="5812" w:right="211" w:firstLine="4961"/>
        <w:rPr>
          <w:szCs w:val="24"/>
        </w:rPr>
      </w:pPr>
      <w:r w:rsidRPr="00842CC2">
        <w:rPr>
          <w:szCs w:val="24"/>
        </w:rPr>
        <w:t>прочие мероприятия»</w:t>
      </w:r>
    </w:p>
    <w:p w:rsidR="00842CC2" w:rsidRPr="00842CC2" w:rsidRDefault="00842CC2" w:rsidP="00842CC2">
      <w:pPr>
        <w:rPr>
          <w:szCs w:val="24"/>
        </w:rPr>
      </w:pPr>
    </w:p>
    <w:p w:rsidR="00842CC2" w:rsidRPr="00842CC2" w:rsidRDefault="00842CC2" w:rsidP="00842CC2">
      <w:pPr>
        <w:pStyle w:val="1"/>
        <w:rPr>
          <w:color w:val="auto"/>
          <w:szCs w:val="24"/>
        </w:rPr>
      </w:pPr>
      <w:r w:rsidRPr="00842CC2">
        <w:rPr>
          <w:color w:val="auto"/>
          <w:szCs w:val="24"/>
        </w:rPr>
        <w:t>Перечень целевых индикаторов подпрограммы</w:t>
      </w:r>
    </w:p>
    <w:tbl>
      <w:tblPr>
        <w:tblW w:w="15588" w:type="dxa"/>
        <w:tblInd w:w="113" w:type="dxa"/>
        <w:tblLook w:val="04A0"/>
      </w:tblPr>
      <w:tblGrid>
        <w:gridCol w:w="626"/>
        <w:gridCol w:w="5606"/>
        <w:gridCol w:w="1292"/>
        <w:gridCol w:w="1827"/>
        <w:gridCol w:w="850"/>
        <w:gridCol w:w="851"/>
        <w:gridCol w:w="850"/>
        <w:gridCol w:w="851"/>
        <w:gridCol w:w="850"/>
        <w:gridCol w:w="851"/>
        <w:gridCol w:w="1134"/>
      </w:tblGrid>
      <w:tr w:rsidR="00842CC2" w:rsidRPr="00842CC2" w:rsidTr="00475F1D">
        <w:trPr>
          <w:trHeight w:val="14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№ </w:t>
            </w:r>
            <w:proofErr w:type="spellStart"/>
            <w:proofErr w:type="gramStart"/>
            <w:r w:rsidRPr="00842CC2">
              <w:rPr>
                <w:szCs w:val="24"/>
              </w:rPr>
              <w:t>п</w:t>
            </w:r>
            <w:proofErr w:type="spellEnd"/>
            <w:proofErr w:type="gramEnd"/>
            <w:r w:rsidRPr="00842CC2">
              <w:rPr>
                <w:szCs w:val="24"/>
              </w:rPr>
              <w:t>/</w:t>
            </w:r>
            <w:proofErr w:type="spellStart"/>
            <w:r w:rsidRPr="00842CC2">
              <w:rPr>
                <w:szCs w:val="24"/>
              </w:rPr>
              <w:t>п</w:t>
            </w:r>
            <w:proofErr w:type="spellEnd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Цель, целевые индикаторы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Единица измерения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Источник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2020 год</w:t>
            </w:r>
          </w:p>
        </w:tc>
      </w:tr>
      <w:tr w:rsidR="00842CC2" w:rsidRPr="00842CC2" w:rsidTr="00475F1D">
        <w:trPr>
          <w:trHeight w:val="47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Цель: создание условий для эффективного управления отраслью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</w:tr>
      <w:tr w:rsidR="00842CC2" w:rsidRPr="00842CC2" w:rsidTr="00475F1D">
        <w:trPr>
          <w:trHeight w:val="79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4.1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spacing w:after="240"/>
              <w:rPr>
                <w:szCs w:val="24"/>
              </w:rPr>
            </w:pPr>
          </w:p>
          <w:p w:rsidR="00842CC2" w:rsidRPr="00842CC2" w:rsidRDefault="00842CC2" w:rsidP="00475F1D">
            <w:pPr>
              <w:autoSpaceDE/>
              <w:autoSpaceDN/>
              <w:adjustRightInd/>
              <w:spacing w:after="240"/>
              <w:rPr>
                <w:szCs w:val="24"/>
              </w:rPr>
            </w:pPr>
            <w:r w:rsidRPr="00842CC2">
              <w:rPr>
                <w:szCs w:val="24"/>
              </w:rPr>
              <w:t xml:space="preserve">Своевременное доведение Главным распорядителем лимитов бюджетных обязательств до подведомственных учреждений, предусмотренных законом о бюджете за отчетный год в первоначальной редакции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балл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</w:t>
            </w:r>
          </w:p>
        </w:tc>
      </w:tr>
      <w:tr w:rsidR="00842CC2" w:rsidRPr="00842CC2" w:rsidTr="00475F1D">
        <w:trPr>
          <w:trHeight w:val="847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4.2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 xml:space="preserve">Соблюдение сроков предоставления годовой бюджетной отчетности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балл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</w:t>
            </w:r>
          </w:p>
        </w:tc>
      </w:tr>
      <w:tr w:rsidR="00842CC2" w:rsidRPr="00842CC2" w:rsidTr="00475F1D">
        <w:trPr>
          <w:trHeight w:val="119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4.3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Своевременность утверждения планов финансово-хозяйственной деятельности подведомственных Управлению образования администрации Дзержинского района учреждений на текущий финансовый год и плановый период в соответствии со сроками, утвержденными органами местного самоуправления, осуществляющими функции и полномочия учредителя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балл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</w:t>
            </w:r>
          </w:p>
        </w:tc>
      </w:tr>
      <w:tr w:rsidR="00842CC2" w:rsidRPr="00842CC2" w:rsidTr="00475F1D">
        <w:trPr>
          <w:trHeight w:val="77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4.4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 xml:space="preserve">Соблюдение сроков предоставления бюджетной отчетности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балл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</w:t>
            </w:r>
          </w:p>
        </w:tc>
      </w:tr>
    </w:tbl>
    <w:p w:rsidR="00842CC2" w:rsidRPr="00842CC2" w:rsidRDefault="00842CC2" w:rsidP="00842CC2">
      <w:pPr>
        <w:ind w:left="5812" w:right="211" w:firstLine="4961"/>
        <w:rPr>
          <w:szCs w:val="24"/>
        </w:rPr>
      </w:pPr>
    </w:p>
    <w:p w:rsidR="00842CC2" w:rsidRPr="00842CC2" w:rsidRDefault="00842CC2" w:rsidP="00842CC2">
      <w:pPr>
        <w:ind w:left="5812" w:right="211" w:firstLine="4961"/>
        <w:rPr>
          <w:szCs w:val="24"/>
        </w:rPr>
      </w:pPr>
    </w:p>
    <w:p w:rsidR="00842CC2" w:rsidRPr="00842CC2" w:rsidRDefault="00842CC2" w:rsidP="00842CC2">
      <w:pPr>
        <w:ind w:left="5812" w:right="211" w:firstLine="4961"/>
        <w:rPr>
          <w:szCs w:val="24"/>
        </w:rPr>
      </w:pPr>
      <w:r w:rsidRPr="00842CC2">
        <w:rPr>
          <w:szCs w:val="24"/>
        </w:rPr>
        <w:t xml:space="preserve">Приложение № 2 к Паспорту </w:t>
      </w:r>
    </w:p>
    <w:p w:rsidR="00842CC2" w:rsidRPr="00842CC2" w:rsidRDefault="00842CC2" w:rsidP="00842CC2">
      <w:pPr>
        <w:ind w:left="5812" w:right="211" w:firstLine="4961"/>
        <w:rPr>
          <w:szCs w:val="24"/>
        </w:rPr>
      </w:pPr>
      <w:r w:rsidRPr="00842CC2">
        <w:rPr>
          <w:szCs w:val="24"/>
        </w:rPr>
        <w:t xml:space="preserve">Подпрограммы 4 «Обеспечение </w:t>
      </w:r>
    </w:p>
    <w:p w:rsidR="00842CC2" w:rsidRPr="00842CC2" w:rsidRDefault="00842CC2" w:rsidP="00842CC2">
      <w:pPr>
        <w:ind w:left="5812" w:right="211" w:firstLine="4961"/>
        <w:rPr>
          <w:szCs w:val="24"/>
        </w:rPr>
      </w:pPr>
      <w:r w:rsidRPr="00842CC2">
        <w:rPr>
          <w:szCs w:val="24"/>
        </w:rPr>
        <w:t xml:space="preserve">реализации муниципальной </w:t>
      </w:r>
    </w:p>
    <w:p w:rsidR="00842CC2" w:rsidRPr="00842CC2" w:rsidRDefault="00842CC2" w:rsidP="00842CC2">
      <w:pPr>
        <w:ind w:left="5812" w:right="211" w:firstLine="4961"/>
        <w:rPr>
          <w:szCs w:val="24"/>
        </w:rPr>
      </w:pPr>
      <w:r w:rsidRPr="00842CC2">
        <w:rPr>
          <w:szCs w:val="24"/>
        </w:rPr>
        <w:t>программы и прочие мероприятия»</w:t>
      </w:r>
    </w:p>
    <w:p w:rsidR="00842CC2" w:rsidRPr="00842CC2" w:rsidRDefault="00842CC2" w:rsidP="00842CC2">
      <w:pPr>
        <w:rPr>
          <w:szCs w:val="24"/>
        </w:rPr>
      </w:pPr>
    </w:p>
    <w:p w:rsidR="00842CC2" w:rsidRPr="00842CC2" w:rsidRDefault="00842CC2" w:rsidP="00842CC2">
      <w:pPr>
        <w:pStyle w:val="1"/>
        <w:rPr>
          <w:color w:val="auto"/>
          <w:szCs w:val="24"/>
        </w:rPr>
      </w:pPr>
      <w:r w:rsidRPr="00842CC2">
        <w:rPr>
          <w:color w:val="auto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5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1379"/>
        <w:gridCol w:w="1078"/>
        <w:gridCol w:w="745"/>
        <w:gridCol w:w="655"/>
        <w:gridCol w:w="638"/>
        <w:gridCol w:w="537"/>
        <w:gridCol w:w="950"/>
        <w:gridCol w:w="950"/>
        <w:gridCol w:w="950"/>
        <w:gridCol w:w="950"/>
        <w:gridCol w:w="950"/>
        <w:gridCol w:w="950"/>
        <w:gridCol w:w="950"/>
        <w:gridCol w:w="953"/>
        <w:gridCol w:w="2214"/>
      </w:tblGrid>
      <w:tr w:rsidR="00842CC2" w:rsidRPr="00842CC2" w:rsidTr="00475F1D">
        <w:trPr>
          <w:trHeight w:val="647"/>
        </w:trPr>
        <w:tc>
          <w:tcPr>
            <w:tcW w:w="654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bookmarkStart w:id="20" w:name="RANGE!A1:P17"/>
            <w:bookmarkEnd w:id="20"/>
            <w:r w:rsidRPr="00842CC2">
              <w:rPr>
                <w:szCs w:val="24"/>
              </w:rPr>
              <w:t xml:space="preserve">№ </w:t>
            </w:r>
            <w:proofErr w:type="spellStart"/>
            <w:proofErr w:type="gramStart"/>
            <w:r w:rsidRPr="00842CC2">
              <w:rPr>
                <w:szCs w:val="24"/>
              </w:rPr>
              <w:t>п</w:t>
            </w:r>
            <w:proofErr w:type="spellEnd"/>
            <w:proofErr w:type="gramEnd"/>
            <w:r w:rsidRPr="00842CC2">
              <w:rPr>
                <w:szCs w:val="24"/>
              </w:rPr>
              <w:t>/</w:t>
            </w:r>
            <w:proofErr w:type="spellStart"/>
            <w:r w:rsidRPr="00842CC2">
              <w:rPr>
                <w:szCs w:val="24"/>
              </w:rPr>
              <w:t>п</w:t>
            </w:r>
            <w:proofErr w:type="spellEnd"/>
          </w:p>
        </w:tc>
        <w:tc>
          <w:tcPr>
            <w:tcW w:w="1379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Цели, задачи, мероприятия </w:t>
            </w:r>
          </w:p>
        </w:tc>
        <w:tc>
          <w:tcPr>
            <w:tcW w:w="1078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ГРБС</w:t>
            </w:r>
          </w:p>
        </w:tc>
        <w:tc>
          <w:tcPr>
            <w:tcW w:w="2575" w:type="dxa"/>
            <w:gridSpan w:val="4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Код бюджетной классификации</w:t>
            </w:r>
          </w:p>
        </w:tc>
        <w:tc>
          <w:tcPr>
            <w:tcW w:w="7603" w:type="dxa"/>
            <w:gridSpan w:val="8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Расходы (тыс. руб.), годы</w:t>
            </w:r>
          </w:p>
        </w:tc>
        <w:tc>
          <w:tcPr>
            <w:tcW w:w="2214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42CC2" w:rsidRPr="00842CC2" w:rsidTr="00475F1D">
        <w:trPr>
          <w:trHeight w:val="752"/>
        </w:trPr>
        <w:tc>
          <w:tcPr>
            <w:tcW w:w="654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379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078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45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ГРБС</w:t>
            </w:r>
          </w:p>
        </w:tc>
        <w:tc>
          <w:tcPr>
            <w:tcW w:w="655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proofErr w:type="spellStart"/>
            <w:r w:rsidRPr="00842CC2">
              <w:rPr>
                <w:szCs w:val="24"/>
              </w:rPr>
              <w:t>Рз</w:t>
            </w:r>
            <w:proofErr w:type="spellEnd"/>
            <w:r w:rsidRPr="00842CC2">
              <w:rPr>
                <w:szCs w:val="24"/>
              </w:rPr>
              <w:t xml:space="preserve"> </w:t>
            </w:r>
            <w:proofErr w:type="spellStart"/>
            <w:proofErr w:type="gramStart"/>
            <w:r w:rsidRPr="00842CC2">
              <w:rPr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38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ЦСР</w:t>
            </w:r>
          </w:p>
        </w:tc>
        <w:tc>
          <w:tcPr>
            <w:tcW w:w="53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ВР</w:t>
            </w:r>
          </w:p>
        </w:tc>
        <w:tc>
          <w:tcPr>
            <w:tcW w:w="95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2014</w:t>
            </w:r>
          </w:p>
        </w:tc>
        <w:tc>
          <w:tcPr>
            <w:tcW w:w="95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2015</w:t>
            </w:r>
          </w:p>
        </w:tc>
        <w:tc>
          <w:tcPr>
            <w:tcW w:w="95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2016</w:t>
            </w:r>
          </w:p>
        </w:tc>
        <w:tc>
          <w:tcPr>
            <w:tcW w:w="95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2017</w:t>
            </w:r>
          </w:p>
        </w:tc>
        <w:tc>
          <w:tcPr>
            <w:tcW w:w="95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2018</w:t>
            </w:r>
          </w:p>
        </w:tc>
        <w:tc>
          <w:tcPr>
            <w:tcW w:w="95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2019</w:t>
            </w:r>
          </w:p>
        </w:tc>
        <w:tc>
          <w:tcPr>
            <w:tcW w:w="95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2020</w:t>
            </w:r>
          </w:p>
        </w:tc>
        <w:tc>
          <w:tcPr>
            <w:tcW w:w="95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Итого на период</w:t>
            </w:r>
          </w:p>
        </w:tc>
        <w:tc>
          <w:tcPr>
            <w:tcW w:w="2214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</w:tr>
      <w:tr w:rsidR="00842CC2" w:rsidRPr="00842CC2" w:rsidTr="00475F1D">
        <w:trPr>
          <w:trHeight w:val="541"/>
        </w:trPr>
        <w:tc>
          <w:tcPr>
            <w:tcW w:w="15503" w:type="dxa"/>
            <w:gridSpan w:val="16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>Цель: создать условия для эффективного управления отраслью</w:t>
            </w:r>
          </w:p>
        </w:tc>
      </w:tr>
      <w:tr w:rsidR="00842CC2" w:rsidRPr="00842CC2" w:rsidTr="00475F1D">
        <w:trPr>
          <w:trHeight w:val="541"/>
        </w:trPr>
        <w:tc>
          <w:tcPr>
            <w:tcW w:w="15503" w:type="dxa"/>
            <w:gridSpan w:val="16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i/>
                <w:iCs/>
                <w:szCs w:val="24"/>
              </w:rPr>
            </w:pPr>
            <w:r w:rsidRPr="00842CC2">
              <w:rPr>
                <w:i/>
                <w:iCs/>
                <w:szCs w:val="24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842CC2" w:rsidRPr="00842CC2" w:rsidTr="00475F1D">
        <w:trPr>
          <w:trHeight w:val="933"/>
        </w:trPr>
        <w:tc>
          <w:tcPr>
            <w:tcW w:w="654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4.1.1</w:t>
            </w:r>
          </w:p>
        </w:tc>
        <w:tc>
          <w:tcPr>
            <w:tcW w:w="1379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 xml:space="preserve">Руководство и управление в сфере установленных функций </w:t>
            </w:r>
            <w:r w:rsidRPr="00842CC2">
              <w:rPr>
                <w:szCs w:val="24"/>
              </w:rPr>
              <w:lastRenderedPageBreak/>
              <w:t>органов муниципальной власти</w:t>
            </w:r>
          </w:p>
        </w:tc>
        <w:tc>
          <w:tcPr>
            <w:tcW w:w="1078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Управление образования администрации Дзержи</w:t>
            </w:r>
            <w:r w:rsidRPr="00842CC2">
              <w:rPr>
                <w:szCs w:val="24"/>
              </w:rPr>
              <w:lastRenderedPageBreak/>
              <w:t>нского района</w:t>
            </w:r>
          </w:p>
        </w:tc>
        <w:tc>
          <w:tcPr>
            <w:tcW w:w="745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975</w:t>
            </w:r>
          </w:p>
        </w:tc>
        <w:tc>
          <w:tcPr>
            <w:tcW w:w="655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0709</w:t>
            </w:r>
          </w:p>
        </w:tc>
        <w:tc>
          <w:tcPr>
            <w:tcW w:w="638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0244021  0240040210</w:t>
            </w:r>
          </w:p>
        </w:tc>
        <w:tc>
          <w:tcPr>
            <w:tcW w:w="537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121</w:t>
            </w:r>
          </w:p>
        </w:tc>
        <w:tc>
          <w:tcPr>
            <w:tcW w:w="95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3 065,562 </w:t>
            </w:r>
          </w:p>
        </w:tc>
        <w:tc>
          <w:tcPr>
            <w:tcW w:w="95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3 770,020 </w:t>
            </w:r>
          </w:p>
        </w:tc>
        <w:tc>
          <w:tcPr>
            <w:tcW w:w="95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3 004,221 </w:t>
            </w:r>
          </w:p>
        </w:tc>
        <w:tc>
          <w:tcPr>
            <w:tcW w:w="95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3 039,615 </w:t>
            </w:r>
          </w:p>
        </w:tc>
        <w:tc>
          <w:tcPr>
            <w:tcW w:w="95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3 060,654 </w:t>
            </w:r>
          </w:p>
        </w:tc>
        <w:tc>
          <w:tcPr>
            <w:tcW w:w="95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3 060,654 </w:t>
            </w:r>
          </w:p>
        </w:tc>
        <w:tc>
          <w:tcPr>
            <w:tcW w:w="95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3 060,654 </w:t>
            </w:r>
          </w:p>
        </w:tc>
        <w:tc>
          <w:tcPr>
            <w:tcW w:w="95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22 061,380 </w:t>
            </w:r>
          </w:p>
        </w:tc>
        <w:tc>
          <w:tcPr>
            <w:tcW w:w="2214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t xml:space="preserve">Повышение эффективности управления муниципальными финансами и использования муниципального </w:t>
            </w:r>
            <w:r w:rsidRPr="00842CC2">
              <w:rPr>
                <w:szCs w:val="24"/>
              </w:rPr>
              <w:lastRenderedPageBreak/>
              <w:t>имущества в части вопросов реализации программы, совершенствование системы оплаты туда и мер социальной защиты и поддержки, повышение качества межведомственного и межуровневого взаимодействия на 1 балл</w:t>
            </w:r>
          </w:p>
        </w:tc>
      </w:tr>
      <w:tr w:rsidR="00842CC2" w:rsidRPr="00842CC2" w:rsidTr="00475F1D">
        <w:trPr>
          <w:trHeight w:val="1264"/>
        </w:trPr>
        <w:tc>
          <w:tcPr>
            <w:tcW w:w="654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379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078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655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537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122</w:t>
            </w:r>
          </w:p>
        </w:tc>
        <w:tc>
          <w:tcPr>
            <w:tcW w:w="95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5,100 </w:t>
            </w:r>
          </w:p>
        </w:tc>
        <w:tc>
          <w:tcPr>
            <w:tcW w:w="95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3,300 </w:t>
            </w:r>
          </w:p>
        </w:tc>
        <w:tc>
          <w:tcPr>
            <w:tcW w:w="95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5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17,591 </w:t>
            </w:r>
          </w:p>
        </w:tc>
        <w:tc>
          <w:tcPr>
            <w:tcW w:w="95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5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5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5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25,991 </w:t>
            </w:r>
          </w:p>
        </w:tc>
        <w:tc>
          <w:tcPr>
            <w:tcW w:w="2214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</w:tr>
      <w:tr w:rsidR="00842CC2" w:rsidRPr="00842CC2" w:rsidTr="00475F1D">
        <w:trPr>
          <w:trHeight w:val="1264"/>
        </w:trPr>
        <w:tc>
          <w:tcPr>
            <w:tcW w:w="654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379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078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655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537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129</w:t>
            </w:r>
          </w:p>
        </w:tc>
        <w:tc>
          <w:tcPr>
            <w:tcW w:w="95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5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5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907,636 </w:t>
            </w:r>
          </w:p>
        </w:tc>
        <w:tc>
          <w:tcPr>
            <w:tcW w:w="95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922,316 </w:t>
            </w:r>
          </w:p>
        </w:tc>
        <w:tc>
          <w:tcPr>
            <w:tcW w:w="95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924,317 </w:t>
            </w:r>
          </w:p>
        </w:tc>
        <w:tc>
          <w:tcPr>
            <w:tcW w:w="95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924,317 </w:t>
            </w:r>
          </w:p>
        </w:tc>
        <w:tc>
          <w:tcPr>
            <w:tcW w:w="95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924,317 </w:t>
            </w:r>
          </w:p>
        </w:tc>
        <w:tc>
          <w:tcPr>
            <w:tcW w:w="95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4 602,903 </w:t>
            </w:r>
          </w:p>
        </w:tc>
        <w:tc>
          <w:tcPr>
            <w:tcW w:w="2214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</w:tr>
      <w:tr w:rsidR="00842CC2" w:rsidRPr="00842CC2" w:rsidTr="00475F1D">
        <w:trPr>
          <w:trHeight w:val="1294"/>
        </w:trPr>
        <w:tc>
          <w:tcPr>
            <w:tcW w:w="654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379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078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655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537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244</w:t>
            </w:r>
          </w:p>
        </w:tc>
        <w:tc>
          <w:tcPr>
            <w:tcW w:w="95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275,767 </w:t>
            </w:r>
          </w:p>
        </w:tc>
        <w:tc>
          <w:tcPr>
            <w:tcW w:w="95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657,154 </w:t>
            </w:r>
          </w:p>
        </w:tc>
        <w:tc>
          <w:tcPr>
            <w:tcW w:w="95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619,846 </w:t>
            </w:r>
          </w:p>
        </w:tc>
        <w:tc>
          <w:tcPr>
            <w:tcW w:w="95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585,208 </w:t>
            </w:r>
          </w:p>
        </w:tc>
        <w:tc>
          <w:tcPr>
            <w:tcW w:w="95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586,438 </w:t>
            </w:r>
          </w:p>
        </w:tc>
        <w:tc>
          <w:tcPr>
            <w:tcW w:w="95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586,438 </w:t>
            </w:r>
          </w:p>
        </w:tc>
        <w:tc>
          <w:tcPr>
            <w:tcW w:w="95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586,438 </w:t>
            </w:r>
          </w:p>
        </w:tc>
        <w:tc>
          <w:tcPr>
            <w:tcW w:w="95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3 897,289 </w:t>
            </w:r>
          </w:p>
        </w:tc>
        <w:tc>
          <w:tcPr>
            <w:tcW w:w="2214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</w:tr>
      <w:tr w:rsidR="00842CC2" w:rsidRPr="00842CC2" w:rsidTr="00475F1D">
        <w:trPr>
          <w:trHeight w:val="1294"/>
        </w:trPr>
        <w:tc>
          <w:tcPr>
            <w:tcW w:w="654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379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078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655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537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852</w:t>
            </w:r>
          </w:p>
        </w:tc>
        <w:tc>
          <w:tcPr>
            <w:tcW w:w="95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5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5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1,262 </w:t>
            </w:r>
          </w:p>
        </w:tc>
        <w:tc>
          <w:tcPr>
            <w:tcW w:w="95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1,200 </w:t>
            </w:r>
          </w:p>
        </w:tc>
        <w:tc>
          <w:tcPr>
            <w:tcW w:w="95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5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5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5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2,462 </w:t>
            </w:r>
          </w:p>
        </w:tc>
        <w:tc>
          <w:tcPr>
            <w:tcW w:w="2214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</w:tr>
      <w:tr w:rsidR="00842CC2" w:rsidRPr="00842CC2" w:rsidTr="00475F1D">
        <w:trPr>
          <w:trHeight w:val="1294"/>
        </w:trPr>
        <w:tc>
          <w:tcPr>
            <w:tcW w:w="654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379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078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655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537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853</w:t>
            </w:r>
          </w:p>
        </w:tc>
        <w:tc>
          <w:tcPr>
            <w:tcW w:w="95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5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5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5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2,357 </w:t>
            </w:r>
          </w:p>
        </w:tc>
        <w:tc>
          <w:tcPr>
            <w:tcW w:w="95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5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50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5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2,357 </w:t>
            </w:r>
          </w:p>
        </w:tc>
        <w:tc>
          <w:tcPr>
            <w:tcW w:w="2214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</w:tr>
      <w:tr w:rsidR="00842CC2" w:rsidRPr="00842CC2" w:rsidTr="00475F1D">
        <w:trPr>
          <w:trHeight w:val="2092"/>
        </w:trPr>
        <w:tc>
          <w:tcPr>
            <w:tcW w:w="654" w:type="dxa"/>
            <w:vMerge w:val="restart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4.1.2</w:t>
            </w:r>
          </w:p>
        </w:tc>
        <w:tc>
          <w:tcPr>
            <w:tcW w:w="1379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078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Управление образования администрации Дзержинского района</w:t>
            </w:r>
          </w:p>
        </w:tc>
        <w:tc>
          <w:tcPr>
            <w:tcW w:w="745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075</w:t>
            </w:r>
          </w:p>
        </w:tc>
        <w:tc>
          <w:tcPr>
            <w:tcW w:w="655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0709</w:t>
            </w:r>
          </w:p>
        </w:tc>
        <w:tc>
          <w:tcPr>
            <w:tcW w:w="638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0244061  0240040610</w:t>
            </w:r>
          </w:p>
        </w:tc>
        <w:tc>
          <w:tcPr>
            <w:tcW w:w="537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121</w:t>
            </w:r>
          </w:p>
        </w:tc>
        <w:tc>
          <w:tcPr>
            <w:tcW w:w="9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5 858,373 </w:t>
            </w:r>
          </w:p>
        </w:tc>
        <w:tc>
          <w:tcPr>
            <w:tcW w:w="9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1 750,746 </w:t>
            </w:r>
          </w:p>
        </w:tc>
        <w:tc>
          <w:tcPr>
            <w:tcW w:w="9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5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7 609,119 </w:t>
            </w:r>
          </w:p>
        </w:tc>
        <w:tc>
          <w:tcPr>
            <w:tcW w:w="2214" w:type="dxa"/>
            <w:vMerge w:val="restart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Обеспечено бухгалтерское обслуживание учреждений; обеспечено услугами по проверке и составлению документации для проведения ремонтных работ учреждений; </w:t>
            </w:r>
            <w:r w:rsidRPr="00842CC2">
              <w:rPr>
                <w:szCs w:val="24"/>
              </w:rPr>
              <w:br/>
              <w:t>организовано питание учащихся не менее</w:t>
            </w:r>
            <w:r w:rsidRPr="00842CC2">
              <w:rPr>
                <w:szCs w:val="24"/>
              </w:rPr>
              <w:br/>
              <w:t>1600 человек ежегодно</w:t>
            </w:r>
          </w:p>
        </w:tc>
      </w:tr>
      <w:tr w:rsidR="00842CC2" w:rsidRPr="00842CC2" w:rsidTr="00475F1D">
        <w:trPr>
          <w:trHeight w:val="526"/>
        </w:trPr>
        <w:tc>
          <w:tcPr>
            <w:tcW w:w="654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379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078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655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537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122</w:t>
            </w:r>
          </w:p>
        </w:tc>
        <w:tc>
          <w:tcPr>
            <w:tcW w:w="9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5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0,000 </w:t>
            </w:r>
          </w:p>
        </w:tc>
        <w:tc>
          <w:tcPr>
            <w:tcW w:w="2214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</w:tr>
      <w:tr w:rsidR="00842CC2" w:rsidRPr="00842CC2" w:rsidTr="00475F1D">
        <w:trPr>
          <w:trHeight w:val="1008"/>
        </w:trPr>
        <w:tc>
          <w:tcPr>
            <w:tcW w:w="654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379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078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655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537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244</w:t>
            </w:r>
          </w:p>
        </w:tc>
        <w:tc>
          <w:tcPr>
            <w:tcW w:w="9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616,949 </w:t>
            </w:r>
          </w:p>
        </w:tc>
        <w:tc>
          <w:tcPr>
            <w:tcW w:w="9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38,109 </w:t>
            </w:r>
          </w:p>
        </w:tc>
        <w:tc>
          <w:tcPr>
            <w:tcW w:w="9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53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655,058 </w:t>
            </w:r>
          </w:p>
        </w:tc>
        <w:tc>
          <w:tcPr>
            <w:tcW w:w="2214" w:type="dxa"/>
            <w:vMerge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</w:p>
        </w:tc>
      </w:tr>
      <w:tr w:rsidR="00842CC2" w:rsidRPr="00842CC2" w:rsidTr="00475F1D">
        <w:trPr>
          <w:trHeight w:val="451"/>
        </w:trPr>
        <w:tc>
          <w:tcPr>
            <w:tcW w:w="2033" w:type="dxa"/>
            <w:gridSpan w:val="2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rPr>
                <w:szCs w:val="24"/>
              </w:rPr>
            </w:pPr>
            <w:r w:rsidRPr="00842CC2">
              <w:rPr>
                <w:szCs w:val="24"/>
              </w:rPr>
              <w:lastRenderedPageBreak/>
              <w:t>Всего по подпрограмме</w:t>
            </w:r>
          </w:p>
        </w:tc>
        <w:tc>
          <w:tcPr>
            <w:tcW w:w="1078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745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655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638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  <w:tc>
          <w:tcPr>
            <w:tcW w:w="9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9 821,751 </w:t>
            </w:r>
          </w:p>
        </w:tc>
        <w:tc>
          <w:tcPr>
            <w:tcW w:w="9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6 219,329 </w:t>
            </w:r>
          </w:p>
        </w:tc>
        <w:tc>
          <w:tcPr>
            <w:tcW w:w="9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4 532,965 </w:t>
            </w:r>
          </w:p>
        </w:tc>
        <w:tc>
          <w:tcPr>
            <w:tcW w:w="9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4 568,287 </w:t>
            </w:r>
          </w:p>
        </w:tc>
        <w:tc>
          <w:tcPr>
            <w:tcW w:w="9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4 571,409 </w:t>
            </w:r>
          </w:p>
        </w:tc>
        <w:tc>
          <w:tcPr>
            <w:tcW w:w="9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4 571,409 </w:t>
            </w:r>
          </w:p>
        </w:tc>
        <w:tc>
          <w:tcPr>
            <w:tcW w:w="950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4 571,409 </w:t>
            </w:r>
          </w:p>
        </w:tc>
        <w:tc>
          <w:tcPr>
            <w:tcW w:w="953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 xml:space="preserve">38 856,559 </w:t>
            </w:r>
          </w:p>
        </w:tc>
        <w:tc>
          <w:tcPr>
            <w:tcW w:w="2214" w:type="dxa"/>
            <w:noWrap/>
            <w:vAlign w:val="center"/>
            <w:hideMark/>
          </w:tcPr>
          <w:p w:rsidR="00842CC2" w:rsidRPr="00842CC2" w:rsidRDefault="00842CC2" w:rsidP="00475F1D">
            <w:pPr>
              <w:autoSpaceDE/>
              <w:autoSpaceDN/>
              <w:adjustRightInd/>
              <w:jc w:val="center"/>
              <w:rPr>
                <w:szCs w:val="24"/>
              </w:rPr>
            </w:pPr>
            <w:r w:rsidRPr="00842CC2">
              <w:rPr>
                <w:szCs w:val="24"/>
              </w:rPr>
              <w:t> </w:t>
            </w:r>
          </w:p>
        </w:tc>
      </w:tr>
    </w:tbl>
    <w:p w:rsidR="00842CC2" w:rsidRPr="00842CC2" w:rsidRDefault="00842CC2" w:rsidP="00842CC2">
      <w:pPr>
        <w:rPr>
          <w:sz w:val="20"/>
        </w:rPr>
      </w:pPr>
    </w:p>
    <w:p w:rsidR="00842CC2" w:rsidRPr="00842CC2" w:rsidRDefault="00842CC2" w:rsidP="00842CC2">
      <w:pPr>
        <w:rPr>
          <w:sz w:val="20"/>
        </w:rPr>
      </w:pPr>
    </w:p>
    <w:p w:rsidR="00842CC2" w:rsidRPr="00842CC2" w:rsidRDefault="00842CC2" w:rsidP="00842CC2">
      <w:pPr>
        <w:rPr>
          <w:sz w:val="20"/>
        </w:rPr>
      </w:pPr>
    </w:p>
    <w:p w:rsidR="00842CC2" w:rsidRPr="00842CC2" w:rsidRDefault="00842CC2" w:rsidP="00842CC2">
      <w:pPr>
        <w:rPr>
          <w:sz w:val="20"/>
        </w:rPr>
      </w:pPr>
    </w:p>
    <w:p w:rsidR="00842CC2" w:rsidRPr="00842CC2" w:rsidRDefault="00842CC2" w:rsidP="00842CC2">
      <w:pPr>
        <w:rPr>
          <w:sz w:val="20"/>
        </w:rPr>
      </w:pPr>
    </w:p>
    <w:p w:rsidR="00842CC2" w:rsidRPr="00842CC2" w:rsidRDefault="00842CC2" w:rsidP="00842CC2">
      <w:pPr>
        <w:rPr>
          <w:sz w:val="20"/>
        </w:rPr>
      </w:pPr>
    </w:p>
    <w:p w:rsidR="00842CC2" w:rsidRPr="00842CC2" w:rsidRDefault="00842CC2" w:rsidP="00842CC2">
      <w:pPr>
        <w:rPr>
          <w:sz w:val="20"/>
        </w:rPr>
        <w:sectPr w:rsidR="00842CC2" w:rsidRPr="00842CC2" w:rsidSect="00307A41">
          <w:pgSz w:w="16837" w:h="11905" w:orient="landscape"/>
          <w:pgMar w:top="799" w:right="851" w:bottom="799" w:left="709" w:header="720" w:footer="720" w:gutter="0"/>
          <w:cols w:space="720"/>
          <w:noEndnote/>
        </w:sectPr>
      </w:pPr>
    </w:p>
    <w:p w:rsidR="00562B39" w:rsidRPr="00842CC2" w:rsidRDefault="00562B39" w:rsidP="00536E69">
      <w:pPr>
        <w:jc w:val="both"/>
        <w:rPr>
          <w:bCs/>
          <w:sz w:val="28"/>
          <w:szCs w:val="28"/>
        </w:rPr>
      </w:pPr>
    </w:p>
    <w:sectPr w:rsidR="00562B39" w:rsidRPr="00842CC2" w:rsidSect="00404260">
      <w:pgSz w:w="11905" w:h="16837"/>
      <w:pgMar w:top="709" w:right="800" w:bottom="851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37A" w:rsidRDefault="009C637A">
      <w:r>
        <w:separator/>
      </w:r>
    </w:p>
  </w:endnote>
  <w:endnote w:type="continuationSeparator" w:id="0">
    <w:p w:rsidR="009C637A" w:rsidRDefault="009C6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37A" w:rsidRDefault="009C637A">
      <w:r>
        <w:separator/>
      </w:r>
    </w:p>
  </w:footnote>
  <w:footnote w:type="continuationSeparator" w:id="0">
    <w:p w:rsidR="009C637A" w:rsidRDefault="009C6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BC422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B30D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B30DF" w:rsidRDefault="007B30DF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7B30DF" w:rsidP="0095542C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84B3B"/>
    <w:multiLevelType w:val="hybridMultilevel"/>
    <w:tmpl w:val="9280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F3581A"/>
    <w:multiLevelType w:val="hybridMultilevel"/>
    <w:tmpl w:val="5636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E59E7"/>
    <w:multiLevelType w:val="hybridMultilevel"/>
    <w:tmpl w:val="8ED4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1294623F"/>
    <w:multiLevelType w:val="hybridMultilevel"/>
    <w:tmpl w:val="A7FACE96"/>
    <w:lvl w:ilvl="0" w:tplc="949CD0F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62EEC"/>
    <w:multiLevelType w:val="hybridMultilevel"/>
    <w:tmpl w:val="E7901012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>
    <w:nsid w:val="191042FC"/>
    <w:multiLevelType w:val="hybridMultilevel"/>
    <w:tmpl w:val="A61032C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2E7750"/>
    <w:multiLevelType w:val="hybridMultilevel"/>
    <w:tmpl w:val="2F90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2D57DF"/>
    <w:multiLevelType w:val="hybridMultilevel"/>
    <w:tmpl w:val="B646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9459BE"/>
    <w:multiLevelType w:val="hybridMultilevel"/>
    <w:tmpl w:val="4B5A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B635782"/>
    <w:multiLevelType w:val="hybridMultilevel"/>
    <w:tmpl w:val="A58A2546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1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357258"/>
    <w:multiLevelType w:val="hybridMultilevel"/>
    <w:tmpl w:val="EB16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30E5ECC"/>
    <w:multiLevelType w:val="hybridMultilevel"/>
    <w:tmpl w:val="8ED4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777B62"/>
    <w:multiLevelType w:val="hybridMultilevel"/>
    <w:tmpl w:val="52CA6BAE"/>
    <w:lvl w:ilvl="0" w:tplc="49C0AECC">
      <w:start w:val="2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6"/>
  </w:num>
  <w:num w:numId="4">
    <w:abstractNumId w:val="16"/>
  </w:num>
  <w:num w:numId="5">
    <w:abstractNumId w:val="2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7"/>
  </w:num>
  <w:num w:numId="9">
    <w:abstractNumId w:val="15"/>
  </w:num>
  <w:num w:numId="10">
    <w:abstractNumId w:val="0"/>
  </w:num>
  <w:num w:numId="11">
    <w:abstractNumId w:val="24"/>
  </w:num>
  <w:num w:numId="12">
    <w:abstractNumId w:val="3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7"/>
  </w:num>
  <w:num w:numId="20">
    <w:abstractNumId w:val="32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8"/>
  </w:num>
  <w:num w:numId="24">
    <w:abstractNumId w:val="22"/>
  </w:num>
  <w:num w:numId="25">
    <w:abstractNumId w:val="10"/>
  </w:num>
  <w:num w:numId="26">
    <w:abstractNumId w:val="8"/>
  </w:num>
  <w:num w:numId="27">
    <w:abstractNumId w:val="29"/>
  </w:num>
  <w:num w:numId="28">
    <w:abstractNumId w:val="6"/>
  </w:num>
  <w:num w:numId="29">
    <w:abstractNumId w:val="20"/>
  </w:num>
  <w:num w:numId="30">
    <w:abstractNumId w:val="4"/>
  </w:num>
  <w:num w:numId="31">
    <w:abstractNumId w:val="2"/>
  </w:num>
  <w:num w:numId="32">
    <w:abstractNumId w:val="12"/>
  </w:num>
  <w:num w:numId="33">
    <w:abstractNumId w:val="13"/>
  </w:num>
  <w:num w:numId="34">
    <w:abstractNumId w:val="25"/>
  </w:num>
  <w:num w:numId="35">
    <w:abstractNumId w:val="1"/>
  </w:num>
  <w:num w:numId="36">
    <w:abstractNumId w:val="11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13D3"/>
    <w:rsid w:val="000026F8"/>
    <w:rsid w:val="0000503E"/>
    <w:rsid w:val="000079FD"/>
    <w:rsid w:val="0001021F"/>
    <w:rsid w:val="00010874"/>
    <w:rsid w:val="00023251"/>
    <w:rsid w:val="000319C8"/>
    <w:rsid w:val="0004219E"/>
    <w:rsid w:val="00051617"/>
    <w:rsid w:val="00054255"/>
    <w:rsid w:val="000574D6"/>
    <w:rsid w:val="0006205A"/>
    <w:rsid w:val="00066AC7"/>
    <w:rsid w:val="0009039D"/>
    <w:rsid w:val="000A3128"/>
    <w:rsid w:val="000B1782"/>
    <w:rsid w:val="000B550B"/>
    <w:rsid w:val="000B657B"/>
    <w:rsid w:val="000C07D8"/>
    <w:rsid w:val="000C1423"/>
    <w:rsid w:val="000C6CF7"/>
    <w:rsid w:val="000D1770"/>
    <w:rsid w:val="000D6D09"/>
    <w:rsid w:val="000E1D0C"/>
    <w:rsid w:val="000E5046"/>
    <w:rsid w:val="000F6102"/>
    <w:rsid w:val="00103D39"/>
    <w:rsid w:val="00105BA9"/>
    <w:rsid w:val="001074C8"/>
    <w:rsid w:val="00107740"/>
    <w:rsid w:val="00112E2C"/>
    <w:rsid w:val="00116506"/>
    <w:rsid w:val="001177C0"/>
    <w:rsid w:val="001258BD"/>
    <w:rsid w:val="001339AE"/>
    <w:rsid w:val="00134F43"/>
    <w:rsid w:val="0013735D"/>
    <w:rsid w:val="00151E6E"/>
    <w:rsid w:val="001635FC"/>
    <w:rsid w:val="00165A55"/>
    <w:rsid w:val="001733BD"/>
    <w:rsid w:val="00174A67"/>
    <w:rsid w:val="001820D6"/>
    <w:rsid w:val="001B11B8"/>
    <w:rsid w:val="001E0C0F"/>
    <w:rsid w:val="001E3C4B"/>
    <w:rsid w:val="001E61ED"/>
    <w:rsid w:val="001F2221"/>
    <w:rsid w:val="001F3510"/>
    <w:rsid w:val="001F4DE7"/>
    <w:rsid w:val="0020289C"/>
    <w:rsid w:val="00213D36"/>
    <w:rsid w:val="00230DE1"/>
    <w:rsid w:val="00235D71"/>
    <w:rsid w:val="0023663B"/>
    <w:rsid w:val="00242A10"/>
    <w:rsid w:val="002453EB"/>
    <w:rsid w:val="00247746"/>
    <w:rsid w:val="0025009B"/>
    <w:rsid w:val="0025453D"/>
    <w:rsid w:val="002545FF"/>
    <w:rsid w:val="0025482D"/>
    <w:rsid w:val="002576EE"/>
    <w:rsid w:val="002647FB"/>
    <w:rsid w:val="00264E5C"/>
    <w:rsid w:val="00266E34"/>
    <w:rsid w:val="00282861"/>
    <w:rsid w:val="00285951"/>
    <w:rsid w:val="002913ED"/>
    <w:rsid w:val="002926B3"/>
    <w:rsid w:val="00295042"/>
    <w:rsid w:val="00297DFB"/>
    <w:rsid w:val="002A1434"/>
    <w:rsid w:val="002A2450"/>
    <w:rsid w:val="002A28C5"/>
    <w:rsid w:val="002A31D8"/>
    <w:rsid w:val="002B2061"/>
    <w:rsid w:val="002C1432"/>
    <w:rsid w:val="002C46E7"/>
    <w:rsid w:val="002C5881"/>
    <w:rsid w:val="002D1C07"/>
    <w:rsid w:val="002D2172"/>
    <w:rsid w:val="002D2C20"/>
    <w:rsid w:val="002D5D46"/>
    <w:rsid w:val="002E30A1"/>
    <w:rsid w:val="002E5F02"/>
    <w:rsid w:val="002F3AC4"/>
    <w:rsid w:val="002F7AF6"/>
    <w:rsid w:val="00300B95"/>
    <w:rsid w:val="00300C12"/>
    <w:rsid w:val="00305A30"/>
    <w:rsid w:val="00310890"/>
    <w:rsid w:val="00314EF8"/>
    <w:rsid w:val="00320DAD"/>
    <w:rsid w:val="003257B8"/>
    <w:rsid w:val="00327576"/>
    <w:rsid w:val="00335D92"/>
    <w:rsid w:val="00335FBB"/>
    <w:rsid w:val="00340E58"/>
    <w:rsid w:val="003506BB"/>
    <w:rsid w:val="00351746"/>
    <w:rsid w:val="00356153"/>
    <w:rsid w:val="00360290"/>
    <w:rsid w:val="00375133"/>
    <w:rsid w:val="00375B9E"/>
    <w:rsid w:val="00376727"/>
    <w:rsid w:val="00387702"/>
    <w:rsid w:val="00392E7B"/>
    <w:rsid w:val="00395571"/>
    <w:rsid w:val="00396A9C"/>
    <w:rsid w:val="003A535C"/>
    <w:rsid w:val="003B09FA"/>
    <w:rsid w:val="003B410D"/>
    <w:rsid w:val="003B4534"/>
    <w:rsid w:val="003B4D3D"/>
    <w:rsid w:val="003B667C"/>
    <w:rsid w:val="003B7AE6"/>
    <w:rsid w:val="003C0585"/>
    <w:rsid w:val="003C54BA"/>
    <w:rsid w:val="003C73C8"/>
    <w:rsid w:val="003D1F3D"/>
    <w:rsid w:val="003D2EFE"/>
    <w:rsid w:val="003D4930"/>
    <w:rsid w:val="003D71C6"/>
    <w:rsid w:val="003E20AB"/>
    <w:rsid w:val="00401473"/>
    <w:rsid w:val="004025A0"/>
    <w:rsid w:val="00402F8F"/>
    <w:rsid w:val="0041449A"/>
    <w:rsid w:val="004163BE"/>
    <w:rsid w:val="00416C24"/>
    <w:rsid w:val="004229A1"/>
    <w:rsid w:val="00423E79"/>
    <w:rsid w:val="00431010"/>
    <w:rsid w:val="00431201"/>
    <w:rsid w:val="0043209E"/>
    <w:rsid w:val="004342D2"/>
    <w:rsid w:val="00440CD5"/>
    <w:rsid w:val="0044411F"/>
    <w:rsid w:val="00445BB7"/>
    <w:rsid w:val="00452CD4"/>
    <w:rsid w:val="00467824"/>
    <w:rsid w:val="00472A9E"/>
    <w:rsid w:val="00475C63"/>
    <w:rsid w:val="004768C5"/>
    <w:rsid w:val="004849BD"/>
    <w:rsid w:val="00492728"/>
    <w:rsid w:val="00492F15"/>
    <w:rsid w:val="00492FF2"/>
    <w:rsid w:val="004953F0"/>
    <w:rsid w:val="004A067B"/>
    <w:rsid w:val="004A383F"/>
    <w:rsid w:val="004A61BE"/>
    <w:rsid w:val="004B0D9A"/>
    <w:rsid w:val="004B3128"/>
    <w:rsid w:val="004B31D8"/>
    <w:rsid w:val="004B3A1C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17B0C"/>
    <w:rsid w:val="00536E69"/>
    <w:rsid w:val="00540FB9"/>
    <w:rsid w:val="0054428E"/>
    <w:rsid w:val="00544745"/>
    <w:rsid w:val="0054488B"/>
    <w:rsid w:val="0055079F"/>
    <w:rsid w:val="00552633"/>
    <w:rsid w:val="00553F2F"/>
    <w:rsid w:val="00554FF0"/>
    <w:rsid w:val="00555D42"/>
    <w:rsid w:val="00562B39"/>
    <w:rsid w:val="00562C59"/>
    <w:rsid w:val="0057215C"/>
    <w:rsid w:val="00574011"/>
    <w:rsid w:val="00576215"/>
    <w:rsid w:val="00576B9C"/>
    <w:rsid w:val="00582316"/>
    <w:rsid w:val="00590675"/>
    <w:rsid w:val="00594B08"/>
    <w:rsid w:val="0059674C"/>
    <w:rsid w:val="005968F4"/>
    <w:rsid w:val="00596E6B"/>
    <w:rsid w:val="005A4C0F"/>
    <w:rsid w:val="005B4015"/>
    <w:rsid w:val="005B6D8F"/>
    <w:rsid w:val="005C6BAC"/>
    <w:rsid w:val="005D3F51"/>
    <w:rsid w:val="005E00DD"/>
    <w:rsid w:val="005E03D1"/>
    <w:rsid w:val="005E0FE9"/>
    <w:rsid w:val="005E1692"/>
    <w:rsid w:val="005E2813"/>
    <w:rsid w:val="005E2CD1"/>
    <w:rsid w:val="005E4B68"/>
    <w:rsid w:val="005F0BB8"/>
    <w:rsid w:val="00606CEB"/>
    <w:rsid w:val="00620D64"/>
    <w:rsid w:val="00625A0A"/>
    <w:rsid w:val="00626408"/>
    <w:rsid w:val="0063054C"/>
    <w:rsid w:val="00631438"/>
    <w:rsid w:val="00633DFE"/>
    <w:rsid w:val="00650FC2"/>
    <w:rsid w:val="00652D0B"/>
    <w:rsid w:val="00653323"/>
    <w:rsid w:val="006602C9"/>
    <w:rsid w:val="00663168"/>
    <w:rsid w:val="0066318C"/>
    <w:rsid w:val="006662B7"/>
    <w:rsid w:val="006671A7"/>
    <w:rsid w:val="00673578"/>
    <w:rsid w:val="00673D35"/>
    <w:rsid w:val="00673FBF"/>
    <w:rsid w:val="0067416E"/>
    <w:rsid w:val="00681E70"/>
    <w:rsid w:val="00683BA8"/>
    <w:rsid w:val="006853FD"/>
    <w:rsid w:val="00692BDC"/>
    <w:rsid w:val="006A2962"/>
    <w:rsid w:val="006A4E4C"/>
    <w:rsid w:val="006B5BA9"/>
    <w:rsid w:val="006B5C84"/>
    <w:rsid w:val="006C0494"/>
    <w:rsid w:val="006C53DD"/>
    <w:rsid w:val="006C774A"/>
    <w:rsid w:val="006D6FE3"/>
    <w:rsid w:val="006E395E"/>
    <w:rsid w:val="006F00EE"/>
    <w:rsid w:val="006F2ADC"/>
    <w:rsid w:val="006F5FF0"/>
    <w:rsid w:val="00702A4C"/>
    <w:rsid w:val="007031A4"/>
    <w:rsid w:val="00712A67"/>
    <w:rsid w:val="00715AED"/>
    <w:rsid w:val="00725F25"/>
    <w:rsid w:val="007364DD"/>
    <w:rsid w:val="00737FFA"/>
    <w:rsid w:val="00740B31"/>
    <w:rsid w:val="007475AB"/>
    <w:rsid w:val="00754337"/>
    <w:rsid w:val="00754933"/>
    <w:rsid w:val="00757D07"/>
    <w:rsid w:val="007814A1"/>
    <w:rsid w:val="007864C4"/>
    <w:rsid w:val="007873A4"/>
    <w:rsid w:val="00794E0D"/>
    <w:rsid w:val="0079632A"/>
    <w:rsid w:val="007A2A3C"/>
    <w:rsid w:val="007A2EFC"/>
    <w:rsid w:val="007A499E"/>
    <w:rsid w:val="007B0368"/>
    <w:rsid w:val="007B30DF"/>
    <w:rsid w:val="007B545E"/>
    <w:rsid w:val="007C182B"/>
    <w:rsid w:val="007C1DC5"/>
    <w:rsid w:val="007C2694"/>
    <w:rsid w:val="007C2E6B"/>
    <w:rsid w:val="007D0D7D"/>
    <w:rsid w:val="007E3543"/>
    <w:rsid w:val="007E5CA8"/>
    <w:rsid w:val="007E63FF"/>
    <w:rsid w:val="007E7B00"/>
    <w:rsid w:val="00806753"/>
    <w:rsid w:val="008108C2"/>
    <w:rsid w:val="008117AF"/>
    <w:rsid w:val="0081526B"/>
    <w:rsid w:val="00820647"/>
    <w:rsid w:val="00822F66"/>
    <w:rsid w:val="008342FF"/>
    <w:rsid w:val="00834643"/>
    <w:rsid w:val="00834D86"/>
    <w:rsid w:val="00842CC2"/>
    <w:rsid w:val="00844CEC"/>
    <w:rsid w:val="008454D0"/>
    <w:rsid w:val="00846FF6"/>
    <w:rsid w:val="00847A44"/>
    <w:rsid w:val="00847B7B"/>
    <w:rsid w:val="00850261"/>
    <w:rsid w:val="00851478"/>
    <w:rsid w:val="00860087"/>
    <w:rsid w:val="00861ADC"/>
    <w:rsid w:val="00867920"/>
    <w:rsid w:val="00873742"/>
    <w:rsid w:val="00877EE3"/>
    <w:rsid w:val="008835E6"/>
    <w:rsid w:val="00891B84"/>
    <w:rsid w:val="008934C4"/>
    <w:rsid w:val="008A02E7"/>
    <w:rsid w:val="008A1CBE"/>
    <w:rsid w:val="008B0DCD"/>
    <w:rsid w:val="008B2F51"/>
    <w:rsid w:val="008B4F95"/>
    <w:rsid w:val="008C483A"/>
    <w:rsid w:val="008C6133"/>
    <w:rsid w:val="008D395F"/>
    <w:rsid w:val="008E1417"/>
    <w:rsid w:val="008E1F20"/>
    <w:rsid w:val="008E3667"/>
    <w:rsid w:val="008F204B"/>
    <w:rsid w:val="008F247D"/>
    <w:rsid w:val="008F4A24"/>
    <w:rsid w:val="00902592"/>
    <w:rsid w:val="00907A97"/>
    <w:rsid w:val="009141D8"/>
    <w:rsid w:val="00930578"/>
    <w:rsid w:val="00931582"/>
    <w:rsid w:val="00933D78"/>
    <w:rsid w:val="0093638C"/>
    <w:rsid w:val="00943DC3"/>
    <w:rsid w:val="00944802"/>
    <w:rsid w:val="0095542C"/>
    <w:rsid w:val="0095607B"/>
    <w:rsid w:val="00957717"/>
    <w:rsid w:val="00961FAC"/>
    <w:rsid w:val="009646EB"/>
    <w:rsid w:val="00965048"/>
    <w:rsid w:val="0098430C"/>
    <w:rsid w:val="00985D58"/>
    <w:rsid w:val="00986929"/>
    <w:rsid w:val="00991092"/>
    <w:rsid w:val="009943E5"/>
    <w:rsid w:val="00994D44"/>
    <w:rsid w:val="0099604A"/>
    <w:rsid w:val="009A121C"/>
    <w:rsid w:val="009B1F47"/>
    <w:rsid w:val="009B346D"/>
    <w:rsid w:val="009B4D13"/>
    <w:rsid w:val="009B6B91"/>
    <w:rsid w:val="009C637A"/>
    <w:rsid w:val="009C6877"/>
    <w:rsid w:val="009C7247"/>
    <w:rsid w:val="009D0D96"/>
    <w:rsid w:val="009D25EB"/>
    <w:rsid w:val="009D70C4"/>
    <w:rsid w:val="009D7415"/>
    <w:rsid w:val="009E4905"/>
    <w:rsid w:val="009F178A"/>
    <w:rsid w:val="009F375F"/>
    <w:rsid w:val="009F606F"/>
    <w:rsid w:val="009F7108"/>
    <w:rsid w:val="009F7AC8"/>
    <w:rsid w:val="00A01620"/>
    <w:rsid w:val="00A117E0"/>
    <w:rsid w:val="00A12707"/>
    <w:rsid w:val="00A146DE"/>
    <w:rsid w:val="00A24D36"/>
    <w:rsid w:val="00A26E55"/>
    <w:rsid w:val="00A41824"/>
    <w:rsid w:val="00A44F2A"/>
    <w:rsid w:val="00A52976"/>
    <w:rsid w:val="00A60C58"/>
    <w:rsid w:val="00A61377"/>
    <w:rsid w:val="00A62FF1"/>
    <w:rsid w:val="00A64B79"/>
    <w:rsid w:val="00A659C6"/>
    <w:rsid w:val="00A84F66"/>
    <w:rsid w:val="00A962C4"/>
    <w:rsid w:val="00AA1549"/>
    <w:rsid w:val="00AA242D"/>
    <w:rsid w:val="00AA4BA9"/>
    <w:rsid w:val="00AB018B"/>
    <w:rsid w:val="00AB0D86"/>
    <w:rsid w:val="00AB2468"/>
    <w:rsid w:val="00AB3645"/>
    <w:rsid w:val="00AB7567"/>
    <w:rsid w:val="00AB7B34"/>
    <w:rsid w:val="00AC3A4E"/>
    <w:rsid w:val="00AD2281"/>
    <w:rsid w:val="00AD4365"/>
    <w:rsid w:val="00AE3645"/>
    <w:rsid w:val="00B00FD6"/>
    <w:rsid w:val="00B03C20"/>
    <w:rsid w:val="00B13EBE"/>
    <w:rsid w:val="00B23807"/>
    <w:rsid w:val="00B245C2"/>
    <w:rsid w:val="00B427B4"/>
    <w:rsid w:val="00B52B7E"/>
    <w:rsid w:val="00B54CA9"/>
    <w:rsid w:val="00B560C9"/>
    <w:rsid w:val="00B60030"/>
    <w:rsid w:val="00B605D9"/>
    <w:rsid w:val="00B623DC"/>
    <w:rsid w:val="00B63091"/>
    <w:rsid w:val="00B64132"/>
    <w:rsid w:val="00B64D83"/>
    <w:rsid w:val="00B65FBA"/>
    <w:rsid w:val="00B8067E"/>
    <w:rsid w:val="00B83F94"/>
    <w:rsid w:val="00B84C8F"/>
    <w:rsid w:val="00B86F85"/>
    <w:rsid w:val="00BA4DBC"/>
    <w:rsid w:val="00BA5D35"/>
    <w:rsid w:val="00BA6EA0"/>
    <w:rsid w:val="00BC2F2C"/>
    <w:rsid w:val="00BC4229"/>
    <w:rsid w:val="00BD5608"/>
    <w:rsid w:val="00BD64B5"/>
    <w:rsid w:val="00BD7EF4"/>
    <w:rsid w:val="00BE6785"/>
    <w:rsid w:val="00BE6A9F"/>
    <w:rsid w:val="00BE6F7B"/>
    <w:rsid w:val="00BF1424"/>
    <w:rsid w:val="00BF1CD4"/>
    <w:rsid w:val="00C01DE0"/>
    <w:rsid w:val="00C0559A"/>
    <w:rsid w:val="00C0574C"/>
    <w:rsid w:val="00C11EDF"/>
    <w:rsid w:val="00C125F8"/>
    <w:rsid w:val="00C15A44"/>
    <w:rsid w:val="00C2077B"/>
    <w:rsid w:val="00C25339"/>
    <w:rsid w:val="00C26A68"/>
    <w:rsid w:val="00C319B4"/>
    <w:rsid w:val="00C37635"/>
    <w:rsid w:val="00C41E8A"/>
    <w:rsid w:val="00C47441"/>
    <w:rsid w:val="00C53323"/>
    <w:rsid w:val="00C535C8"/>
    <w:rsid w:val="00C54440"/>
    <w:rsid w:val="00C57D2B"/>
    <w:rsid w:val="00C6010E"/>
    <w:rsid w:val="00C60165"/>
    <w:rsid w:val="00C63801"/>
    <w:rsid w:val="00C755EC"/>
    <w:rsid w:val="00C835CE"/>
    <w:rsid w:val="00C86AAA"/>
    <w:rsid w:val="00C912F7"/>
    <w:rsid w:val="00CA2D99"/>
    <w:rsid w:val="00CB704E"/>
    <w:rsid w:val="00CC0114"/>
    <w:rsid w:val="00CC5D90"/>
    <w:rsid w:val="00CC67A7"/>
    <w:rsid w:val="00CD084C"/>
    <w:rsid w:val="00CD2D20"/>
    <w:rsid w:val="00CE2C3F"/>
    <w:rsid w:val="00CE6C5F"/>
    <w:rsid w:val="00CF3FE8"/>
    <w:rsid w:val="00CF5BB0"/>
    <w:rsid w:val="00CF7BE2"/>
    <w:rsid w:val="00D0555C"/>
    <w:rsid w:val="00D212C7"/>
    <w:rsid w:val="00D21D53"/>
    <w:rsid w:val="00D23CE1"/>
    <w:rsid w:val="00D23E10"/>
    <w:rsid w:val="00D337C6"/>
    <w:rsid w:val="00D340E0"/>
    <w:rsid w:val="00D3671B"/>
    <w:rsid w:val="00D416D4"/>
    <w:rsid w:val="00D421F6"/>
    <w:rsid w:val="00D51775"/>
    <w:rsid w:val="00D55730"/>
    <w:rsid w:val="00D5773B"/>
    <w:rsid w:val="00D67E55"/>
    <w:rsid w:val="00D7260D"/>
    <w:rsid w:val="00D760E1"/>
    <w:rsid w:val="00D7655E"/>
    <w:rsid w:val="00D951B9"/>
    <w:rsid w:val="00DA2810"/>
    <w:rsid w:val="00DA465B"/>
    <w:rsid w:val="00DA75E7"/>
    <w:rsid w:val="00DB045B"/>
    <w:rsid w:val="00DB1AC5"/>
    <w:rsid w:val="00DB3097"/>
    <w:rsid w:val="00DB3E19"/>
    <w:rsid w:val="00DC4928"/>
    <w:rsid w:val="00DC6192"/>
    <w:rsid w:val="00DD7428"/>
    <w:rsid w:val="00DD773D"/>
    <w:rsid w:val="00DE1476"/>
    <w:rsid w:val="00DE3C2C"/>
    <w:rsid w:val="00DE5991"/>
    <w:rsid w:val="00DF0C7D"/>
    <w:rsid w:val="00DF1D25"/>
    <w:rsid w:val="00E03701"/>
    <w:rsid w:val="00E04D7E"/>
    <w:rsid w:val="00E064F2"/>
    <w:rsid w:val="00E07F96"/>
    <w:rsid w:val="00E1367B"/>
    <w:rsid w:val="00E162E5"/>
    <w:rsid w:val="00E211FF"/>
    <w:rsid w:val="00E23A80"/>
    <w:rsid w:val="00E27409"/>
    <w:rsid w:val="00E315C7"/>
    <w:rsid w:val="00E31F7E"/>
    <w:rsid w:val="00E32260"/>
    <w:rsid w:val="00E329FD"/>
    <w:rsid w:val="00E33FB0"/>
    <w:rsid w:val="00E4086D"/>
    <w:rsid w:val="00E43061"/>
    <w:rsid w:val="00E44475"/>
    <w:rsid w:val="00E525B1"/>
    <w:rsid w:val="00E554D3"/>
    <w:rsid w:val="00E571CF"/>
    <w:rsid w:val="00E57BF5"/>
    <w:rsid w:val="00E6365A"/>
    <w:rsid w:val="00E65B70"/>
    <w:rsid w:val="00E707FE"/>
    <w:rsid w:val="00E732A9"/>
    <w:rsid w:val="00E74FFA"/>
    <w:rsid w:val="00E93FF1"/>
    <w:rsid w:val="00EA32B3"/>
    <w:rsid w:val="00EA6B57"/>
    <w:rsid w:val="00EA6CCC"/>
    <w:rsid w:val="00EA7430"/>
    <w:rsid w:val="00EB4607"/>
    <w:rsid w:val="00ED2DD9"/>
    <w:rsid w:val="00ED4509"/>
    <w:rsid w:val="00EE0EA1"/>
    <w:rsid w:val="00EE68DC"/>
    <w:rsid w:val="00F02E67"/>
    <w:rsid w:val="00F058D9"/>
    <w:rsid w:val="00F10601"/>
    <w:rsid w:val="00F11492"/>
    <w:rsid w:val="00F15227"/>
    <w:rsid w:val="00F17002"/>
    <w:rsid w:val="00F25AFF"/>
    <w:rsid w:val="00F272F5"/>
    <w:rsid w:val="00F27369"/>
    <w:rsid w:val="00F34146"/>
    <w:rsid w:val="00F36BAA"/>
    <w:rsid w:val="00F4767C"/>
    <w:rsid w:val="00F52C9D"/>
    <w:rsid w:val="00F54111"/>
    <w:rsid w:val="00F61100"/>
    <w:rsid w:val="00F61CE5"/>
    <w:rsid w:val="00F72B12"/>
    <w:rsid w:val="00F73425"/>
    <w:rsid w:val="00F75EF2"/>
    <w:rsid w:val="00F82D6B"/>
    <w:rsid w:val="00F8662D"/>
    <w:rsid w:val="00F9186D"/>
    <w:rsid w:val="00F94A61"/>
    <w:rsid w:val="00FA0A34"/>
    <w:rsid w:val="00FA542E"/>
    <w:rsid w:val="00FA68CA"/>
    <w:rsid w:val="00FA7DAE"/>
    <w:rsid w:val="00FB0187"/>
    <w:rsid w:val="00FB32B4"/>
    <w:rsid w:val="00FC4CBE"/>
    <w:rsid w:val="00FC64E1"/>
    <w:rsid w:val="00FD14B1"/>
    <w:rsid w:val="00FD410F"/>
    <w:rsid w:val="00FE4FE1"/>
    <w:rsid w:val="00FE799F"/>
    <w:rsid w:val="00FE7C5A"/>
    <w:rsid w:val="00FF62CC"/>
    <w:rsid w:val="00FF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842C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2CC2"/>
    <w:pPr>
      <w:keepNext w:val="0"/>
      <w:keepLines w:val="0"/>
      <w:widowControl w:val="0"/>
      <w:overflowPunct/>
      <w:spacing w:before="108" w:after="108"/>
      <w:jc w:val="center"/>
      <w:outlineLvl w:val="1"/>
    </w:pPr>
    <w:rPr>
      <w:rFonts w:ascii="Times New Roman" w:eastAsiaTheme="minorEastAsia" w:hAnsi="Times New Roman" w:cs="Times New Roman"/>
      <w:color w:val="26282F"/>
      <w:sz w:val="24"/>
      <w:szCs w:val="22"/>
    </w:rPr>
  </w:style>
  <w:style w:type="paragraph" w:styleId="3">
    <w:name w:val="heading 3"/>
    <w:basedOn w:val="2"/>
    <w:next w:val="a"/>
    <w:link w:val="30"/>
    <w:uiPriority w:val="99"/>
    <w:qFormat/>
    <w:rsid w:val="00842CC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42CC2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uiPriority w:val="39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link w:val="a6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8">
    <w:name w:val="Body Text"/>
    <w:basedOn w:val="a"/>
    <w:link w:val="a9"/>
    <w:uiPriority w:val="99"/>
    <w:unhideWhenUsed/>
    <w:rsid w:val="007B30D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B30DF"/>
    <w:rPr>
      <w:sz w:val="24"/>
    </w:rPr>
  </w:style>
  <w:style w:type="paragraph" w:styleId="aa">
    <w:name w:val="header"/>
    <w:basedOn w:val="a"/>
    <w:link w:val="ab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b">
    <w:name w:val="Верхний колонтитул Знак"/>
    <w:basedOn w:val="a0"/>
    <w:link w:val="aa"/>
    <w:uiPriority w:val="99"/>
    <w:rsid w:val="007B30DF"/>
    <w:rPr>
      <w:sz w:val="24"/>
    </w:rPr>
  </w:style>
  <w:style w:type="character" w:styleId="ac">
    <w:name w:val="page number"/>
    <w:basedOn w:val="a0"/>
    <w:rsid w:val="007B30DF"/>
  </w:style>
  <w:style w:type="character" w:styleId="ad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e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542C"/>
    <w:rPr>
      <w:sz w:val="24"/>
    </w:rPr>
  </w:style>
  <w:style w:type="character" w:styleId="af1">
    <w:name w:val="Strong"/>
    <w:basedOn w:val="a0"/>
    <w:uiPriority w:val="22"/>
    <w:qFormat/>
    <w:rsid w:val="00105BA9"/>
    <w:rPr>
      <w:b/>
      <w:bCs/>
    </w:rPr>
  </w:style>
  <w:style w:type="paragraph" w:styleId="af2">
    <w:name w:val="List Paragraph"/>
    <w:basedOn w:val="a"/>
    <w:link w:val="af3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1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1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No Spacing"/>
    <w:link w:val="af5"/>
    <w:uiPriority w:val="1"/>
    <w:qFormat/>
    <w:rsid w:val="005C6BAC"/>
    <w:rPr>
      <w:sz w:val="24"/>
      <w:szCs w:val="24"/>
    </w:rPr>
  </w:style>
  <w:style w:type="character" w:styleId="af6">
    <w:name w:val="Emphasis"/>
    <w:basedOn w:val="a0"/>
    <w:uiPriority w:val="20"/>
    <w:qFormat/>
    <w:rsid w:val="005C6BAC"/>
    <w:rPr>
      <w:i/>
      <w:iCs/>
    </w:rPr>
  </w:style>
  <w:style w:type="paragraph" w:styleId="af7">
    <w:name w:val="Subtitle"/>
    <w:basedOn w:val="a"/>
    <w:link w:val="af8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8">
    <w:name w:val="Подзаголовок Знак"/>
    <w:basedOn w:val="a0"/>
    <w:link w:val="af7"/>
    <w:rsid w:val="000026F8"/>
    <w:rPr>
      <w:b/>
      <w:bCs/>
      <w:sz w:val="24"/>
      <w:szCs w:val="24"/>
    </w:rPr>
  </w:style>
  <w:style w:type="paragraph" w:customStyle="1" w:styleId="af9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a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b">
    <w:name w:val="Body Text Indent"/>
    <w:basedOn w:val="a"/>
    <w:link w:val="afc"/>
    <w:uiPriority w:val="99"/>
    <w:semiHidden/>
    <w:unhideWhenUsed/>
    <w:rsid w:val="00DF1D25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DF1D25"/>
    <w:rPr>
      <w:sz w:val="24"/>
    </w:rPr>
  </w:style>
  <w:style w:type="character" w:customStyle="1" w:styleId="afd">
    <w:name w:val="Основной текст_"/>
    <w:basedOn w:val="a0"/>
    <w:link w:val="11"/>
    <w:rsid w:val="00DF1D2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d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2">
    <w:name w:val="Заголовок №1_"/>
    <w:link w:val="13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3">
    <w:name w:val="Заголовок №1"/>
    <w:basedOn w:val="a"/>
    <w:link w:val="12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ConsNonformat">
    <w:name w:val="ConsNonformat"/>
    <w:rsid w:val="00673578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84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42CC2"/>
    <w:rPr>
      <w:rFonts w:eastAsiaTheme="minorEastAsia"/>
      <w:b/>
      <w:bCs/>
      <w:color w:val="26282F"/>
      <w:sz w:val="24"/>
      <w:szCs w:val="22"/>
    </w:rPr>
  </w:style>
  <w:style w:type="character" w:customStyle="1" w:styleId="30">
    <w:name w:val="Заголовок 3 Знак"/>
    <w:basedOn w:val="a0"/>
    <w:link w:val="3"/>
    <w:uiPriority w:val="99"/>
    <w:rsid w:val="00842CC2"/>
    <w:rPr>
      <w:rFonts w:eastAsiaTheme="minorEastAsia"/>
      <w:b/>
      <w:bCs/>
      <w:color w:val="26282F"/>
      <w:sz w:val="24"/>
      <w:szCs w:val="22"/>
    </w:rPr>
  </w:style>
  <w:style w:type="character" w:customStyle="1" w:styleId="40">
    <w:name w:val="Заголовок 4 Знак"/>
    <w:basedOn w:val="a0"/>
    <w:link w:val="4"/>
    <w:uiPriority w:val="99"/>
    <w:rsid w:val="00842CC2"/>
    <w:rPr>
      <w:rFonts w:eastAsiaTheme="minorEastAsia"/>
      <w:b/>
      <w:bCs/>
      <w:color w:val="26282F"/>
      <w:sz w:val="24"/>
      <w:szCs w:val="22"/>
    </w:rPr>
  </w:style>
  <w:style w:type="character" w:customStyle="1" w:styleId="afe">
    <w:name w:val="Цветовое выделение"/>
    <w:uiPriority w:val="99"/>
    <w:rsid w:val="00842CC2"/>
    <w:rPr>
      <w:b/>
      <w:color w:val="26282F"/>
    </w:rPr>
  </w:style>
  <w:style w:type="character" w:customStyle="1" w:styleId="aff">
    <w:name w:val="Гипертекстовая ссылка"/>
    <w:basedOn w:val="afe"/>
    <w:uiPriority w:val="99"/>
    <w:rsid w:val="00842CC2"/>
    <w:rPr>
      <w:rFonts w:cs="Times New Roman"/>
      <w:color w:val="106BBE"/>
    </w:rPr>
  </w:style>
  <w:style w:type="character" w:customStyle="1" w:styleId="aff0">
    <w:name w:val="Активная гиперссылка"/>
    <w:basedOn w:val="aff"/>
    <w:uiPriority w:val="99"/>
    <w:rsid w:val="00842CC2"/>
    <w:rPr>
      <w:u w:val="single"/>
    </w:rPr>
  </w:style>
  <w:style w:type="paragraph" w:customStyle="1" w:styleId="aff1">
    <w:name w:val="Внимание"/>
    <w:basedOn w:val="a"/>
    <w:next w:val="a"/>
    <w:uiPriority w:val="99"/>
    <w:rsid w:val="00842CC2"/>
    <w:pPr>
      <w:widowControl w:val="0"/>
      <w:overflowPunct/>
      <w:spacing w:before="240" w:after="240"/>
      <w:ind w:left="420" w:right="420" w:firstLine="300"/>
      <w:jc w:val="both"/>
    </w:pPr>
    <w:rPr>
      <w:rFonts w:eastAsiaTheme="minorEastAsia"/>
      <w:szCs w:val="22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842CC2"/>
  </w:style>
  <w:style w:type="paragraph" w:customStyle="1" w:styleId="aff3">
    <w:name w:val="Внимание: недобросовестность!"/>
    <w:basedOn w:val="aff1"/>
    <w:next w:val="a"/>
    <w:uiPriority w:val="99"/>
    <w:rsid w:val="00842CC2"/>
  </w:style>
  <w:style w:type="character" w:customStyle="1" w:styleId="aff4">
    <w:name w:val="Выделение для Базового Поиска"/>
    <w:basedOn w:val="afe"/>
    <w:uiPriority w:val="99"/>
    <w:rsid w:val="00842CC2"/>
    <w:rPr>
      <w:rFonts w:cs="Times New Roman"/>
      <w:bCs/>
      <w:color w:val="0058A9"/>
    </w:rPr>
  </w:style>
  <w:style w:type="character" w:customStyle="1" w:styleId="aff5">
    <w:name w:val="Выделение для Базового Поиска (курсив)"/>
    <w:basedOn w:val="aff4"/>
    <w:uiPriority w:val="99"/>
    <w:rsid w:val="00842CC2"/>
    <w:rPr>
      <w:i/>
      <w:iCs/>
    </w:rPr>
  </w:style>
  <w:style w:type="character" w:customStyle="1" w:styleId="aff6">
    <w:name w:val="Сравнение редакций"/>
    <w:basedOn w:val="afe"/>
    <w:uiPriority w:val="99"/>
    <w:rsid w:val="00842CC2"/>
    <w:rPr>
      <w:rFonts w:cs="Times New Roman"/>
    </w:rPr>
  </w:style>
  <w:style w:type="character" w:customStyle="1" w:styleId="aff7">
    <w:name w:val="Добавленный текст"/>
    <w:uiPriority w:val="99"/>
    <w:rsid w:val="00842CC2"/>
    <w:rPr>
      <w:color w:val="000000"/>
      <w:shd w:val="clear" w:color="auto" w:fill="C1D7FF"/>
    </w:rPr>
  </w:style>
  <w:style w:type="paragraph" w:customStyle="1" w:styleId="aff8">
    <w:name w:val="Дочерний элемент списка"/>
    <w:basedOn w:val="a"/>
    <w:next w:val="a"/>
    <w:uiPriority w:val="99"/>
    <w:rsid w:val="00842CC2"/>
    <w:pPr>
      <w:widowControl w:val="0"/>
      <w:overflowPunct/>
      <w:ind w:right="300"/>
      <w:jc w:val="both"/>
    </w:pPr>
    <w:rPr>
      <w:rFonts w:eastAsiaTheme="minorEastAsia"/>
      <w:color w:val="868381"/>
      <w:sz w:val="22"/>
      <w:szCs w:val="22"/>
    </w:rPr>
  </w:style>
  <w:style w:type="paragraph" w:customStyle="1" w:styleId="aff9">
    <w:name w:val="Основное меню (преемственное)"/>
    <w:basedOn w:val="a"/>
    <w:next w:val="a"/>
    <w:uiPriority w:val="99"/>
    <w:rsid w:val="00842CC2"/>
    <w:pPr>
      <w:widowControl w:val="0"/>
      <w:overflowPunct/>
      <w:ind w:firstLine="720"/>
      <w:jc w:val="both"/>
    </w:pPr>
    <w:rPr>
      <w:rFonts w:ascii="Verdana" w:eastAsiaTheme="minorEastAsia" w:hAnsi="Verdana" w:cs="Verdana"/>
      <w:szCs w:val="24"/>
    </w:rPr>
  </w:style>
  <w:style w:type="paragraph" w:customStyle="1" w:styleId="affa">
    <w:name w:val="Заголовок *"/>
    <w:basedOn w:val="aff9"/>
    <w:next w:val="a"/>
    <w:uiPriority w:val="99"/>
    <w:rsid w:val="00842CC2"/>
    <w:rPr>
      <w:b/>
      <w:bCs/>
      <w:color w:val="0058A9"/>
      <w:shd w:val="clear" w:color="auto" w:fill="F0F0F0"/>
    </w:rPr>
  </w:style>
  <w:style w:type="paragraph" w:customStyle="1" w:styleId="affb">
    <w:name w:val="Заголовок группы контролов"/>
    <w:basedOn w:val="a"/>
    <w:next w:val="a"/>
    <w:uiPriority w:val="99"/>
    <w:rsid w:val="00842CC2"/>
    <w:pPr>
      <w:widowControl w:val="0"/>
      <w:overflowPunct/>
      <w:ind w:firstLine="720"/>
      <w:jc w:val="both"/>
    </w:pPr>
    <w:rPr>
      <w:rFonts w:eastAsiaTheme="minorEastAsia"/>
      <w:b/>
      <w:bCs/>
      <w:color w:val="000000"/>
      <w:szCs w:val="22"/>
    </w:rPr>
  </w:style>
  <w:style w:type="paragraph" w:customStyle="1" w:styleId="affc">
    <w:name w:val="Заголовок для информации об изменениях"/>
    <w:basedOn w:val="1"/>
    <w:next w:val="a"/>
    <w:uiPriority w:val="99"/>
    <w:rsid w:val="00842CC2"/>
    <w:pPr>
      <w:keepNext w:val="0"/>
      <w:keepLines w:val="0"/>
      <w:widowControl w:val="0"/>
      <w:overflowPunct/>
      <w:spacing w:before="0" w:after="108"/>
      <w:jc w:val="center"/>
      <w:outlineLvl w:val="9"/>
    </w:pPr>
    <w:rPr>
      <w:rFonts w:ascii="Times New Roman" w:eastAsiaTheme="minorEastAsia" w:hAnsi="Times New Roman" w:cs="Times New Roman"/>
      <w:b w:val="0"/>
      <w:bCs w:val="0"/>
      <w:color w:val="26282F"/>
      <w:sz w:val="20"/>
      <w:szCs w:val="20"/>
      <w:shd w:val="clear" w:color="auto" w:fill="FFFFFF"/>
    </w:rPr>
  </w:style>
  <w:style w:type="character" w:customStyle="1" w:styleId="affd">
    <w:name w:val="Заголовок полученного сообщения"/>
    <w:basedOn w:val="afe"/>
    <w:uiPriority w:val="99"/>
    <w:rsid w:val="00842CC2"/>
    <w:rPr>
      <w:rFonts w:cs="Times New Roman"/>
      <w:bCs/>
      <w:color w:val="FF0000"/>
    </w:rPr>
  </w:style>
  <w:style w:type="paragraph" w:customStyle="1" w:styleId="affe">
    <w:name w:val="Заголовок распахивающейся части диалога"/>
    <w:basedOn w:val="a"/>
    <w:next w:val="a"/>
    <w:uiPriority w:val="99"/>
    <w:rsid w:val="00842CC2"/>
    <w:pPr>
      <w:widowControl w:val="0"/>
      <w:overflowPunct/>
      <w:ind w:firstLine="720"/>
      <w:jc w:val="both"/>
    </w:pPr>
    <w:rPr>
      <w:rFonts w:eastAsiaTheme="minorEastAsia"/>
      <w:i/>
      <w:iCs/>
      <w:color w:val="000080"/>
      <w:szCs w:val="24"/>
    </w:rPr>
  </w:style>
  <w:style w:type="character" w:customStyle="1" w:styleId="afff">
    <w:name w:val="Заголовок собственного сообщения"/>
    <w:basedOn w:val="afe"/>
    <w:uiPriority w:val="99"/>
    <w:rsid w:val="00842CC2"/>
    <w:rPr>
      <w:rFonts w:cs="Times New Roman"/>
      <w:bCs/>
    </w:rPr>
  </w:style>
  <w:style w:type="paragraph" w:customStyle="1" w:styleId="afff0">
    <w:name w:val="Заголовок статьи"/>
    <w:basedOn w:val="a"/>
    <w:next w:val="a"/>
    <w:uiPriority w:val="99"/>
    <w:rsid w:val="00842CC2"/>
    <w:pPr>
      <w:widowControl w:val="0"/>
      <w:overflowPunct/>
      <w:ind w:left="1612" w:hanging="892"/>
      <w:jc w:val="both"/>
    </w:pPr>
    <w:rPr>
      <w:rFonts w:eastAsiaTheme="minorEastAsia"/>
      <w:szCs w:val="22"/>
    </w:rPr>
  </w:style>
  <w:style w:type="paragraph" w:customStyle="1" w:styleId="afff1">
    <w:name w:val="Заголовок ЭР (левое окно)"/>
    <w:basedOn w:val="a"/>
    <w:next w:val="a"/>
    <w:uiPriority w:val="99"/>
    <w:rsid w:val="00842CC2"/>
    <w:pPr>
      <w:widowControl w:val="0"/>
      <w:overflowPunct/>
      <w:spacing w:before="300" w:after="250"/>
      <w:jc w:val="center"/>
    </w:pPr>
    <w:rPr>
      <w:rFonts w:eastAsiaTheme="minorEastAsia"/>
      <w:b/>
      <w:bCs/>
      <w:color w:val="26282F"/>
      <w:sz w:val="28"/>
      <w:szCs w:val="28"/>
    </w:rPr>
  </w:style>
  <w:style w:type="paragraph" w:customStyle="1" w:styleId="afff2">
    <w:name w:val="Заголовок ЭР (правое окно)"/>
    <w:basedOn w:val="afff1"/>
    <w:next w:val="a"/>
    <w:uiPriority w:val="99"/>
    <w:rsid w:val="00842CC2"/>
    <w:pPr>
      <w:spacing w:after="0"/>
      <w:jc w:val="left"/>
    </w:pPr>
  </w:style>
  <w:style w:type="paragraph" w:customStyle="1" w:styleId="afff3">
    <w:name w:val="Интерактивный заголовок"/>
    <w:basedOn w:val="affa"/>
    <w:next w:val="a"/>
    <w:uiPriority w:val="99"/>
    <w:rsid w:val="00842CC2"/>
    <w:rPr>
      <w:u w:val="single"/>
    </w:rPr>
  </w:style>
  <w:style w:type="paragraph" w:customStyle="1" w:styleId="afff4">
    <w:name w:val="Текст (справка)"/>
    <w:basedOn w:val="a"/>
    <w:next w:val="a"/>
    <w:uiPriority w:val="99"/>
    <w:rsid w:val="00842CC2"/>
    <w:pPr>
      <w:widowControl w:val="0"/>
      <w:overflowPunct/>
      <w:ind w:left="170" w:right="170"/>
    </w:pPr>
    <w:rPr>
      <w:rFonts w:eastAsiaTheme="minorEastAsia"/>
      <w:szCs w:val="22"/>
    </w:rPr>
  </w:style>
  <w:style w:type="paragraph" w:customStyle="1" w:styleId="afff5">
    <w:name w:val="Комментарий"/>
    <w:basedOn w:val="afff4"/>
    <w:next w:val="a"/>
    <w:uiPriority w:val="99"/>
    <w:rsid w:val="00842CC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 версии"/>
    <w:basedOn w:val="afff5"/>
    <w:next w:val="a"/>
    <w:uiPriority w:val="99"/>
    <w:rsid w:val="00842CC2"/>
    <w:rPr>
      <w:i/>
      <w:iCs/>
    </w:rPr>
  </w:style>
  <w:style w:type="paragraph" w:customStyle="1" w:styleId="afff7">
    <w:name w:val="Текст информации об изменениях"/>
    <w:basedOn w:val="a"/>
    <w:next w:val="a"/>
    <w:uiPriority w:val="99"/>
    <w:rsid w:val="00842CC2"/>
    <w:pPr>
      <w:widowControl w:val="0"/>
      <w:overflowPunct/>
      <w:ind w:firstLine="720"/>
      <w:jc w:val="both"/>
    </w:pPr>
    <w:rPr>
      <w:rFonts w:eastAsiaTheme="minorEastAsia"/>
      <w:color w:val="353842"/>
      <w:sz w:val="20"/>
    </w:rPr>
  </w:style>
  <w:style w:type="paragraph" w:customStyle="1" w:styleId="afff8">
    <w:name w:val="Информация об изменениях"/>
    <w:basedOn w:val="afff7"/>
    <w:next w:val="a"/>
    <w:uiPriority w:val="99"/>
    <w:rsid w:val="00842CC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9">
    <w:name w:val="Текст (лев. подпись)"/>
    <w:basedOn w:val="a"/>
    <w:next w:val="a"/>
    <w:uiPriority w:val="99"/>
    <w:rsid w:val="00842CC2"/>
    <w:pPr>
      <w:widowControl w:val="0"/>
      <w:overflowPunct/>
    </w:pPr>
    <w:rPr>
      <w:rFonts w:eastAsiaTheme="minorEastAsia"/>
      <w:szCs w:val="22"/>
    </w:rPr>
  </w:style>
  <w:style w:type="paragraph" w:customStyle="1" w:styleId="afffa">
    <w:name w:val="Колонтитул (левый)"/>
    <w:basedOn w:val="afff9"/>
    <w:next w:val="a"/>
    <w:uiPriority w:val="99"/>
    <w:rsid w:val="00842CC2"/>
    <w:rPr>
      <w:sz w:val="16"/>
      <w:szCs w:val="16"/>
    </w:rPr>
  </w:style>
  <w:style w:type="paragraph" w:customStyle="1" w:styleId="afffb">
    <w:name w:val="Текст (прав. подпись)"/>
    <w:basedOn w:val="a"/>
    <w:next w:val="a"/>
    <w:uiPriority w:val="99"/>
    <w:rsid w:val="00842CC2"/>
    <w:pPr>
      <w:widowControl w:val="0"/>
      <w:overflowPunct/>
      <w:jc w:val="right"/>
    </w:pPr>
    <w:rPr>
      <w:rFonts w:eastAsiaTheme="minorEastAsia"/>
      <w:szCs w:val="22"/>
    </w:rPr>
  </w:style>
  <w:style w:type="paragraph" w:customStyle="1" w:styleId="afffc">
    <w:name w:val="Колонтитул (правый)"/>
    <w:basedOn w:val="afffb"/>
    <w:next w:val="a"/>
    <w:uiPriority w:val="99"/>
    <w:rsid w:val="00842CC2"/>
    <w:rPr>
      <w:sz w:val="16"/>
      <w:szCs w:val="16"/>
    </w:rPr>
  </w:style>
  <w:style w:type="paragraph" w:customStyle="1" w:styleId="afffd">
    <w:name w:val="Комментарий пользователя"/>
    <w:basedOn w:val="afff5"/>
    <w:next w:val="a"/>
    <w:uiPriority w:val="99"/>
    <w:rsid w:val="00842CC2"/>
    <w:pPr>
      <w:jc w:val="left"/>
    </w:pPr>
    <w:rPr>
      <w:shd w:val="clear" w:color="auto" w:fill="FFDFE0"/>
    </w:rPr>
  </w:style>
  <w:style w:type="paragraph" w:customStyle="1" w:styleId="afffe">
    <w:name w:val="Куда обратиться?"/>
    <w:basedOn w:val="aff1"/>
    <w:next w:val="a"/>
    <w:uiPriority w:val="99"/>
    <w:rsid w:val="00842CC2"/>
  </w:style>
  <w:style w:type="paragraph" w:customStyle="1" w:styleId="affff">
    <w:name w:val="Моноширинный"/>
    <w:basedOn w:val="a"/>
    <w:next w:val="a"/>
    <w:uiPriority w:val="99"/>
    <w:rsid w:val="00842CC2"/>
    <w:pPr>
      <w:widowControl w:val="0"/>
      <w:overflowPunct/>
    </w:pPr>
    <w:rPr>
      <w:rFonts w:ascii="Courier New" w:eastAsiaTheme="minorEastAsia" w:hAnsi="Courier New" w:cs="Courier New"/>
      <w:szCs w:val="22"/>
    </w:rPr>
  </w:style>
  <w:style w:type="character" w:customStyle="1" w:styleId="affff0">
    <w:name w:val="Найденные слова"/>
    <w:basedOn w:val="afe"/>
    <w:uiPriority w:val="99"/>
    <w:rsid w:val="00842CC2"/>
    <w:rPr>
      <w:rFonts w:cs="Times New Roman"/>
      <w:shd w:val="clear" w:color="auto" w:fill="FFF580"/>
    </w:rPr>
  </w:style>
  <w:style w:type="paragraph" w:customStyle="1" w:styleId="affff1">
    <w:name w:val="Напишите нам"/>
    <w:basedOn w:val="a"/>
    <w:next w:val="a"/>
    <w:uiPriority w:val="99"/>
    <w:rsid w:val="00842CC2"/>
    <w:pPr>
      <w:widowControl w:val="0"/>
      <w:overflowPunct/>
      <w:spacing w:before="90" w:after="90"/>
      <w:ind w:left="180" w:right="180"/>
      <w:jc w:val="both"/>
    </w:pPr>
    <w:rPr>
      <w:rFonts w:eastAsiaTheme="minorEastAsia"/>
      <w:sz w:val="22"/>
      <w:szCs w:val="22"/>
      <w:shd w:val="clear" w:color="auto" w:fill="EFFFAD"/>
    </w:rPr>
  </w:style>
  <w:style w:type="character" w:customStyle="1" w:styleId="affff2">
    <w:name w:val="Не вступил в силу"/>
    <w:basedOn w:val="afe"/>
    <w:uiPriority w:val="99"/>
    <w:rsid w:val="00842CC2"/>
    <w:rPr>
      <w:rFonts w:cs="Times New Roman"/>
      <w:color w:val="000000"/>
      <w:shd w:val="clear" w:color="auto" w:fill="D8EDE8"/>
    </w:rPr>
  </w:style>
  <w:style w:type="paragraph" w:customStyle="1" w:styleId="affff3">
    <w:name w:val="Необходимые документы"/>
    <w:basedOn w:val="aff1"/>
    <w:next w:val="a"/>
    <w:uiPriority w:val="99"/>
    <w:rsid w:val="00842CC2"/>
    <w:pPr>
      <w:ind w:firstLine="118"/>
    </w:pPr>
  </w:style>
  <w:style w:type="paragraph" w:customStyle="1" w:styleId="affff4">
    <w:name w:val="Нормальный (таблица)"/>
    <w:basedOn w:val="a"/>
    <w:next w:val="a"/>
    <w:uiPriority w:val="99"/>
    <w:rsid w:val="00842CC2"/>
    <w:pPr>
      <w:widowControl w:val="0"/>
      <w:overflowPunct/>
      <w:jc w:val="both"/>
    </w:pPr>
    <w:rPr>
      <w:rFonts w:eastAsiaTheme="minorEastAsia"/>
      <w:szCs w:val="22"/>
    </w:rPr>
  </w:style>
  <w:style w:type="paragraph" w:customStyle="1" w:styleId="affff5">
    <w:name w:val="Таблицы (моноширинный)"/>
    <w:basedOn w:val="a"/>
    <w:next w:val="a"/>
    <w:uiPriority w:val="99"/>
    <w:rsid w:val="00842CC2"/>
    <w:pPr>
      <w:widowControl w:val="0"/>
      <w:overflowPunct/>
    </w:pPr>
    <w:rPr>
      <w:rFonts w:ascii="Courier New" w:eastAsiaTheme="minorEastAsia" w:hAnsi="Courier New" w:cs="Courier New"/>
      <w:szCs w:val="22"/>
    </w:rPr>
  </w:style>
  <w:style w:type="paragraph" w:customStyle="1" w:styleId="affff6">
    <w:name w:val="Оглавление"/>
    <w:basedOn w:val="affff5"/>
    <w:next w:val="a"/>
    <w:uiPriority w:val="99"/>
    <w:rsid w:val="00842CC2"/>
    <w:pPr>
      <w:ind w:left="140"/>
    </w:pPr>
  </w:style>
  <w:style w:type="character" w:customStyle="1" w:styleId="affff7">
    <w:name w:val="Опечатки"/>
    <w:uiPriority w:val="99"/>
    <w:rsid w:val="00842CC2"/>
    <w:rPr>
      <w:color w:val="FF0000"/>
    </w:rPr>
  </w:style>
  <w:style w:type="paragraph" w:customStyle="1" w:styleId="affff8">
    <w:name w:val="Переменная часть"/>
    <w:basedOn w:val="aff9"/>
    <w:next w:val="a"/>
    <w:uiPriority w:val="99"/>
    <w:rsid w:val="00842CC2"/>
    <w:rPr>
      <w:sz w:val="20"/>
      <w:szCs w:val="20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842CC2"/>
    <w:pPr>
      <w:keepNext w:val="0"/>
      <w:keepLines w:val="0"/>
      <w:widowControl w:val="0"/>
      <w:overflowPunct/>
      <w:spacing w:before="108" w:after="108"/>
      <w:jc w:val="center"/>
      <w:outlineLvl w:val="9"/>
    </w:pPr>
    <w:rPr>
      <w:rFonts w:ascii="Times New Roman" w:eastAsiaTheme="minorEastAsia" w:hAnsi="Times New Roman" w:cs="Times New Roman"/>
      <w:b w:val="0"/>
      <w:bCs w:val="0"/>
      <w:color w:val="26282F"/>
      <w:sz w:val="20"/>
      <w:szCs w:val="20"/>
    </w:rPr>
  </w:style>
  <w:style w:type="paragraph" w:customStyle="1" w:styleId="affffa">
    <w:name w:val="Подзаголовок для информации об изменениях"/>
    <w:basedOn w:val="afff7"/>
    <w:next w:val="a"/>
    <w:uiPriority w:val="99"/>
    <w:rsid w:val="00842CC2"/>
    <w:rPr>
      <w:b/>
      <w:bCs/>
    </w:rPr>
  </w:style>
  <w:style w:type="paragraph" w:customStyle="1" w:styleId="affffb">
    <w:name w:val="Подчёркнутый текст"/>
    <w:basedOn w:val="a"/>
    <w:next w:val="a"/>
    <w:uiPriority w:val="99"/>
    <w:rsid w:val="00842CC2"/>
    <w:pPr>
      <w:widowControl w:val="0"/>
      <w:pBdr>
        <w:bottom w:val="single" w:sz="4" w:space="0" w:color="auto"/>
      </w:pBdr>
      <w:overflowPunct/>
      <w:ind w:firstLine="720"/>
      <w:jc w:val="both"/>
    </w:pPr>
    <w:rPr>
      <w:rFonts w:eastAsiaTheme="minorEastAsia"/>
      <w:szCs w:val="22"/>
    </w:rPr>
  </w:style>
  <w:style w:type="paragraph" w:customStyle="1" w:styleId="affffc">
    <w:name w:val="Постоянная часть *"/>
    <w:basedOn w:val="aff9"/>
    <w:next w:val="a"/>
    <w:uiPriority w:val="99"/>
    <w:rsid w:val="00842CC2"/>
    <w:rPr>
      <w:sz w:val="22"/>
      <w:szCs w:val="22"/>
    </w:rPr>
  </w:style>
  <w:style w:type="paragraph" w:customStyle="1" w:styleId="affffd">
    <w:name w:val="Прижатый влево"/>
    <w:basedOn w:val="a"/>
    <w:next w:val="a"/>
    <w:uiPriority w:val="99"/>
    <w:rsid w:val="00842CC2"/>
    <w:pPr>
      <w:widowControl w:val="0"/>
      <w:overflowPunct/>
    </w:pPr>
    <w:rPr>
      <w:rFonts w:eastAsiaTheme="minorEastAsia"/>
      <w:szCs w:val="22"/>
    </w:rPr>
  </w:style>
  <w:style w:type="paragraph" w:customStyle="1" w:styleId="affffe">
    <w:name w:val="Пример."/>
    <w:basedOn w:val="aff1"/>
    <w:next w:val="a"/>
    <w:uiPriority w:val="99"/>
    <w:rsid w:val="00842CC2"/>
  </w:style>
  <w:style w:type="paragraph" w:customStyle="1" w:styleId="afffff">
    <w:name w:val="Примечание."/>
    <w:basedOn w:val="aff1"/>
    <w:next w:val="a"/>
    <w:uiPriority w:val="99"/>
    <w:rsid w:val="00842CC2"/>
  </w:style>
  <w:style w:type="character" w:customStyle="1" w:styleId="afffff0">
    <w:name w:val="Продолжение ссылки"/>
    <w:basedOn w:val="aff"/>
    <w:uiPriority w:val="99"/>
    <w:rsid w:val="00842CC2"/>
  </w:style>
  <w:style w:type="paragraph" w:customStyle="1" w:styleId="afffff1">
    <w:name w:val="Словарная статья"/>
    <w:basedOn w:val="a"/>
    <w:next w:val="a"/>
    <w:uiPriority w:val="99"/>
    <w:rsid w:val="00842CC2"/>
    <w:pPr>
      <w:widowControl w:val="0"/>
      <w:overflowPunct/>
      <w:ind w:right="118"/>
      <w:jc w:val="both"/>
    </w:pPr>
    <w:rPr>
      <w:rFonts w:eastAsiaTheme="minorEastAsia"/>
      <w:szCs w:val="22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842CC2"/>
    <w:pPr>
      <w:widowControl w:val="0"/>
      <w:overflowPunct/>
      <w:ind w:firstLine="720"/>
      <w:jc w:val="both"/>
    </w:pPr>
    <w:rPr>
      <w:rFonts w:eastAsiaTheme="minorEastAsia"/>
      <w:szCs w:val="22"/>
    </w:rPr>
  </w:style>
  <w:style w:type="character" w:customStyle="1" w:styleId="afffff3">
    <w:name w:val="Ссылка на утративший силу документ"/>
    <w:basedOn w:val="aff"/>
    <w:uiPriority w:val="99"/>
    <w:rsid w:val="00842CC2"/>
    <w:rPr>
      <w:color w:val="749232"/>
    </w:rPr>
  </w:style>
  <w:style w:type="paragraph" w:customStyle="1" w:styleId="afffff4">
    <w:name w:val="Текст в таблице"/>
    <w:basedOn w:val="affff4"/>
    <w:next w:val="a"/>
    <w:uiPriority w:val="99"/>
    <w:rsid w:val="00842CC2"/>
    <w:pPr>
      <w:ind w:firstLine="500"/>
    </w:pPr>
  </w:style>
  <w:style w:type="paragraph" w:customStyle="1" w:styleId="afffff5">
    <w:name w:val="Текст ЭР (см. также)"/>
    <w:basedOn w:val="a"/>
    <w:next w:val="a"/>
    <w:uiPriority w:val="99"/>
    <w:rsid w:val="00842CC2"/>
    <w:pPr>
      <w:widowControl w:val="0"/>
      <w:overflowPunct/>
      <w:spacing w:before="200"/>
    </w:pPr>
    <w:rPr>
      <w:rFonts w:eastAsiaTheme="minorEastAsia"/>
      <w:sz w:val="22"/>
      <w:szCs w:val="22"/>
    </w:rPr>
  </w:style>
  <w:style w:type="paragraph" w:customStyle="1" w:styleId="afffff6">
    <w:name w:val="Технический комментарий"/>
    <w:basedOn w:val="a"/>
    <w:next w:val="a"/>
    <w:uiPriority w:val="99"/>
    <w:rsid w:val="00842CC2"/>
    <w:pPr>
      <w:widowControl w:val="0"/>
      <w:overflowPunct/>
    </w:pPr>
    <w:rPr>
      <w:rFonts w:eastAsiaTheme="minorEastAsia"/>
      <w:color w:val="463F31"/>
      <w:szCs w:val="22"/>
      <w:shd w:val="clear" w:color="auto" w:fill="FFFFA6"/>
    </w:rPr>
  </w:style>
  <w:style w:type="character" w:customStyle="1" w:styleId="afffff7">
    <w:name w:val="Удалённый текст"/>
    <w:uiPriority w:val="99"/>
    <w:rsid w:val="00842CC2"/>
    <w:rPr>
      <w:color w:val="000000"/>
      <w:shd w:val="clear" w:color="auto" w:fill="C4C413"/>
    </w:rPr>
  </w:style>
  <w:style w:type="character" w:customStyle="1" w:styleId="afffff8">
    <w:name w:val="Утратил силу"/>
    <w:basedOn w:val="afe"/>
    <w:uiPriority w:val="99"/>
    <w:rsid w:val="00842CC2"/>
    <w:rPr>
      <w:rFonts w:cs="Times New Roman"/>
      <w:strike/>
      <w:color w:val="666600"/>
    </w:rPr>
  </w:style>
  <w:style w:type="paragraph" w:customStyle="1" w:styleId="afffff9">
    <w:name w:val="Формула"/>
    <w:basedOn w:val="a"/>
    <w:next w:val="a"/>
    <w:uiPriority w:val="99"/>
    <w:rsid w:val="00842CC2"/>
    <w:pPr>
      <w:widowControl w:val="0"/>
      <w:overflowPunct/>
      <w:spacing w:before="240" w:after="240"/>
      <w:ind w:left="420" w:right="420" w:firstLine="300"/>
      <w:jc w:val="both"/>
    </w:pPr>
    <w:rPr>
      <w:rFonts w:eastAsiaTheme="minorEastAsia"/>
      <w:szCs w:val="22"/>
      <w:shd w:val="clear" w:color="auto" w:fill="FAF3E9"/>
    </w:rPr>
  </w:style>
  <w:style w:type="paragraph" w:customStyle="1" w:styleId="afffffa">
    <w:name w:val="Центрированный (таблица)"/>
    <w:basedOn w:val="affff4"/>
    <w:next w:val="a"/>
    <w:uiPriority w:val="99"/>
    <w:rsid w:val="00842CC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42CC2"/>
    <w:pPr>
      <w:widowControl w:val="0"/>
      <w:overflowPunct/>
      <w:spacing w:before="300"/>
    </w:pPr>
    <w:rPr>
      <w:rFonts w:eastAsiaTheme="minorEastAsia"/>
      <w:szCs w:val="22"/>
    </w:rPr>
  </w:style>
  <w:style w:type="character" w:customStyle="1" w:styleId="af3">
    <w:name w:val="Абзац списка Знак"/>
    <w:link w:val="af2"/>
    <w:uiPriority w:val="34"/>
    <w:locked/>
    <w:rsid w:val="00842CC2"/>
    <w:rPr>
      <w:rFonts w:ascii="Calibri" w:eastAsia="Calibri" w:hAnsi="Calibri"/>
      <w:sz w:val="22"/>
      <w:szCs w:val="22"/>
      <w:lang w:eastAsia="en-US"/>
    </w:rPr>
  </w:style>
  <w:style w:type="paragraph" w:customStyle="1" w:styleId="xl87">
    <w:name w:val="xl87"/>
    <w:basedOn w:val="a"/>
    <w:rsid w:val="0084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Theme="minorEastAsia"/>
      <w:szCs w:val="24"/>
    </w:rPr>
  </w:style>
  <w:style w:type="paragraph" w:styleId="14">
    <w:name w:val="toc 1"/>
    <w:basedOn w:val="a"/>
    <w:next w:val="a"/>
    <w:autoRedefine/>
    <w:uiPriority w:val="39"/>
    <w:rsid w:val="00842CC2"/>
    <w:pPr>
      <w:tabs>
        <w:tab w:val="right" w:leader="dot" w:pos="14560"/>
      </w:tabs>
      <w:overflowPunct/>
      <w:autoSpaceDE/>
      <w:autoSpaceDN/>
      <w:adjustRightInd/>
      <w:ind w:firstLine="567"/>
      <w:jc w:val="both"/>
      <w:outlineLvl w:val="0"/>
    </w:pPr>
    <w:rPr>
      <w:rFonts w:eastAsiaTheme="minorEastAsia"/>
      <w:bCs/>
      <w:color w:val="31849B" w:themeColor="accent5" w:themeShade="BF"/>
      <w:szCs w:val="24"/>
      <w:lang w:eastAsia="en-US"/>
    </w:rPr>
  </w:style>
  <w:style w:type="paragraph" w:customStyle="1" w:styleId="15">
    <w:name w:val="Стиль1"/>
    <w:basedOn w:val="a"/>
    <w:rsid w:val="00842CC2"/>
    <w:pPr>
      <w:widowControl w:val="0"/>
      <w:suppressAutoHyphens/>
      <w:overflowPunct/>
      <w:autoSpaceDE/>
      <w:autoSpaceDN/>
      <w:adjustRightInd/>
    </w:pPr>
    <w:rPr>
      <w:rFonts w:eastAsiaTheme="minorEastAsia"/>
      <w:color w:val="000000"/>
      <w:spacing w:val="1"/>
      <w:kern w:val="1"/>
      <w:szCs w:val="22"/>
    </w:rPr>
  </w:style>
  <w:style w:type="paragraph" w:customStyle="1" w:styleId="afffffb">
    <w:name w:val="Мой"/>
    <w:basedOn w:val="a"/>
    <w:rsid w:val="00842CC2"/>
    <w:pPr>
      <w:overflowPunct/>
      <w:autoSpaceDE/>
      <w:autoSpaceDN/>
      <w:adjustRightInd/>
    </w:pPr>
    <w:rPr>
      <w:rFonts w:eastAsiaTheme="minorEastAsia"/>
      <w:sz w:val="28"/>
      <w:szCs w:val="28"/>
    </w:rPr>
  </w:style>
  <w:style w:type="character" w:styleId="afffffc">
    <w:name w:val="FollowedHyperlink"/>
    <w:basedOn w:val="a0"/>
    <w:uiPriority w:val="99"/>
    <w:semiHidden/>
    <w:unhideWhenUsed/>
    <w:rsid w:val="00842CC2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42CC2"/>
    <w:pPr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Cs w:val="24"/>
    </w:rPr>
  </w:style>
  <w:style w:type="paragraph" w:customStyle="1" w:styleId="font6">
    <w:name w:val="font6"/>
    <w:basedOn w:val="a"/>
    <w:rsid w:val="00842CC2"/>
    <w:pPr>
      <w:overflowPunct/>
      <w:autoSpaceDE/>
      <w:autoSpaceDN/>
      <w:adjustRightInd/>
      <w:spacing w:before="100" w:beforeAutospacing="1" w:after="100" w:afterAutospacing="1"/>
    </w:pPr>
    <w:rPr>
      <w:rFonts w:ascii="Arial" w:eastAsiaTheme="minorEastAsia" w:hAnsi="Arial" w:cs="Arial"/>
      <w:sz w:val="18"/>
      <w:szCs w:val="18"/>
    </w:rPr>
  </w:style>
  <w:style w:type="paragraph" w:customStyle="1" w:styleId="xl72">
    <w:name w:val="xl72"/>
    <w:basedOn w:val="a"/>
    <w:rsid w:val="00842CC2"/>
    <w:pPr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Cs w:val="24"/>
    </w:rPr>
  </w:style>
  <w:style w:type="paragraph" w:customStyle="1" w:styleId="xl73">
    <w:name w:val="xl73"/>
    <w:basedOn w:val="a"/>
    <w:rsid w:val="00842CC2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eastAsiaTheme="minorEastAsia"/>
      <w:szCs w:val="24"/>
    </w:rPr>
  </w:style>
  <w:style w:type="paragraph" w:customStyle="1" w:styleId="xl74">
    <w:name w:val="xl74"/>
    <w:basedOn w:val="a"/>
    <w:rsid w:val="00842CC2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eastAsiaTheme="minorEastAsia"/>
      <w:szCs w:val="24"/>
    </w:rPr>
  </w:style>
  <w:style w:type="paragraph" w:customStyle="1" w:styleId="xl75">
    <w:name w:val="xl75"/>
    <w:basedOn w:val="a"/>
    <w:rsid w:val="0084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Theme="minorEastAsia"/>
      <w:szCs w:val="24"/>
    </w:rPr>
  </w:style>
  <w:style w:type="paragraph" w:customStyle="1" w:styleId="xl76">
    <w:name w:val="xl76"/>
    <w:basedOn w:val="a"/>
    <w:rsid w:val="0084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Theme="minorEastAsia"/>
      <w:szCs w:val="24"/>
    </w:rPr>
  </w:style>
  <w:style w:type="paragraph" w:customStyle="1" w:styleId="xl77">
    <w:name w:val="xl77"/>
    <w:basedOn w:val="a"/>
    <w:rsid w:val="0084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Theme="minorEastAsia"/>
      <w:szCs w:val="24"/>
    </w:rPr>
  </w:style>
  <w:style w:type="paragraph" w:customStyle="1" w:styleId="xl78">
    <w:name w:val="xl78"/>
    <w:basedOn w:val="a"/>
    <w:rsid w:val="0084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Theme="minorEastAsia"/>
      <w:szCs w:val="24"/>
    </w:rPr>
  </w:style>
  <w:style w:type="paragraph" w:customStyle="1" w:styleId="xl79">
    <w:name w:val="xl79"/>
    <w:basedOn w:val="a"/>
    <w:rsid w:val="0084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Cs w:val="24"/>
    </w:rPr>
  </w:style>
  <w:style w:type="paragraph" w:customStyle="1" w:styleId="xl80">
    <w:name w:val="xl80"/>
    <w:basedOn w:val="a"/>
    <w:rsid w:val="0084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Theme="minorEastAsia"/>
      <w:szCs w:val="24"/>
    </w:rPr>
  </w:style>
  <w:style w:type="paragraph" w:customStyle="1" w:styleId="xl81">
    <w:name w:val="xl81"/>
    <w:basedOn w:val="a"/>
    <w:rsid w:val="0084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Theme="minorEastAsia"/>
      <w:szCs w:val="24"/>
    </w:rPr>
  </w:style>
  <w:style w:type="paragraph" w:customStyle="1" w:styleId="xl82">
    <w:name w:val="xl82"/>
    <w:basedOn w:val="a"/>
    <w:rsid w:val="0084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Theme="minorEastAsia"/>
      <w:szCs w:val="24"/>
    </w:rPr>
  </w:style>
  <w:style w:type="paragraph" w:customStyle="1" w:styleId="xl83">
    <w:name w:val="xl83"/>
    <w:basedOn w:val="a"/>
    <w:rsid w:val="00842CC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Theme="minorEastAsia"/>
      <w:szCs w:val="24"/>
    </w:rPr>
  </w:style>
  <w:style w:type="paragraph" w:customStyle="1" w:styleId="xl84">
    <w:name w:val="xl84"/>
    <w:basedOn w:val="a"/>
    <w:rsid w:val="00842CC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Theme="minorEastAsia"/>
      <w:szCs w:val="24"/>
    </w:rPr>
  </w:style>
  <w:style w:type="paragraph" w:customStyle="1" w:styleId="xl85">
    <w:name w:val="xl85"/>
    <w:basedOn w:val="a"/>
    <w:rsid w:val="0084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Theme="minorEastAsia"/>
      <w:szCs w:val="24"/>
    </w:rPr>
  </w:style>
  <w:style w:type="paragraph" w:customStyle="1" w:styleId="xl86">
    <w:name w:val="xl86"/>
    <w:basedOn w:val="a"/>
    <w:rsid w:val="0084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Theme="minorEastAsia"/>
      <w:szCs w:val="24"/>
    </w:rPr>
  </w:style>
  <w:style w:type="paragraph" w:customStyle="1" w:styleId="xl88">
    <w:name w:val="xl88"/>
    <w:basedOn w:val="a"/>
    <w:rsid w:val="0084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Cs w:val="24"/>
    </w:rPr>
  </w:style>
  <w:style w:type="paragraph" w:customStyle="1" w:styleId="xl89">
    <w:name w:val="xl89"/>
    <w:basedOn w:val="a"/>
    <w:rsid w:val="0084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Theme="minorEastAsia"/>
      <w:i/>
      <w:iCs/>
      <w:szCs w:val="24"/>
    </w:rPr>
  </w:style>
  <w:style w:type="paragraph" w:customStyle="1" w:styleId="xl90">
    <w:name w:val="xl90"/>
    <w:basedOn w:val="a"/>
    <w:rsid w:val="00842CC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Theme="minorEastAsia"/>
      <w:szCs w:val="24"/>
    </w:rPr>
  </w:style>
  <w:style w:type="paragraph" w:customStyle="1" w:styleId="xl91">
    <w:name w:val="xl91"/>
    <w:basedOn w:val="a"/>
    <w:rsid w:val="0084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Theme="minorEastAsia"/>
      <w:szCs w:val="24"/>
    </w:rPr>
  </w:style>
  <w:style w:type="paragraph" w:customStyle="1" w:styleId="xl92">
    <w:name w:val="xl92"/>
    <w:basedOn w:val="a"/>
    <w:rsid w:val="00842CC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Theme="minorEastAsia"/>
      <w:szCs w:val="24"/>
    </w:rPr>
  </w:style>
  <w:style w:type="paragraph" w:customStyle="1" w:styleId="xl93">
    <w:name w:val="xl93"/>
    <w:basedOn w:val="a"/>
    <w:rsid w:val="0084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Theme="minorEastAsia"/>
      <w:color w:val="000000"/>
      <w:szCs w:val="24"/>
    </w:rPr>
  </w:style>
  <w:style w:type="paragraph" w:customStyle="1" w:styleId="xl94">
    <w:name w:val="xl94"/>
    <w:basedOn w:val="a"/>
    <w:rsid w:val="0084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Theme="minorEastAsia"/>
      <w:color w:val="000000"/>
      <w:szCs w:val="24"/>
    </w:rPr>
  </w:style>
  <w:style w:type="paragraph" w:customStyle="1" w:styleId="xl95">
    <w:name w:val="xl95"/>
    <w:basedOn w:val="a"/>
    <w:rsid w:val="0084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Theme="minorEastAsia"/>
      <w:color w:val="000000"/>
      <w:szCs w:val="24"/>
    </w:rPr>
  </w:style>
  <w:style w:type="paragraph" w:customStyle="1" w:styleId="xl96">
    <w:name w:val="xl96"/>
    <w:basedOn w:val="a"/>
    <w:rsid w:val="0084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Theme="minorEastAsia"/>
      <w:color w:val="000000"/>
      <w:szCs w:val="24"/>
    </w:rPr>
  </w:style>
  <w:style w:type="paragraph" w:customStyle="1" w:styleId="xl97">
    <w:name w:val="xl97"/>
    <w:basedOn w:val="a"/>
    <w:rsid w:val="00842CC2"/>
    <w:pPr>
      <w:overflowPunct/>
      <w:autoSpaceDE/>
      <w:autoSpaceDN/>
      <w:adjustRightInd/>
      <w:spacing w:before="100" w:beforeAutospacing="1" w:after="100" w:afterAutospacing="1"/>
    </w:pPr>
    <w:rPr>
      <w:rFonts w:eastAsiaTheme="minorEastAsia"/>
      <w:color w:val="000000"/>
      <w:szCs w:val="24"/>
    </w:rPr>
  </w:style>
  <w:style w:type="paragraph" w:customStyle="1" w:styleId="xl98">
    <w:name w:val="xl98"/>
    <w:basedOn w:val="a"/>
    <w:rsid w:val="00842CC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Theme="minorEastAsia"/>
      <w:szCs w:val="24"/>
    </w:rPr>
  </w:style>
  <w:style w:type="paragraph" w:customStyle="1" w:styleId="xl99">
    <w:name w:val="xl99"/>
    <w:basedOn w:val="a"/>
    <w:rsid w:val="00842CC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Theme="minorEastAsia"/>
      <w:szCs w:val="24"/>
    </w:rPr>
  </w:style>
  <w:style w:type="paragraph" w:customStyle="1" w:styleId="xl100">
    <w:name w:val="xl100"/>
    <w:basedOn w:val="a"/>
    <w:rsid w:val="0084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Theme="minorEastAsia"/>
      <w:szCs w:val="24"/>
    </w:rPr>
  </w:style>
  <w:style w:type="paragraph" w:customStyle="1" w:styleId="xl101">
    <w:name w:val="xl101"/>
    <w:basedOn w:val="a"/>
    <w:rsid w:val="0084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Theme="minorEastAsia"/>
      <w:szCs w:val="24"/>
    </w:rPr>
  </w:style>
  <w:style w:type="paragraph" w:customStyle="1" w:styleId="xl102">
    <w:name w:val="xl102"/>
    <w:basedOn w:val="a"/>
    <w:rsid w:val="0084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Theme="minorEastAsia"/>
      <w:szCs w:val="24"/>
    </w:rPr>
  </w:style>
  <w:style w:type="paragraph" w:customStyle="1" w:styleId="xl103">
    <w:name w:val="xl103"/>
    <w:basedOn w:val="a"/>
    <w:rsid w:val="0084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Theme="minorEastAsia"/>
      <w:szCs w:val="24"/>
    </w:rPr>
  </w:style>
  <w:style w:type="paragraph" w:customStyle="1" w:styleId="xl104">
    <w:name w:val="xl104"/>
    <w:basedOn w:val="a"/>
    <w:rsid w:val="00842CC2"/>
    <w:pPr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Cs w:val="24"/>
    </w:rPr>
  </w:style>
  <w:style w:type="paragraph" w:customStyle="1" w:styleId="xl105">
    <w:name w:val="xl105"/>
    <w:basedOn w:val="a"/>
    <w:rsid w:val="00842CC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Theme="minorEastAsia"/>
      <w:szCs w:val="24"/>
    </w:rPr>
  </w:style>
  <w:style w:type="paragraph" w:customStyle="1" w:styleId="xl106">
    <w:name w:val="xl106"/>
    <w:basedOn w:val="a"/>
    <w:rsid w:val="00842CC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Cs w:val="24"/>
    </w:rPr>
  </w:style>
  <w:style w:type="paragraph" w:customStyle="1" w:styleId="xl107">
    <w:name w:val="xl107"/>
    <w:basedOn w:val="a"/>
    <w:rsid w:val="00842CC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Theme="minorEastAsia"/>
      <w:color w:val="000000"/>
      <w:szCs w:val="24"/>
    </w:rPr>
  </w:style>
  <w:style w:type="paragraph" w:customStyle="1" w:styleId="xl108">
    <w:name w:val="xl108"/>
    <w:basedOn w:val="a"/>
    <w:rsid w:val="00842CC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Theme="minorEastAsia"/>
      <w:szCs w:val="24"/>
    </w:rPr>
  </w:style>
  <w:style w:type="paragraph" w:customStyle="1" w:styleId="xl109">
    <w:name w:val="xl109"/>
    <w:basedOn w:val="a"/>
    <w:rsid w:val="00842CC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Theme="minorEastAsia"/>
      <w:szCs w:val="24"/>
    </w:rPr>
  </w:style>
  <w:style w:type="paragraph" w:customStyle="1" w:styleId="xl110">
    <w:name w:val="xl110"/>
    <w:basedOn w:val="a"/>
    <w:rsid w:val="00842CC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Theme="minorEastAsia"/>
      <w:szCs w:val="24"/>
    </w:rPr>
  </w:style>
  <w:style w:type="paragraph" w:customStyle="1" w:styleId="xl111">
    <w:name w:val="xl111"/>
    <w:basedOn w:val="a"/>
    <w:rsid w:val="00842CC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Theme="minorEastAsia"/>
      <w:szCs w:val="24"/>
    </w:rPr>
  </w:style>
  <w:style w:type="paragraph" w:customStyle="1" w:styleId="xl112">
    <w:name w:val="xl112"/>
    <w:basedOn w:val="a"/>
    <w:rsid w:val="00842CC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Theme="minorEastAsia"/>
      <w:szCs w:val="24"/>
    </w:rPr>
  </w:style>
  <w:style w:type="paragraph" w:customStyle="1" w:styleId="xl113">
    <w:name w:val="xl113"/>
    <w:basedOn w:val="a"/>
    <w:rsid w:val="00842CC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Theme="minorEastAsia"/>
      <w:szCs w:val="24"/>
    </w:rPr>
  </w:style>
  <w:style w:type="paragraph" w:customStyle="1" w:styleId="xl114">
    <w:name w:val="xl114"/>
    <w:basedOn w:val="a"/>
    <w:rsid w:val="00842CC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Theme="minorEastAsia"/>
      <w:color w:val="000000"/>
      <w:szCs w:val="24"/>
    </w:rPr>
  </w:style>
  <w:style w:type="paragraph" w:customStyle="1" w:styleId="xl115">
    <w:name w:val="xl115"/>
    <w:basedOn w:val="a"/>
    <w:rsid w:val="00842CC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Theme="minorEastAsia"/>
      <w:color w:val="000000"/>
      <w:szCs w:val="24"/>
    </w:rPr>
  </w:style>
  <w:style w:type="paragraph" w:customStyle="1" w:styleId="xl116">
    <w:name w:val="xl116"/>
    <w:basedOn w:val="a"/>
    <w:rsid w:val="00842CC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Theme="minorEastAsia"/>
      <w:szCs w:val="24"/>
    </w:rPr>
  </w:style>
  <w:style w:type="paragraph" w:customStyle="1" w:styleId="xl117">
    <w:name w:val="xl117"/>
    <w:basedOn w:val="a"/>
    <w:rsid w:val="00842CC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Theme="minorEastAsia"/>
      <w:szCs w:val="24"/>
    </w:rPr>
  </w:style>
  <w:style w:type="paragraph" w:customStyle="1" w:styleId="xl118">
    <w:name w:val="xl118"/>
    <w:basedOn w:val="a"/>
    <w:rsid w:val="00842CC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Theme="minorEastAsia"/>
      <w:szCs w:val="24"/>
    </w:rPr>
  </w:style>
  <w:style w:type="paragraph" w:customStyle="1" w:styleId="xl119">
    <w:name w:val="xl119"/>
    <w:basedOn w:val="a"/>
    <w:rsid w:val="00842CC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Theme="minorEastAsia"/>
      <w:color w:val="000000"/>
      <w:szCs w:val="24"/>
    </w:rPr>
  </w:style>
  <w:style w:type="paragraph" w:customStyle="1" w:styleId="xl120">
    <w:name w:val="xl120"/>
    <w:basedOn w:val="a"/>
    <w:rsid w:val="00842CC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Theme="minorEastAsia"/>
      <w:szCs w:val="24"/>
    </w:rPr>
  </w:style>
  <w:style w:type="paragraph" w:customStyle="1" w:styleId="xl121">
    <w:name w:val="xl121"/>
    <w:basedOn w:val="a"/>
    <w:rsid w:val="00842CC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Theme="minorEastAsia"/>
      <w:szCs w:val="24"/>
    </w:rPr>
  </w:style>
  <w:style w:type="paragraph" w:customStyle="1" w:styleId="xl122">
    <w:name w:val="xl122"/>
    <w:basedOn w:val="a"/>
    <w:rsid w:val="00842CC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Theme="minorEastAsia"/>
      <w:szCs w:val="24"/>
    </w:rPr>
  </w:style>
  <w:style w:type="paragraph" w:customStyle="1" w:styleId="xl123">
    <w:name w:val="xl123"/>
    <w:basedOn w:val="a"/>
    <w:rsid w:val="00842CC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Theme="minorEastAsia"/>
      <w:szCs w:val="24"/>
    </w:rPr>
  </w:style>
  <w:style w:type="paragraph" w:customStyle="1" w:styleId="xl124">
    <w:name w:val="xl124"/>
    <w:basedOn w:val="a"/>
    <w:rsid w:val="0084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Theme="minorEastAsia"/>
      <w:szCs w:val="24"/>
    </w:rPr>
  </w:style>
  <w:style w:type="paragraph" w:customStyle="1" w:styleId="xl125">
    <w:name w:val="xl125"/>
    <w:basedOn w:val="a"/>
    <w:rsid w:val="0084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Theme="minorEastAsia"/>
      <w:szCs w:val="24"/>
    </w:rPr>
  </w:style>
  <w:style w:type="paragraph" w:customStyle="1" w:styleId="xl126">
    <w:name w:val="xl126"/>
    <w:basedOn w:val="a"/>
    <w:rsid w:val="00842CC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Theme="minorEastAsia"/>
      <w:color w:val="000000"/>
      <w:szCs w:val="24"/>
    </w:rPr>
  </w:style>
  <w:style w:type="paragraph" w:customStyle="1" w:styleId="xl127">
    <w:name w:val="xl127"/>
    <w:basedOn w:val="a"/>
    <w:rsid w:val="00842CC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Theme="minorEastAsia"/>
      <w:color w:val="000000"/>
      <w:szCs w:val="24"/>
    </w:rPr>
  </w:style>
  <w:style w:type="paragraph" w:customStyle="1" w:styleId="xl128">
    <w:name w:val="xl128"/>
    <w:basedOn w:val="a"/>
    <w:rsid w:val="00842CC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Theme="minorEastAsia"/>
      <w:color w:val="000000"/>
      <w:szCs w:val="24"/>
    </w:rPr>
  </w:style>
  <w:style w:type="paragraph" w:customStyle="1" w:styleId="xl129">
    <w:name w:val="xl129"/>
    <w:basedOn w:val="a"/>
    <w:rsid w:val="00842CC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Theme="minorEastAsia"/>
      <w:color w:val="000000"/>
      <w:szCs w:val="24"/>
    </w:rPr>
  </w:style>
  <w:style w:type="paragraph" w:customStyle="1" w:styleId="xl130">
    <w:name w:val="xl130"/>
    <w:basedOn w:val="a"/>
    <w:rsid w:val="00842CC2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Cs w:val="24"/>
    </w:rPr>
  </w:style>
  <w:style w:type="paragraph" w:customStyle="1" w:styleId="xl131">
    <w:name w:val="xl131"/>
    <w:basedOn w:val="a"/>
    <w:rsid w:val="00842CC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Theme="minorEastAsia"/>
      <w:color w:val="000000"/>
      <w:szCs w:val="24"/>
    </w:rPr>
  </w:style>
  <w:style w:type="paragraph" w:customStyle="1" w:styleId="xl132">
    <w:name w:val="xl132"/>
    <w:basedOn w:val="a"/>
    <w:rsid w:val="00842CC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Theme="minorEastAsia"/>
      <w:color w:val="000000"/>
      <w:szCs w:val="24"/>
    </w:rPr>
  </w:style>
  <w:style w:type="paragraph" w:customStyle="1" w:styleId="xl133">
    <w:name w:val="xl133"/>
    <w:basedOn w:val="a"/>
    <w:rsid w:val="0084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Theme="minorEastAsia"/>
      <w:i/>
      <w:iCs/>
      <w:szCs w:val="24"/>
    </w:rPr>
  </w:style>
  <w:style w:type="paragraph" w:customStyle="1" w:styleId="xl134">
    <w:name w:val="xl134"/>
    <w:basedOn w:val="a"/>
    <w:rsid w:val="00842CC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Theme="minorEastAsia"/>
      <w:i/>
      <w:iCs/>
      <w:szCs w:val="24"/>
    </w:rPr>
  </w:style>
  <w:style w:type="paragraph" w:customStyle="1" w:styleId="xl135">
    <w:name w:val="xl135"/>
    <w:basedOn w:val="a"/>
    <w:rsid w:val="00842CC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Theme="minorEastAsia"/>
      <w:i/>
      <w:iCs/>
      <w:szCs w:val="24"/>
    </w:rPr>
  </w:style>
  <w:style w:type="paragraph" w:customStyle="1" w:styleId="xl136">
    <w:name w:val="xl136"/>
    <w:basedOn w:val="a"/>
    <w:rsid w:val="00842CC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Theme="minorEastAsia"/>
      <w:szCs w:val="24"/>
    </w:rPr>
  </w:style>
  <w:style w:type="paragraph" w:customStyle="1" w:styleId="xl137">
    <w:name w:val="xl137"/>
    <w:basedOn w:val="a"/>
    <w:rsid w:val="00842CC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Theme="minorEastAsia"/>
      <w:szCs w:val="24"/>
    </w:rPr>
  </w:style>
  <w:style w:type="paragraph" w:customStyle="1" w:styleId="xl138">
    <w:name w:val="xl138"/>
    <w:basedOn w:val="a"/>
    <w:rsid w:val="00842CC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Theme="minorEastAsia"/>
      <w:szCs w:val="24"/>
    </w:rPr>
  </w:style>
  <w:style w:type="paragraph" w:customStyle="1" w:styleId="xl139">
    <w:name w:val="xl139"/>
    <w:basedOn w:val="a"/>
    <w:rsid w:val="00842CC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Theme="minorEastAsia"/>
      <w:i/>
      <w:iCs/>
      <w:szCs w:val="24"/>
    </w:rPr>
  </w:style>
  <w:style w:type="paragraph" w:customStyle="1" w:styleId="xl140">
    <w:name w:val="xl140"/>
    <w:basedOn w:val="a"/>
    <w:rsid w:val="00842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Theme="minorEastAsia"/>
      <w:i/>
      <w:iCs/>
      <w:color w:val="000000"/>
      <w:szCs w:val="24"/>
    </w:rPr>
  </w:style>
  <w:style w:type="paragraph" w:customStyle="1" w:styleId="xl141">
    <w:name w:val="xl141"/>
    <w:basedOn w:val="a"/>
    <w:rsid w:val="00842CC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Theme="minorEastAsia"/>
      <w:i/>
      <w:iCs/>
      <w:color w:val="000000"/>
      <w:szCs w:val="24"/>
    </w:rPr>
  </w:style>
  <w:style w:type="paragraph" w:customStyle="1" w:styleId="xl142">
    <w:name w:val="xl142"/>
    <w:basedOn w:val="a"/>
    <w:rsid w:val="00842CC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Theme="minorEastAsia"/>
      <w:i/>
      <w:iCs/>
      <w:color w:val="000000"/>
      <w:szCs w:val="24"/>
    </w:rPr>
  </w:style>
  <w:style w:type="paragraph" w:customStyle="1" w:styleId="xl143">
    <w:name w:val="xl143"/>
    <w:basedOn w:val="a"/>
    <w:rsid w:val="00842CC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Theme="minorEastAsia"/>
      <w:i/>
      <w:iCs/>
      <w:color w:val="000000"/>
      <w:szCs w:val="24"/>
    </w:rPr>
  </w:style>
  <w:style w:type="character" w:customStyle="1" w:styleId="af5">
    <w:name w:val="Без интервала Знак"/>
    <w:link w:val="af4"/>
    <w:uiPriority w:val="1"/>
    <w:locked/>
    <w:rsid w:val="00842CC2"/>
    <w:rPr>
      <w:sz w:val="24"/>
      <w:szCs w:val="24"/>
    </w:rPr>
  </w:style>
  <w:style w:type="character" w:styleId="afffffd">
    <w:name w:val="annotation reference"/>
    <w:basedOn w:val="a0"/>
    <w:uiPriority w:val="99"/>
    <w:semiHidden/>
    <w:unhideWhenUsed/>
    <w:rsid w:val="00842CC2"/>
    <w:rPr>
      <w:rFonts w:cs="Times New Roman"/>
      <w:sz w:val="16"/>
      <w:szCs w:val="16"/>
    </w:rPr>
  </w:style>
  <w:style w:type="paragraph" w:styleId="afffffe">
    <w:name w:val="annotation text"/>
    <w:basedOn w:val="a"/>
    <w:link w:val="affffff"/>
    <w:uiPriority w:val="99"/>
    <w:semiHidden/>
    <w:unhideWhenUsed/>
    <w:rsid w:val="00842CC2"/>
    <w:pPr>
      <w:widowControl w:val="0"/>
      <w:overflowPunct/>
      <w:ind w:firstLine="720"/>
      <w:jc w:val="both"/>
    </w:pPr>
    <w:rPr>
      <w:rFonts w:eastAsiaTheme="minorEastAsia"/>
      <w:sz w:val="20"/>
    </w:rPr>
  </w:style>
  <w:style w:type="character" w:customStyle="1" w:styleId="affffff">
    <w:name w:val="Текст примечания Знак"/>
    <w:basedOn w:val="a0"/>
    <w:link w:val="afffffe"/>
    <w:uiPriority w:val="99"/>
    <w:semiHidden/>
    <w:rsid w:val="00842CC2"/>
    <w:rPr>
      <w:rFonts w:eastAsiaTheme="minorEastAsia"/>
    </w:rPr>
  </w:style>
  <w:style w:type="paragraph" w:styleId="affffff0">
    <w:name w:val="annotation subject"/>
    <w:basedOn w:val="afffffe"/>
    <w:next w:val="afffffe"/>
    <w:link w:val="affffff1"/>
    <w:uiPriority w:val="99"/>
    <w:semiHidden/>
    <w:unhideWhenUsed/>
    <w:rsid w:val="00842CC2"/>
    <w:rPr>
      <w:b/>
      <w:bCs/>
    </w:rPr>
  </w:style>
  <w:style w:type="character" w:customStyle="1" w:styleId="affffff1">
    <w:name w:val="Тема примечания Знак"/>
    <w:basedOn w:val="affffff"/>
    <w:link w:val="affffff0"/>
    <w:uiPriority w:val="99"/>
    <w:semiHidden/>
    <w:rsid w:val="00842CC2"/>
    <w:rPr>
      <w:b/>
      <w:bCs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42C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42CC2"/>
    <w:rPr>
      <w:rFonts w:cs="Times New Roman"/>
    </w:rPr>
  </w:style>
  <w:style w:type="paragraph" w:styleId="affffff2">
    <w:name w:val="Title"/>
    <w:basedOn w:val="a"/>
    <w:link w:val="affffff3"/>
    <w:uiPriority w:val="10"/>
    <w:qFormat/>
    <w:rsid w:val="00842CC2"/>
    <w:pPr>
      <w:overflowPunct/>
      <w:autoSpaceDE/>
      <w:autoSpaceDN/>
      <w:adjustRightInd/>
      <w:jc w:val="center"/>
    </w:pPr>
    <w:rPr>
      <w:rFonts w:eastAsiaTheme="minorEastAsia"/>
      <w:b/>
    </w:rPr>
  </w:style>
  <w:style w:type="character" w:customStyle="1" w:styleId="affffff3">
    <w:name w:val="Название Знак"/>
    <w:basedOn w:val="a0"/>
    <w:link w:val="affffff2"/>
    <w:uiPriority w:val="10"/>
    <w:rsid w:val="00842CC2"/>
    <w:rPr>
      <w:rFonts w:eastAsiaTheme="minorEastAsia"/>
      <w:b/>
      <w:sz w:val="24"/>
    </w:rPr>
  </w:style>
  <w:style w:type="paragraph" w:customStyle="1" w:styleId="210">
    <w:name w:val="Основной текст 21"/>
    <w:basedOn w:val="a"/>
    <w:link w:val="211"/>
    <w:uiPriority w:val="99"/>
    <w:rsid w:val="00842CC2"/>
    <w:pPr>
      <w:spacing w:line="320" w:lineRule="exact"/>
      <w:ind w:firstLine="720"/>
      <w:jc w:val="both"/>
      <w:textAlignment w:val="baseline"/>
    </w:pPr>
    <w:rPr>
      <w:rFonts w:ascii="Times New Roman CYR" w:eastAsiaTheme="minorEastAsia" w:hAnsi="Times New Roman CYR"/>
      <w:sz w:val="28"/>
    </w:rPr>
  </w:style>
  <w:style w:type="character" w:customStyle="1" w:styleId="211">
    <w:name w:val="Основной текст 21 Знак"/>
    <w:link w:val="210"/>
    <w:uiPriority w:val="99"/>
    <w:locked/>
    <w:rsid w:val="00842CC2"/>
    <w:rPr>
      <w:rFonts w:ascii="Times New Roman CYR" w:eastAsiaTheme="minorEastAsia" w:hAnsi="Times New Roman CYR"/>
      <w:sz w:val="28"/>
    </w:rPr>
  </w:style>
  <w:style w:type="paragraph" w:customStyle="1" w:styleId="xl144">
    <w:name w:val="xl144"/>
    <w:basedOn w:val="a"/>
    <w:rsid w:val="00842CC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Theme="minorEastAsia"/>
      <w:color w:val="000000"/>
      <w:szCs w:val="24"/>
    </w:rPr>
  </w:style>
  <w:style w:type="paragraph" w:customStyle="1" w:styleId="xl145">
    <w:name w:val="xl145"/>
    <w:basedOn w:val="a"/>
    <w:rsid w:val="00842CC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Theme="minorEastAsia"/>
      <w:color w:val="000000"/>
      <w:szCs w:val="24"/>
    </w:rPr>
  </w:style>
  <w:style w:type="paragraph" w:customStyle="1" w:styleId="xl146">
    <w:name w:val="xl146"/>
    <w:basedOn w:val="a"/>
    <w:rsid w:val="00842CC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Theme="minorEastAsia"/>
      <w:color w:val="000000"/>
      <w:szCs w:val="24"/>
    </w:rPr>
  </w:style>
  <w:style w:type="paragraph" w:customStyle="1" w:styleId="xl147">
    <w:name w:val="xl147"/>
    <w:basedOn w:val="a"/>
    <w:rsid w:val="00842CC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Theme="minorEastAsia"/>
      <w:color w:val="000000"/>
      <w:szCs w:val="24"/>
    </w:rPr>
  </w:style>
  <w:style w:type="paragraph" w:customStyle="1" w:styleId="xl148">
    <w:name w:val="xl148"/>
    <w:basedOn w:val="a"/>
    <w:rsid w:val="00842CC2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Cs w:val="24"/>
    </w:rPr>
  </w:style>
  <w:style w:type="paragraph" w:customStyle="1" w:styleId="xl149">
    <w:name w:val="xl149"/>
    <w:basedOn w:val="a"/>
    <w:rsid w:val="00842CC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Theme="minorEastAsia"/>
      <w:color w:val="000000"/>
      <w:szCs w:val="24"/>
    </w:rPr>
  </w:style>
  <w:style w:type="paragraph" w:customStyle="1" w:styleId="xl150">
    <w:name w:val="xl150"/>
    <w:basedOn w:val="a"/>
    <w:rsid w:val="00842CC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Theme="minorEastAsia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24EA1-D8B9-4F55-A07C-17B15F94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100</Pages>
  <Words>22938</Words>
  <Characters>130752</Characters>
  <Application>Microsoft Office Word</Application>
  <DocSecurity>0</DocSecurity>
  <Lines>1089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153384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115</cp:revision>
  <cp:lastPrinted>2017-10-03T04:03:00Z</cp:lastPrinted>
  <dcterms:created xsi:type="dcterms:W3CDTF">2017-01-11T02:50:00Z</dcterms:created>
  <dcterms:modified xsi:type="dcterms:W3CDTF">2017-10-09T04:15:00Z</dcterms:modified>
</cp:coreProperties>
</file>