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0258C7" w:rsidP="007B30DF">
      <w:pPr>
        <w:jc w:val="center"/>
        <w:rPr>
          <w:b/>
          <w:sz w:val="32"/>
        </w:rPr>
      </w:pPr>
      <w:r w:rsidRPr="000258C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7149031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F41FB3" w:rsidP="00D63E57">
      <w:pPr>
        <w:contextualSpacing/>
        <w:jc w:val="both"/>
        <w:rPr>
          <w:sz w:val="28"/>
        </w:rPr>
      </w:pPr>
      <w:r>
        <w:rPr>
          <w:sz w:val="28"/>
        </w:rPr>
        <w:t>24</w:t>
      </w:r>
      <w:r w:rsidR="008276A1">
        <w:rPr>
          <w:sz w:val="28"/>
        </w:rPr>
        <w:t>.05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42329A">
        <w:rPr>
          <w:sz w:val="28"/>
        </w:rPr>
        <w:t>257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E6E4C" w:rsidRDefault="006E6E4C" w:rsidP="00D63E57">
      <w:pPr>
        <w:contextualSpacing/>
        <w:jc w:val="both"/>
        <w:rPr>
          <w:sz w:val="28"/>
          <w:szCs w:val="28"/>
        </w:rPr>
      </w:pPr>
    </w:p>
    <w:p w:rsidR="00BF0341" w:rsidRPr="00BB70B1" w:rsidRDefault="00BF0341" w:rsidP="00D63E57">
      <w:pPr>
        <w:contextualSpacing/>
        <w:jc w:val="both"/>
        <w:rPr>
          <w:sz w:val="28"/>
          <w:szCs w:val="28"/>
        </w:rPr>
      </w:pPr>
    </w:p>
    <w:p w:rsidR="0042329A" w:rsidRPr="0042329A" w:rsidRDefault="0042329A" w:rsidP="0042329A">
      <w:pPr>
        <w:ind w:right="4536"/>
        <w:contextualSpacing/>
        <w:jc w:val="both"/>
        <w:rPr>
          <w:sz w:val="28"/>
          <w:szCs w:val="28"/>
        </w:rPr>
      </w:pPr>
      <w:r w:rsidRPr="0042329A">
        <w:rPr>
          <w:sz w:val="28"/>
          <w:szCs w:val="28"/>
        </w:rPr>
        <w:t>О введении режима функционирования чрезвычайной ситуации</w:t>
      </w:r>
    </w:p>
    <w:p w:rsidR="0042329A" w:rsidRPr="0042329A" w:rsidRDefault="0042329A" w:rsidP="0042329A">
      <w:pPr>
        <w:contextualSpacing/>
        <w:jc w:val="both"/>
        <w:rPr>
          <w:sz w:val="28"/>
          <w:szCs w:val="28"/>
        </w:rPr>
      </w:pP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42329A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ликвидации последствий чрезвычайной ситуации, а также осуществления мер по организации жизнеобеспечения пострадавшего населения, </w:t>
      </w:r>
      <w:r>
        <w:rPr>
          <w:sz w:val="28"/>
          <w:szCs w:val="28"/>
        </w:rPr>
        <w:t xml:space="preserve">руководствуясь ст. 19 Устава района, </w:t>
      </w:r>
      <w:r w:rsidRPr="0042329A">
        <w:rPr>
          <w:sz w:val="28"/>
          <w:szCs w:val="28"/>
        </w:rPr>
        <w:t>ПОСТАНОВЛЯЮ:</w:t>
      </w:r>
      <w:proofErr w:type="gramEnd"/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329A">
        <w:rPr>
          <w:sz w:val="28"/>
          <w:szCs w:val="28"/>
        </w:rPr>
        <w:t xml:space="preserve">Ввести с 15:00 </w:t>
      </w:r>
      <w:r>
        <w:rPr>
          <w:sz w:val="28"/>
          <w:szCs w:val="28"/>
        </w:rPr>
        <w:t>местного времени</w:t>
      </w:r>
      <w:r w:rsidRPr="0042329A">
        <w:rPr>
          <w:sz w:val="28"/>
          <w:szCs w:val="28"/>
        </w:rPr>
        <w:t xml:space="preserve"> 24.05.2017</w:t>
      </w:r>
      <w:r>
        <w:rPr>
          <w:sz w:val="28"/>
          <w:szCs w:val="28"/>
        </w:rPr>
        <w:t xml:space="preserve"> года</w:t>
      </w:r>
      <w:r w:rsidRPr="0042329A">
        <w:rPr>
          <w:sz w:val="28"/>
          <w:szCs w:val="28"/>
        </w:rPr>
        <w:t xml:space="preserve"> на территории Дзержинского района</w:t>
      </w:r>
      <w:r>
        <w:rPr>
          <w:sz w:val="28"/>
          <w:szCs w:val="28"/>
        </w:rPr>
        <w:t xml:space="preserve"> Красноярского края</w:t>
      </w:r>
      <w:r w:rsidRPr="0042329A">
        <w:rPr>
          <w:sz w:val="28"/>
          <w:szCs w:val="28"/>
        </w:rPr>
        <w:t xml:space="preserve"> режим «ЧРЕЗВЫЧАЙНОЙ СИТУАЦИИ», определи</w:t>
      </w:r>
      <w:r>
        <w:rPr>
          <w:sz w:val="28"/>
          <w:szCs w:val="28"/>
        </w:rPr>
        <w:t>ть местный уровень реагирования.</w:t>
      </w: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329A">
        <w:rPr>
          <w:sz w:val="28"/>
          <w:szCs w:val="28"/>
        </w:rPr>
        <w:t xml:space="preserve">Назначить руководителем работ по ликвидации ЧС заместителя главы района </w:t>
      </w:r>
      <w:r>
        <w:rPr>
          <w:sz w:val="28"/>
          <w:szCs w:val="28"/>
        </w:rPr>
        <w:t xml:space="preserve">по сельскому хозяйству и оперативному управлению - </w:t>
      </w:r>
      <w:proofErr w:type="spellStart"/>
      <w:r w:rsidRPr="0042329A">
        <w:rPr>
          <w:sz w:val="28"/>
          <w:szCs w:val="28"/>
        </w:rPr>
        <w:t>Сухорева</w:t>
      </w:r>
      <w:proofErr w:type="spellEnd"/>
      <w:r w:rsidRPr="0042329A">
        <w:rPr>
          <w:sz w:val="28"/>
          <w:szCs w:val="28"/>
        </w:rPr>
        <w:t xml:space="preserve"> С.Н.</w:t>
      </w: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329A">
        <w:rPr>
          <w:sz w:val="28"/>
          <w:szCs w:val="28"/>
        </w:rPr>
        <w:t>Назначить ответственным за организацию оповещения и информирования населения по всем имеющимся каналам, всеми имеющимися средствами</w:t>
      </w:r>
      <w:r>
        <w:rPr>
          <w:sz w:val="28"/>
          <w:szCs w:val="28"/>
        </w:rPr>
        <w:t xml:space="preserve"> связи</w:t>
      </w:r>
      <w:r w:rsidRPr="0042329A">
        <w:rPr>
          <w:sz w:val="28"/>
          <w:szCs w:val="28"/>
        </w:rPr>
        <w:t xml:space="preserve"> специалиста по ГО и ЧС</w:t>
      </w:r>
      <w:r>
        <w:rPr>
          <w:sz w:val="28"/>
          <w:szCs w:val="28"/>
        </w:rPr>
        <w:t xml:space="preserve"> - Никитина С.С..</w:t>
      </w:r>
    </w:p>
    <w:p w:rsid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2329A">
        <w:rPr>
          <w:sz w:val="28"/>
          <w:szCs w:val="28"/>
        </w:rPr>
        <w:t>Контроль, за</w:t>
      </w:r>
      <w:proofErr w:type="gramEnd"/>
      <w:r w:rsidRPr="0042329A">
        <w:rPr>
          <w:sz w:val="28"/>
          <w:szCs w:val="28"/>
        </w:rPr>
        <w:t xml:space="preserve"> выполнением постановления, оставляю за собой</w:t>
      </w:r>
      <w:r>
        <w:rPr>
          <w:sz w:val="28"/>
          <w:szCs w:val="28"/>
        </w:rPr>
        <w:t>.</w:t>
      </w:r>
    </w:p>
    <w:p w:rsidR="0042329A" w:rsidRPr="0042329A" w:rsidRDefault="0042329A" w:rsidP="0042329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329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</w:t>
      </w:r>
      <w:r w:rsidRPr="0042329A">
        <w:rPr>
          <w:sz w:val="28"/>
          <w:szCs w:val="28"/>
        </w:rPr>
        <w:t>подписания.</w:t>
      </w:r>
    </w:p>
    <w:p w:rsidR="000C77EE" w:rsidRDefault="000C77EE" w:rsidP="004B1EA9">
      <w:pPr>
        <w:contextualSpacing/>
        <w:jc w:val="both"/>
        <w:rPr>
          <w:sz w:val="28"/>
          <w:szCs w:val="28"/>
        </w:rPr>
      </w:pPr>
    </w:p>
    <w:p w:rsidR="00E82DE9" w:rsidRDefault="00E82DE9" w:rsidP="004B1EA9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8C0E1D" w:rsidRDefault="0042329A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2329A" w:rsidRDefault="0042329A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42329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34" w:rsidRDefault="004E3534">
      <w:r>
        <w:separator/>
      </w:r>
    </w:p>
  </w:endnote>
  <w:endnote w:type="continuationSeparator" w:id="0">
    <w:p w:rsidR="004E3534" w:rsidRDefault="004E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34" w:rsidRDefault="004E3534">
      <w:r>
        <w:separator/>
      </w:r>
    </w:p>
  </w:footnote>
  <w:footnote w:type="continuationSeparator" w:id="0">
    <w:p w:rsidR="004E3534" w:rsidRDefault="004E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22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21"/>
  </w:num>
  <w:num w:numId="10">
    <w:abstractNumId w:val="1"/>
  </w:num>
  <w:num w:numId="11">
    <w:abstractNumId w:val="27"/>
  </w:num>
  <w:num w:numId="12">
    <w:abstractNumId w:val="4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7"/>
  </w:num>
  <w:num w:numId="25">
    <w:abstractNumId w:val="35"/>
  </w:num>
  <w:num w:numId="26">
    <w:abstractNumId w:val="12"/>
  </w:num>
  <w:num w:numId="27">
    <w:abstractNumId w:val="16"/>
  </w:num>
  <w:num w:numId="28">
    <w:abstractNumId w:val="4"/>
  </w:num>
  <w:num w:numId="29">
    <w:abstractNumId w:val="31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0"/>
  </w:num>
  <w:num w:numId="37">
    <w:abstractNumId w:val="6"/>
  </w:num>
  <w:num w:numId="38">
    <w:abstractNumId w:val="13"/>
  </w:num>
  <w:num w:numId="39">
    <w:abstractNumId w:val="15"/>
  </w:num>
  <w:num w:numId="40">
    <w:abstractNumId w:val="20"/>
  </w:num>
  <w:num w:numId="41">
    <w:abstractNumId w:val="25"/>
  </w:num>
  <w:num w:numId="42">
    <w:abstractNumId w:val="28"/>
  </w:num>
  <w:num w:numId="43">
    <w:abstractNumId w:val="36"/>
  </w:num>
  <w:num w:numId="44">
    <w:abstractNumId w:val="3"/>
  </w:num>
  <w:num w:numId="45">
    <w:abstractNumId w:val="1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E2FB-4846-48C9-84C0-2585F50C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263</cp:revision>
  <cp:lastPrinted>2017-05-18T05:28:00Z</cp:lastPrinted>
  <dcterms:created xsi:type="dcterms:W3CDTF">2017-01-11T02:50:00Z</dcterms:created>
  <dcterms:modified xsi:type="dcterms:W3CDTF">2017-05-24T09:37:00Z</dcterms:modified>
</cp:coreProperties>
</file>