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551EC" w:rsidP="007B30DF">
      <w:pPr>
        <w:jc w:val="center"/>
        <w:rPr>
          <w:b/>
          <w:sz w:val="32"/>
        </w:rPr>
      </w:pPr>
      <w:r w:rsidRPr="002551E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8503106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EA7430" w:rsidP="007C2694">
      <w:pPr>
        <w:jc w:val="both"/>
        <w:rPr>
          <w:sz w:val="28"/>
        </w:rPr>
      </w:pPr>
      <w:r>
        <w:rPr>
          <w:sz w:val="28"/>
        </w:rPr>
        <w:t>19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F348CC">
        <w:rPr>
          <w:sz w:val="28"/>
        </w:rPr>
        <w:t>19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F348CC" w:rsidRPr="00F348CC" w:rsidRDefault="00F348CC" w:rsidP="00F348CC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F348CC">
        <w:rPr>
          <w:sz w:val="28"/>
        </w:rPr>
        <w:t>Об определении единой теплоснабжающей организации для централизованных систем теплоснабжения</w:t>
      </w:r>
    </w:p>
    <w:p w:rsidR="00F348CC" w:rsidRPr="00F348CC" w:rsidRDefault="00F348CC" w:rsidP="00F348CC">
      <w:pPr>
        <w:contextualSpacing/>
        <w:jc w:val="both"/>
        <w:rPr>
          <w:sz w:val="28"/>
        </w:rPr>
      </w:pPr>
    </w:p>
    <w:p w:rsidR="00F348CC" w:rsidRPr="00F348CC" w:rsidRDefault="00F348CC" w:rsidP="00F348CC">
      <w:pPr>
        <w:contextualSpacing/>
        <w:jc w:val="both"/>
        <w:rPr>
          <w:sz w:val="28"/>
        </w:rPr>
      </w:pP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в целях определения единой теплоснабжающей организации для централизованных систем теплоснабжения муниципального образования Дзержинский район, руководствуясь ст. 33, 35 Устава района, ПОСТАНОВЛЯЮ: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>1. Определить единую теплоснабжающую организацию для централизованной системы теплоснабжения села Дзержинское Дзержинского района общество с ограниченной ответственностью «Феникс» (дале</w:t>
      </w:r>
      <w:proofErr w:type="gramStart"/>
      <w:r w:rsidRPr="00F348CC">
        <w:rPr>
          <w:sz w:val="28"/>
        </w:rPr>
        <w:t>е-</w:t>
      </w:r>
      <w:proofErr w:type="gramEnd"/>
      <w:r w:rsidRPr="00F348CC">
        <w:rPr>
          <w:sz w:val="28"/>
        </w:rPr>
        <w:t xml:space="preserve"> ООО «Феникс»).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>Наделить ООО «Феникс» статусом единой теплоснабжающей организацией, осуществляющей централизованной теплоснабжение на территории села Дзержинское Дзержинского района. Установить зону деятельности единой теплоснабжающей организации в границах села Дзержинского.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2. Определить единую теплоснабжающую организацию для централизованной системы теплоснабжения села </w:t>
      </w:r>
      <w:proofErr w:type="spellStart"/>
      <w:r w:rsidRPr="00F348CC">
        <w:rPr>
          <w:sz w:val="28"/>
        </w:rPr>
        <w:t>Усолка</w:t>
      </w:r>
      <w:proofErr w:type="spellEnd"/>
      <w:r w:rsidRPr="00F348CC">
        <w:rPr>
          <w:sz w:val="28"/>
        </w:rPr>
        <w:t xml:space="preserve"> Дзержинского район</w:t>
      </w:r>
      <w:proofErr w:type="gramStart"/>
      <w:r w:rsidRPr="00F348CC">
        <w:rPr>
          <w:sz w:val="28"/>
        </w:rPr>
        <w:t>а ООО</w:t>
      </w:r>
      <w:proofErr w:type="gramEnd"/>
      <w:r w:rsidRPr="00F348CC">
        <w:rPr>
          <w:sz w:val="28"/>
        </w:rPr>
        <w:t xml:space="preserve"> «Феникс».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Наделить ООО «Феникс» статусом единой теплоснабжающей организацией, осуществляющей централизованной теплоснабжение на территории села </w:t>
      </w:r>
      <w:proofErr w:type="spellStart"/>
      <w:r w:rsidRPr="00F348CC">
        <w:rPr>
          <w:sz w:val="28"/>
        </w:rPr>
        <w:t>Усолка</w:t>
      </w:r>
      <w:proofErr w:type="spellEnd"/>
      <w:r w:rsidRPr="00F348CC">
        <w:rPr>
          <w:sz w:val="28"/>
        </w:rPr>
        <w:t xml:space="preserve"> Дзержинского района. Установить зону деятельности единой теплоснабжающей организации в границах села </w:t>
      </w:r>
      <w:proofErr w:type="spellStart"/>
      <w:r w:rsidRPr="00F348CC">
        <w:rPr>
          <w:sz w:val="28"/>
        </w:rPr>
        <w:t>Усолка</w:t>
      </w:r>
      <w:proofErr w:type="spellEnd"/>
      <w:r w:rsidRPr="00F348CC">
        <w:rPr>
          <w:sz w:val="28"/>
        </w:rPr>
        <w:t>.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lastRenderedPageBreak/>
        <w:t>3. Признать утратившим силу Постановление Администрации Дзержинского района № 448-п от 30.07.2015г.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>4.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F348CC" w:rsidRDefault="00F348CC" w:rsidP="00F348CC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348CC">
        <w:rPr>
          <w:sz w:val="28"/>
        </w:rPr>
        <w:t>Контроль, за</w:t>
      </w:r>
      <w:proofErr w:type="gramEnd"/>
      <w:r w:rsidRPr="00F348CC">
        <w:rPr>
          <w:sz w:val="28"/>
        </w:rPr>
        <w:t xml:space="preserve"> исполнением постановления возложить на заместителя главы</w:t>
      </w:r>
      <w:r>
        <w:rPr>
          <w:sz w:val="28"/>
        </w:rPr>
        <w:t xml:space="preserve"> района</w:t>
      </w:r>
      <w:r w:rsidRPr="00F348CC">
        <w:rPr>
          <w:sz w:val="28"/>
        </w:rPr>
        <w:t xml:space="preserve"> по сельскому хозяйству и оперативному управлению Сухарева С.Н.</w:t>
      </w:r>
    </w:p>
    <w:p w:rsidR="00F348CC" w:rsidRPr="00F348CC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>6. Постановление вступает в силу в день, следующий за днем его официального опубликования, и применяется к правоотношениям, возникшим с 1 января 2017 года.</w:t>
      </w:r>
    </w:p>
    <w:p w:rsidR="00BF1424" w:rsidRDefault="00BF1424" w:rsidP="00BF1424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B23807" w:rsidRPr="00B23807" w:rsidRDefault="006C774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B23807" w:rsidRPr="00B23807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ED" w:rsidRDefault="008F26ED">
      <w:r>
        <w:separator/>
      </w:r>
    </w:p>
  </w:endnote>
  <w:endnote w:type="continuationSeparator" w:id="0">
    <w:p w:rsidR="008F26ED" w:rsidRDefault="008F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ED" w:rsidRDefault="008F26ED">
      <w:r>
        <w:separator/>
      </w:r>
    </w:p>
  </w:footnote>
  <w:footnote w:type="continuationSeparator" w:id="0">
    <w:p w:rsidR="008F26ED" w:rsidRDefault="008F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551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5453D"/>
    <w:rsid w:val="002551EC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90675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26ED"/>
    <w:rsid w:val="00902592"/>
    <w:rsid w:val="00907A97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6EA0"/>
    <w:rsid w:val="00BC2F2C"/>
    <w:rsid w:val="00BD5608"/>
    <w:rsid w:val="00BD7EF4"/>
    <w:rsid w:val="00BF1424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CE1"/>
    <w:rsid w:val="00D23E10"/>
    <w:rsid w:val="00D337C6"/>
    <w:rsid w:val="00D340E0"/>
    <w:rsid w:val="00D3671B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348CC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AD5A-015B-4B09-B1DD-B67E3A0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20</cp:revision>
  <cp:lastPrinted>2016-12-19T04:28:00Z</cp:lastPrinted>
  <dcterms:created xsi:type="dcterms:W3CDTF">2017-01-11T02:50:00Z</dcterms:created>
  <dcterms:modified xsi:type="dcterms:W3CDTF">2017-02-13T07:59:00Z</dcterms:modified>
</cp:coreProperties>
</file>